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B6" w:rsidRPr="009C2EB6" w:rsidRDefault="009C2EB6" w:rsidP="009C2EB6">
      <w:pPr>
        <w:ind w:firstLineChars="100" w:firstLine="321"/>
        <w:rPr>
          <w:rStyle w:val="NormalCharacter"/>
          <w:rFonts w:ascii="黑体" w:eastAsia="黑体" w:hAnsi="宋体"/>
          <w:b/>
          <w:sz w:val="32"/>
          <w:szCs w:val="32"/>
        </w:rPr>
      </w:pPr>
      <w:r w:rsidRPr="009C2EB6">
        <w:rPr>
          <w:rStyle w:val="NormalCharacter"/>
          <w:rFonts w:ascii="黑体" w:eastAsia="黑体" w:hAnsi="宋体" w:hint="eastAsia"/>
          <w:b/>
          <w:sz w:val="32"/>
          <w:szCs w:val="32"/>
        </w:rPr>
        <w:t>浏阳市人民医院新院食堂外包服务项目</w:t>
      </w:r>
      <w:r>
        <w:rPr>
          <w:rStyle w:val="NormalCharacter"/>
          <w:rFonts w:ascii="黑体" w:eastAsia="黑体" w:hAnsi="宋体" w:hint="eastAsia"/>
          <w:b/>
          <w:sz w:val="32"/>
          <w:szCs w:val="32"/>
        </w:rPr>
        <w:t>竞争性</w:t>
      </w:r>
      <w:r w:rsidRPr="009C2EB6">
        <w:rPr>
          <w:rStyle w:val="NormalCharacter"/>
          <w:rFonts w:ascii="黑体" w:eastAsia="黑体" w:hAnsi="宋体"/>
          <w:b/>
          <w:sz w:val="32"/>
          <w:szCs w:val="32"/>
        </w:rPr>
        <w:t>磋商</w:t>
      </w:r>
      <w:r>
        <w:rPr>
          <w:rStyle w:val="NormalCharacter"/>
          <w:rFonts w:ascii="黑体" w:eastAsia="黑体" w:hAnsi="宋体" w:hint="eastAsia"/>
          <w:b/>
          <w:sz w:val="32"/>
          <w:szCs w:val="32"/>
        </w:rPr>
        <w:t>公告</w:t>
      </w:r>
    </w:p>
    <w:p w:rsidR="009C2EB6" w:rsidRPr="009C2EB6" w:rsidRDefault="009C2EB6" w:rsidP="009C2EB6">
      <w:pPr>
        <w:spacing w:line="440" w:lineRule="exact"/>
        <w:ind w:firstLineChars="200" w:firstLine="56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湖南中技项目管理有限公司受浏阳市人民医院的委托，对浏阳市人民医院新院食堂外包服务项目进行竞争性磋商采购，现邀请符合资格条件的供应商参与竞争性磋商采购活动。</w:t>
      </w:r>
    </w:p>
    <w:p w:rsidR="009C2EB6" w:rsidRPr="009C2EB6" w:rsidRDefault="009C2EB6" w:rsidP="009C2EB6">
      <w:pPr>
        <w:spacing w:line="440" w:lineRule="exact"/>
        <w:ind w:firstLineChars="300" w:firstLine="843"/>
        <w:jc w:val="left"/>
        <w:rPr>
          <w:rStyle w:val="NormalCharacter"/>
          <w:rFonts w:ascii="宋体" w:hAnsi="宋体" w:cstheme="minorEastAsia"/>
          <w:b/>
          <w:kern w:val="0"/>
          <w:sz w:val="28"/>
          <w:szCs w:val="28"/>
        </w:rPr>
      </w:pPr>
      <w:r w:rsidRPr="009C2EB6">
        <w:rPr>
          <w:rStyle w:val="NormalCharacter"/>
          <w:rFonts w:ascii="宋体" w:hAnsi="宋体" w:cstheme="minorEastAsia" w:hint="eastAsia"/>
          <w:b/>
          <w:kern w:val="0"/>
          <w:sz w:val="28"/>
          <w:szCs w:val="28"/>
        </w:rPr>
        <w:t>一、采购项目基本概况</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1、采购项目名称：浏阳市人民医院新院食堂外包服务项目</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2、委托代理编号：HNZJC2019-FW(LY)-033</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3、采购项目标的、数量及简要规格描述或项目基本概况介绍：见附件</w:t>
      </w:r>
      <w:r>
        <w:rPr>
          <w:rStyle w:val="NormalCharacter"/>
          <w:rFonts w:ascii="宋体" w:hAnsi="宋体" w:cstheme="minorEastAsia" w:hint="eastAsia"/>
          <w:kern w:val="0"/>
          <w:sz w:val="28"/>
          <w:szCs w:val="28"/>
        </w:rPr>
        <w:t>。</w:t>
      </w:r>
    </w:p>
    <w:p w:rsidR="009C2EB6" w:rsidRPr="009C2EB6" w:rsidRDefault="009C2EB6" w:rsidP="009C2EB6">
      <w:pPr>
        <w:spacing w:line="440" w:lineRule="exact"/>
        <w:ind w:firstLineChars="300" w:firstLine="843"/>
        <w:jc w:val="left"/>
        <w:rPr>
          <w:rStyle w:val="NormalCharacter"/>
          <w:rFonts w:ascii="宋体" w:hAnsi="宋体" w:cstheme="minorEastAsia"/>
          <w:b/>
          <w:kern w:val="0"/>
          <w:sz w:val="28"/>
          <w:szCs w:val="28"/>
        </w:rPr>
      </w:pPr>
      <w:r w:rsidRPr="009C2EB6">
        <w:rPr>
          <w:rStyle w:val="NormalCharacter"/>
          <w:rFonts w:ascii="宋体" w:hAnsi="宋体" w:cstheme="minorEastAsia" w:hint="eastAsia"/>
          <w:b/>
          <w:kern w:val="0"/>
          <w:sz w:val="28"/>
          <w:szCs w:val="28"/>
        </w:rPr>
        <w:t>二、采购下限值:不低于80万元/年，意向三年，合同一年一签。</w:t>
      </w:r>
    </w:p>
    <w:p w:rsidR="009C2EB6" w:rsidRPr="009C2EB6" w:rsidRDefault="009C2EB6" w:rsidP="009C2EB6">
      <w:pPr>
        <w:spacing w:line="440" w:lineRule="exact"/>
        <w:ind w:firstLineChars="300" w:firstLine="843"/>
        <w:jc w:val="left"/>
        <w:rPr>
          <w:rStyle w:val="NormalCharacter"/>
          <w:rFonts w:ascii="宋体" w:hAnsi="宋体" w:cstheme="minorEastAsia"/>
          <w:b/>
          <w:kern w:val="0"/>
          <w:sz w:val="28"/>
          <w:szCs w:val="28"/>
        </w:rPr>
      </w:pPr>
      <w:r w:rsidRPr="009C2EB6">
        <w:rPr>
          <w:rStyle w:val="NormalCharacter"/>
          <w:rFonts w:ascii="宋体" w:hAnsi="宋体" w:cstheme="minorEastAsia" w:hint="eastAsia"/>
          <w:b/>
          <w:kern w:val="0"/>
          <w:sz w:val="28"/>
          <w:szCs w:val="28"/>
        </w:rPr>
        <w:t>三、供应商资格条件：</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1、供应商基本资格条件：</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投标人需提供以下资格证明文件：</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（1）法人或者其他组织的营业执照（或者法人登记证书）等证明文件复印件；</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（2）依法缴纳税收的证明材料，提供下列材料之一：</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①《税务登记证》复印件（实行营业执照、组织机构代码证、税务登记证“三证合一”或者营业执照、组织机构代码证、税务登记证、社会保险登记证和统计登记证“五证合一”登记模式的，可不再提供）；</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②提交近3个月（2019年7月-2019年9月）内任意一个月依法缴纳税收的证明（纳税凭证复印件）；</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③委托他人缴纳的委托代办协议和提交近3个月（2019年7月-2019年9月）内任意一个月的缴纳证明（收据复印件）；</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④法定征收机关出具的依法免缴税收的证明原件。</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（3）依法缴纳社会保险费的证明材料，提供下列材料之一：</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①《社会保险登记证》复印件（实行营业执照、组织机构代码证、税务登记证、社会保险登记证和统计登记证“五证合一”登记制度的，可不再提供）；</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lastRenderedPageBreak/>
        <w:t>②提交近3个月（2019年7月-2019年9月）内任意一个月依法缴纳社会保险的证明（缴费凭证复印件）；</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③委托他人缴纳的委托代办协议和提交近3个月（2019年7月-2019年9月）内任意一个月的缴纳证明（收据复印件）；</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④法定征收机关出具的依法免缴保险费的证明原件。</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4）法定代表人提交法定代表人身份证明原件或者授权代表提交法定代表人授权委托书原件及提供被授权代表人在投标单位近三个月（2019年7月-2019年9月）内任意一个月的社保证明证明并附法定代表人身份证明原件</w:t>
      </w:r>
      <w:r>
        <w:rPr>
          <w:rStyle w:val="NormalCharacter"/>
          <w:rFonts w:ascii="宋体" w:hAnsi="宋体" w:cstheme="minorEastAsia" w:hint="eastAsia"/>
          <w:kern w:val="0"/>
          <w:sz w:val="28"/>
          <w:szCs w:val="28"/>
        </w:rPr>
        <w:t>（见附件1，附件2）</w:t>
      </w:r>
      <w:r w:rsidRPr="009C2EB6">
        <w:rPr>
          <w:rStyle w:val="NormalCharacter"/>
          <w:rFonts w:ascii="宋体" w:hAnsi="宋体" w:cstheme="minorEastAsia" w:hint="eastAsia"/>
          <w:kern w:val="0"/>
          <w:sz w:val="28"/>
          <w:szCs w:val="28"/>
        </w:rPr>
        <w:t>；</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（5）法律、行政法规规定的其他条件。</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（6）被“信用中国”网站列入失信被执行人和重大税收违法案件当事人名单的，不得参与本项目的采购活动。</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注：具有实行了“三证合一”登记制度改革的新证，提供其办理“三证合一”手续后的营业执照复印件，视同为持有营业执照、组织机构代码证和税务登记证，符合基本资格条件的相关条款；具有实行了“五证合一”登记制度改革的新证，视同为持有营业执照、组织机构代码证、税务登记证、社会保险登记证和统计登记证，符合基本资格条件的相关条款，如是“五证合一”，请供应商自行说明。</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2、供应商特定资格条件：无</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3、本次招标不接受联合体投标。</w:t>
      </w:r>
    </w:p>
    <w:p w:rsidR="009C2EB6" w:rsidRPr="009C2EB6" w:rsidRDefault="009C2EB6" w:rsidP="009C2EB6">
      <w:pPr>
        <w:spacing w:line="440" w:lineRule="exact"/>
        <w:ind w:firstLineChars="300" w:firstLine="843"/>
        <w:jc w:val="left"/>
        <w:rPr>
          <w:rStyle w:val="NormalCharacter"/>
          <w:rFonts w:ascii="宋体" w:hAnsi="宋体" w:cstheme="minorEastAsia"/>
          <w:b/>
          <w:kern w:val="0"/>
          <w:sz w:val="28"/>
          <w:szCs w:val="28"/>
        </w:rPr>
      </w:pPr>
      <w:r w:rsidRPr="009C2EB6">
        <w:rPr>
          <w:rStyle w:val="NormalCharacter"/>
          <w:rFonts w:ascii="宋体" w:hAnsi="宋体" w:cstheme="minorEastAsia" w:hint="eastAsia"/>
          <w:b/>
          <w:kern w:val="0"/>
          <w:sz w:val="28"/>
          <w:szCs w:val="28"/>
        </w:rPr>
        <w:t>四、获取磋商文件的时间、地点、方式</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1、获取磋商文件的方式：持①企业法人营业执照（或者法人登记证书）复印件加盖公章、②法定代表人身份证明原件或授权委托书原件(附法定代表人身份证明原件)、③个人身份证及社保证明到湖南中技项目管理有限公司（浏阳市复兴中路18号三楼）领取磋商文件。磋商文件400元/本，售后不退。</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2、获取磋商文件的截止时间：2019年1</w:t>
      </w:r>
      <w:r w:rsidR="00FC6201">
        <w:rPr>
          <w:rStyle w:val="NormalCharacter"/>
          <w:rFonts w:ascii="宋体" w:hAnsi="宋体" w:cstheme="minorEastAsia" w:hint="eastAsia"/>
          <w:kern w:val="0"/>
          <w:sz w:val="28"/>
          <w:szCs w:val="28"/>
        </w:rPr>
        <w:t>1</w:t>
      </w:r>
      <w:r w:rsidRPr="009C2EB6">
        <w:rPr>
          <w:rStyle w:val="NormalCharacter"/>
          <w:rFonts w:ascii="宋体" w:hAnsi="宋体" w:cstheme="minorEastAsia" w:hint="eastAsia"/>
          <w:kern w:val="0"/>
          <w:sz w:val="28"/>
          <w:szCs w:val="28"/>
        </w:rPr>
        <w:t>月</w:t>
      </w:r>
      <w:r w:rsidR="00FC6201">
        <w:rPr>
          <w:rStyle w:val="NormalCharacter"/>
          <w:rFonts w:ascii="宋体" w:hAnsi="宋体" w:cstheme="minorEastAsia" w:hint="eastAsia"/>
          <w:kern w:val="0"/>
          <w:sz w:val="28"/>
          <w:szCs w:val="28"/>
        </w:rPr>
        <w:t>1</w:t>
      </w:r>
      <w:r w:rsidRPr="009C2EB6">
        <w:rPr>
          <w:rStyle w:val="NormalCharacter"/>
          <w:rFonts w:ascii="宋体" w:hAnsi="宋体" w:cstheme="minorEastAsia" w:hint="eastAsia"/>
          <w:kern w:val="0"/>
          <w:sz w:val="28"/>
          <w:szCs w:val="28"/>
        </w:rPr>
        <w:t>日17:00（北京时间）。</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3、获取磋商文件的地点：湖南中技项目管理有限公司（浏阳市复兴中路18号三楼）</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lastRenderedPageBreak/>
        <w:t xml:space="preserve">4、本磋商文件公告期限为2019年10月 </w:t>
      </w:r>
      <w:r w:rsidR="00FC6201">
        <w:rPr>
          <w:rStyle w:val="NormalCharacter"/>
          <w:rFonts w:ascii="宋体" w:hAnsi="宋体" w:cstheme="minorEastAsia" w:hint="eastAsia"/>
          <w:kern w:val="0"/>
          <w:sz w:val="28"/>
          <w:szCs w:val="28"/>
        </w:rPr>
        <w:t>25</w:t>
      </w:r>
      <w:r w:rsidRPr="009C2EB6">
        <w:rPr>
          <w:rStyle w:val="NormalCharacter"/>
          <w:rFonts w:ascii="宋体" w:hAnsi="宋体" w:cstheme="minorEastAsia" w:hint="eastAsia"/>
          <w:kern w:val="0"/>
          <w:sz w:val="28"/>
          <w:szCs w:val="28"/>
        </w:rPr>
        <w:t xml:space="preserve"> 日17:00时至2019年1</w:t>
      </w:r>
      <w:r w:rsidR="00FC6201">
        <w:rPr>
          <w:rStyle w:val="NormalCharacter"/>
          <w:rFonts w:ascii="宋体" w:hAnsi="宋体" w:cstheme="minorEastAsia" w:hint="eastAsia"/>
          <w:kern w:val="0"/>
          <w:sz w:val="28"/>
          <w:szCs w:val="28"/>
        </w:rPr>
        <w:t>0</w:t>
      </w:r>
      <w:r w:rsidRPr="009C2EB6">
        <w:rPr>
          <w:rStyle w:val="NormalCharacter"/>
          <w:rFonts w:ascii="宋体" w:hAnsi="宋体" w:cstheme="minorEastAsia" w:hint="eastAsia"/>
          <w:kern w:val="0"/>
          <w:sz w:val="28"/>
          <w:szCs w:val="28"/>
        </w:rPr>
        <w:t xml:space="preserve">月 </w:t>
      </w:r>
      <w:r w:rsidR="00FC6201">
        <w:rPr>
          <w:rStyle w:val="NormalCharacter"/>
          <w:rFonts w:ascii="宋体" w:hAnsi="宋体" w:cstheme="minorEastAsia" w:hint="eastAsia"/>
          <w:kern w:val="0"/>
          <w:sz w:val="28"/>
          <w:szCs w:val="28"/>
        </w:rPr>
        <w:t>30</w:t>
      </w:r>
      <w:r w:rsidRPr="009C2EB6">
        <w:rPr>
          <w:rStyle w:val="NormalCharacter"/>
          <w:rFonts w:ascii="宋体" w:hAnsi="宋体" w:cstheme="minorEastAsia" w:hint="eastAsia"/>
          <w:kern w:val="0"/>
          <w:sz w:val="28"/>
          <w:szCs w:val="28"/>
        </w:rPr>
        <w:t xml:space="preserve"> 日17:00时止。</w:t>
      </w:r>
    </w:p>
    <w:p w:rsidR="009C2EB6" w:rsidRPr="009C2EB6" w:rsidRDefault="009C2EB6" w:rsidP="009C2EB6">
      <w:pPr>
        <w:spacing w:line="440" w:lineRule="exact"/>
        <w:ind w:firstLineChars="300" w:firstLine="843"/>
        <w:jc w:val="left"/>
        <w:rPr>
          <w:rStyle w:val="NormalCharacter"/>
          <w:rFonts w:ascii="宋体" w:hAnsi="宋体" w:cstheme="minorEastAsia"/>
          <w:b/>
          <w:kern w:val="0"/>
          <w:sz w:val="28"/>
          <w:szCs w:val="28"/>
        </w:rPr>
      </w:pPr>
      <w:r w:rsidRPr="009C2EB6">
        <w:rPr>
          <w:rStyle w:val="NormalCharacter"/>
          <w:rFonts w:ascii="宋体" w:hAnsi="宋体" w:cstheme="minorEastAsia" w:hint="eastAsia"/>
          <w:b/>
          <w:kern w:val="0"/>
          <w:sz w:val="28"/>
          <w:szCs w:val="28"/>
        </w:rPr>
        <w:t>五、响应文件提交的截止时间、开启时间及地点</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 xml:space="preserve">1、提交首次响应文件的截止时间为 2019 年 11月 </w:t>
      </w:r>
      <w:r w:rsidR="00FC6201">
        <w:rPr>
          <w:rStyle w:val="NormalCharacter"/>
          <w:rFonts w:ascii="宋体" w:hAnsi="宋体" w:cstheme="minorEastAsia" w:hint="eastAsia"/>
          <w:kern w:val="0"/>
          <w:sz w:val="28"/>
          <w:szCs w:val="28"/>
        </w:rPr>
        <w:t>7</w:t>
      </w:r>
      <w:r w:rsidRPr="009C2EB6">
        <w:rPr>
          <w:rStyle w:val="NormalCharacter"/>
          <w:rFonts w:ascii="宋体" w:hAnsi="宋体" w:cstheme="minorEastAsia" w:hint="eastAsia"/>
          <w:kern w:val="0"/>
          <w:sz w:val="28"/>
          <w:szCs w:val="28"/>
        </w:rPr>
        <w:t xml:space="preserve"> 日 9时 30 分（北京时间），地点为浏阳市公共资源交易中心（浏阳市市民之家5楼）。在截止时间后送达的响应文件为无效文件，采购人、采购代理机构或者磋商小组应当拒收。</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2、首次响应文件的开启时间及地点与提交首次响应文件的截止时间及地点为同一时间及地点。</w:t>
      </w:r>
    </w:p>
    <w:p w:rsidR="009C2EB6" w:rsidRPr="009C2EB6" w:rsidRDefault="009C2EB6" w:rsidP="009C2EB6">
      <w:pPr>
        <w:spacing w:line="440" w:lineRule="exact"/>
        <w:ind w:firstLineChars="300" w:firstLine="843"/>
        <w:jc w:val="left"/>
        <w:rPr>
          <w:rStyle w:val="NormalCharacter"/>
          <w:rFonts w:ascii="宋体" w:hAnsi="宋体" w:cstheme="minorEastAsia"/>
          <w:b/>
          <w:kern w:val="0"/>
          <w:sz w:val="28"/>
          <w:szCs w:val="28"/>
        </w:rPr>
      </w:pPr>
      <w:r w:rsidRPr="009C2EB6">
        <w:rPr>
          <w:rStyle w:val="NormalCharacter"/>
          <w:rFonts w:ascii="宋体" w:hAnsi="宋体" w:cstheme="minorEastAsia" w:hint="eastAsia"/>
          <w:b/>
          <w:kern w:val="0"/>
          <w:sz w:val="28"/>
          <w:szCs w:val="28"/>
        </w:rPr>
        <w:t>六、采购项目联系人姓名和电话</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采购人：浏阳市人民医院</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地  址：浏阳市人民中路119号</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电  话：13975830823</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联系人：邵女士</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采购代理机构：湖南中技项目管理有限公司</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地  址：浏阳市复兴中路18号三楼</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电  话：13667356383</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联系人：罗薇薇</w:t>
      </w:r>
    </w:p>
    <w:p w:rsidR="009C2EB6" w:rsidRPr="009C2EB6" w:rsidRDefault="009C2EB6" w:rsidP="009C2EB6">
      <w:pPr>
        <w:spacing w:line="440" w:lineRule="exact"/>
        <w:ind w:firstLineChars="300" w:firstLine="843"/>
        <w:jc w:val="left"/>
        <w:rPr>
          <w:rStyle w:val="NormalCharacter"/>
          <w:rFonts w:ascii="宋体" w:hAnsi="宋体" w:cstheme="minorEastAsia"/>
          <w:b/>
          <w:kern w:val="0"/>
          <w:sz w:val="28"/>
          <w:szCs w:val="28"/>
        </w:rPr>
      </w:pPr>
      <w:r w:rsidRPr="009C2EB6">
        <w:rPr>
          <w:rStyle w:val="NormalCharacter"/>
          <w:rFonts w:ascii="宋体" w:hAnsi="宋体" w:cstheme="minorEastAsia" w:hint="eastAsia"/>
          <w:b/>
          <w:kern w:val="0"/>
          <w:sz w:val="28"/>
          <w:szCs w:val="28"/>
        </w:rPr>
        <w:t>七、行政监管</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 xml:space="preserve">浏阳市卫生健康局 </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联系人：黄主任</w:t>
      </w:r>
    </w:p>
    <w:p w:rsidR="009C2EB6" w:rsidRPr="009C2EB6" w:rsidRDefault="009C2EB6" w:rsidP="009C2EB6">
      <w:pPr>
        <w:spacing w:line="440" w:lineRule="exact"/>
        <w:ind w:firstLineChars="300" w:firstLine="840"/>
        <w:jc w:val="left"/>
        <w:rPr>
          <w:rStyle w:val="NormalCharacter"/>
          <w:rFonts w:ascii="宋体" w:hAnsi="宋体" w:cstheme="minorEastAsia"/>
          <w:kern w:val="0"/>
          <w:sz w:val="28"/>
          <w:szCs w:val="28"/>
        </w:rPr>
      </w:pPr>
      <w:r w:rsidRPr="009C2EB6">
        <w:rPr>
          <w:rStyle w:val="NormalCharacter"/>
          <w:rFonts w:ascii="宋体" w:hAnsi="宋体" w:cstheme="minorEastAsia" w:hint="eastAsia"/>
          <w:kern w:val="0"/>
          <w:sz w:val="28"/>
          <w:szCs w:val="28"/>
        </w:rPr>
        <w:t>电  话：13975194628</w:t>
      </w:r>
      <w:bookmarkStart w:id="0" w:name="_GoBack"/>
      <w:bookmarkEnd w:id="0"/>
    </w:p>
    <w:p w:rsidR="009C2EB6" w:rsidRDefault="009C2EB6" w:rsidP="00FA760A">
      <w:pPr>
        <w:snapToGrid w:val="0"/>
        <w:spacing w:line="360" w:lineRule="auto"/>
        <w:ind w:right="24"/>
        <w:rPr>
          <w:rStyle w:val="NormalCharacter"/>
          <w:rFonts w:ascii="黑体" w:eastAsia="黑体" w:hAnsi="黑体"/>
          <w:bCs/>
          <w:sz w:val="30"/>
          <w:szCs w:val="30"/>
        </w:rPr>
      </w:pPr>
    </w:p>
    <w:p w:rsidR="009C2EB6" w:rsidRDefault="009C2EB6" w:rsidP="00FA760A">
      <w:pPr>
        <w:snapToGrid w:val="0"/>
        <w:spacing w:line="360" w:lineRule="auto"/>
        <w:ind w:right="24"/>
        <w:rPr>
          <w:rStyle w:val="NormalCharacter"/>
          <w:rFonts w:ascii="黑体" w:eastAsia="黑体" w:hAnsi="黑体"/>
          <w:bCs/>
          <w:sz w:val="30"/>
          <w:szCs w:val="30"/>
        </w:rPr>
      </w:pPr>
    </w:p>
    <w:p w:rsidR="009C2EB6" w:rsidRDefault="009C2EB6" w:rsidP="00FA760A">
      <w:pPr>
        <w:snapToGrid w:val="0"/>
        <w:spacing w:line="360" w:lineRule="auto"/>
        <w:ind w:right="24"/>
        <w:rPr>
          <w:rStyle w:val="NormalCharacter"/>
          <w:rFonts w:ascii="黑体" w:eastAsia="黑体" w:hAnsi="黑体"/>
          <w:bCs/>
          <w:sz w:val="30"/>
          <w:szCs w:val="30"/>
        </w:rPr>
      </w:pPr>
    </w:p>
    <w:p w:rsidR="009C2EB6" w:rsidRDefault="009C2EB6" w:rsidP="00FA760A">
      <w:pPr>
        <w:snapToGrid w:val="0"/>
        <w:spacing w:line="360" w:lineRule="auto"/>
        <w:ind w:right="24"/>
        <w:rPr>
          <w:rStyle w:val="NormalCharacter"/>
          <w:rFonts w:ascii="黑体" w:eastAsia="黑体" w:hAnsi="黑体"/>
          <w:bCs/>
          <w:sz w:val="30"/>
          <w:szCs w:val="30"/>
        </w:rPr>
      </w:pPr>
    </w:p>
    <w:p w:rsidR="009C2EB6" w:rsidRDefault="009C2EB6" w:rsidP="00FA760A">
      <w:pPr>
        <w:snapToGrid w:val="0"/>
        <w:spacing w:line="360" w:lineRule="auto"/>
        <w:ind w:right="24"/>
        <w:rPr>
          <w:rStyle w:val="NormalCharacter"/>
          <w:rFonts w:ascii="黑体" w:eastAsia="黑体" w:hAnsi="黑体"/>
          <w:bCs/>
          <w:sz w:val="30"/>
          <w:szCs w:val="30"/>
        </w:rPr>
      </w:pPr>
    </w:p>
    <w:p w:rsidR="009C2EB6" w:rsidRDefault="009C2EB6" w:rsidP="00FA760A">
      <w:pPr>
        <w:snapToGrid w:val="0"/>
        <w:spacing w:line="360" w:lineRule="auto"/>
        <w:ind w:right="24"/>
        <w:rPr>
          <w:rStyle w:val="NormalCharacter"/>
          <w:rFonts w:ascii="黑体" w:eastAsia="黑体" w:hAnsi="黑体"/>
          <w:bCs/>
          <w:sz w:val="30"/>
          <w:szCs w:val="30"/>
        </w:rPr>
      </w:pPr>
    </w:p>
    <w:p w:rsidR="00FA760A" w:rsidRPr="00FA760A" w:rsidRDefault="00FA760A"/>
    <w:sectPr w:rsidR="00FA760A" w:rsidRPr="00FA76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45C2D"/>
    <w:multiLevelType w:val="multilevel"/>
    <w:tmpl w:val="4F245C2D"/>
    <w:lvl w:ilvl="0">
      <w:start w:val="1"/>
      <w:numFmt w:val="japaneseCounting"/>
      <w:lvlText w:val="第%1章"/>
      <w:lvlJc w:val="left"/>
      <w:pPr>
        <w:ind w:left="1404" w:hanging="14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959D8CA"/>
    <w:multiLevelType w:val="singleLevel"/>
    <w:tmpl w:val="5959D8CA"/>
    <w:lvl w:ilvl="0">
      <w:start w:val="4"/>
      <w:numFmt w:val="chineseCounting"/>
      <w:suff w:val="space"/>
      <w:lvlText w:val="第%1章"/>
      <w:lvlJc w:val="left"/>
      <w:pPr>
        <w:textAlignment w:val="baseline"/>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60A"/>
    <w:rsid w:val="00257C9C"/>
    <w:rsid w:val="00536853"/>
    <w:rsid w:val="005C025F"/>
    <w:rsid w:val="00961DA8"/>
    <w:rsid w:val="009C2EB6"/>
    <w:rsid w:val="00A00440"/>
    <w:rsid w:val="00DB5BE9"/>
    <w:rsid w:val="00F60019"/>
    <w:rsid w:val="00FA760A"/>
    <w:rsid w:val="00FC6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60A"/>
    <w:pPr>
      <w:jc w:val="both"/>
      <w:textAlignment w:val="baseline"/>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qFormat/>
    <w:rsid w:val="00FA760A"/>
  </w:style>
  <w:style w:type="paragraph" w:customStyle="1" w:styleId="BodyText1I2">
    <w:name w:val="BodyText1I2"/>
    <w:basedOn w:val="a"/>
    <w:qFormat/>
    <w:rsid w:val="00FA760A"/>
    <w:pPr>
      <w:spacing w:after="120"/>
      <w:ind w:leftChars="200" w:left="420" w:firstLine="420"/>
      <w:jc w:val="left"/>
    </w:pPr>
    <w:rPr>
      <w:kern w:val="0"/>
    </w:rPr>
  </w:style>
  <w:style w:type="paragraph" w:styleId="a3">
    <w:name w:val="List Paragraph"/>
    <w:basedOn w:val="a"/>
    <w:link w:val="Char"/>
    <w:qFormat/>
    <w:rsid w:val="009C2EB6"/>
    <w:pPr>
      <w:ind w:firstLineChars="200" w:firstLine="420"/>
    </w:pPr>
  </w:style>
  <w:style w:type="character" w:customStyle="1" w:styleId="Char">
    <w:name w:val="列出段落 Char"/>
    <w:link w:val="a3"/>
    <w:qFormat/>
    <w:rsid w:val="009C2EB6"/>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60A"/>
    <w:pPr>
      <w:jc w:val="both"/>
      <w:textAlignment w:val="baseline"/>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qFormat/>
    <w:rsid w:val="00FA760A"/>
  </w:style>
  <w:style w:type="paragraph" w:customStyle="1" w:styleId="BodyText1I2">
    <w:name w:val="BodyText1I2"/>
    <w:basedOn w:val="a"/>
    <w:qFormat/>
    <w:rsid w:val="00FA760A"/>
    <w:pPr>
      <w:spacing w:after="120"/>
      <w:ind w:leftChars="200" w:left="420" w:firstLine="420"/>
      <w:jc w:val="left"/>
    </w:pPr>
    <w:rPr>
      <w:kern w:val="0"/>
    </w:rPr>
  </w:style>
  <w:style w:type="paragraph" w:styleId="a3">
    <w:name w:val="List Paragraph"/>
    <w:basedOn w:val="a"/>
    <w:link w:val="Char"/>
    <w:qFormat/>
    <w:rsid w:val="009C2EB6"/>
    <w:pPr>
      <w:ind w:firstLineChars="200" w:firstLine="420"/>
    </w:pPr>
  </w:style>
  <w:style w:type="character" w:customStyle="1" w:styleId="Char">
    <w:name w:val="列出段落 Char"/>
    <w:link w:val="a3"/>
    <w:qFormat/>
    <w:rsid w:val="009C2EB6"/>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41137</dc:creator>
  <cp:lastModifiedBy>41137</cp:lastModifiedBy>
  <cp:revision>3</cp:revision>
  <dcterms:created xsi:type="dcterms:W3CDTF">2019-10-24T12:34:00Z</dcterms:created>
  <dcterms:modified xsi:type="dcterms:W3CDTF">2019-10-25T04:55:00Z</dcterms:modified>
</cp:coreProperties>
</file>