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37" w:rsidRPr="00126568" w:rsidRDefault="006B4ABF" w:rsidP="00126568">
      <w:pPr>
        <w:spacing w:line="480" w:lineRule="exact"/>
        <w:jc w:val="center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b/>
          <w:iCs/>
          <w:color w:val="000000" w:themeColor="text1"/>
          <w:sz w:val="32"/>
          <w:szCs w:val="32"/>
        </w:rPr>
        <w:t>中</w:t>
      </w:r>
      <w:r w:rsidR="008C63E9" w:rsidRPr="00126568">
        <w:rPr>
          <w:rFonts w:ascii="微软雅黑" w:eastAsia="微软雅黑" w:hAnsi="微软雅黑" w:hint="eastAsia"/>
          <w:b/>
          <w:iCs/>
          <w:color w:val="000000" w:themeColor="text1"/>
          <w:sz w:val="32"/>
          <w:szCs w:val="32"/>
        </w:rPr>
        <w:t>高档</w:t>
      </w:r>
      <w:r w:rsidR="000E78E7" w:rsidRPr="00126568">
        <w:rPr>
          <w:rFonts w:ascii="微软雅黑" w:eastAsia="微软雅黑" w:hAnsi="微软雅黑" w:hint="eastAsia"/>
          <w:b/>
          <w:iCs/>
          <w:color w:val="000000" w:themeColor="text1"/>
          <w:sz w:val="32"/>
          <w:szCs w:val="32"/>
        </w:rPr>
        <w:t>呼吸机技术参数</w:t>
      </w:r>
      <w:r w:rsidR="008C63E9" w:rsidRPr="00126568">
        <w:rPr>
          <w:rFonts w:ascii="微软雅黑" w:eastAsia="微软雅黑" w:hAnsi="微软雅黑" w:hint="eastAsia"/>
          <w:b/>
          <w:iCs/>
          <w:color w:val="000000" w:themeColor="text1"/>
          <w:sz w:val="32"/>
          <w:szCs w:val="32"/>
        </w:rPr>
        <w:t>要求</w:t>
      </w:r>
    </w:p>
    <w:p w:rsidR="001C781D" w:rsidRPr="001C781D" w:rsidRDefault="001C781D" w:rsidP="001C78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b/>
          <w:szCs w:val="21"/>
        </w:rPr>
      </w:pPr>
      <w:r w:rsidRPr="001C781D">
        <w:rPr>
          <w:rFonts w:ascii="微软雅黑" w:eastAsia="微软雅黑" w:hAnsi="微软雅黑" w:cs="Times New Roman" w:hint="eastAsia"/>
          <w:b/>
          <w:szCs w:val="21"/>
        </w:rPr>
        <w:t>基本使用要求：</w:t>
      </w:r>
    </w:p>
    <w:p w:rsidR="001C781D" w:rsidRPr="001C781D" w:rsidRDefault="001C781D" w:rsidP="001C781D">
      <w:pPr>
        <w:numPr>
          <w:ilvl w:val="1"/>
          <w:numId w:val="22"/>
        </w:numPr>
        <w:tabs>
          <w:tab w:val="clear" w:pos="780"/>
          <w:tab w:val="num" w:pos="360"/>
        </w:tabs>
        <w:spacing w:line="480" w:lineRule="exact"/>
        <w:ind w:left="360" w:firstLineChars="31" w:firstLine="65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适用范围：适用于婴幼儿、儿童和成人危重症患者的抢救和长期通气治疗支持，包括有创和无</w:t>
      </w:r>
      <w:proofErr w:type="gramStart"/>
      <w:r w:rsidRPr="001C781D">
        <w:rPr>
          <w:rFonts w:ascii="微软雅黑" w:eastAsia="微软雅黑" w:hAnsi="微软雅黑" w:cs="Times New Roman" w:hint="eastAsia"/>
          <w:szCs w:val="21"/>
        </w:rPr>
        <w:t>创两种</w:t>
      </w:r>
      <w:proofErr w:type="gramEnd"/>
      <w:r w:rsidRPr="001C781D">
        <w:rPr>
          <w:rFonts w:ascii="微软雅黑" w:eastAsia="微软雅黑" w:hAnsi="微软雅黑" w:cs="Times New Roman" w:hint="eastAsia"/>
          <w:szCs w:val="21"/>
        </w:rPr>
        <w:t>通气方式。</w:t>
      </w:r>
    </w:p>
    <w:p w:rsidR="001C781D" w:rsidRPr="003A2FB3" w:rsidRDefault="001C781D" w:rsidP="003A2FB3">
      <w:pPr>
        <w:numPr>
          <w:ilvl w:val="1"/>
          <w:numId w:val="22"/>
        </w:numPr>
        <w:tabs>
          <w:tab w:val="clear" w:pos="780"/>
          <w:tab w:val="num" w:pos="360"/>
        </w:tabs>
        <w:spacing w:line="480" w:lineRule="exact"/>
        <w:ind w:left="360" w:firstLineChars="31" w:firstLine="65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▲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驱动方式：</w:t>
      </w:r>
      <w:r w:rsidR="00DF4E9F" w:rsidRPr="001C781D">
        <w:rPr>
          <w:rFonts w:ascii="微软雅黑" w:eastAsia="微软雅黑" w:hAnsi="微软雅黑" w:cs="Times New Roman" w:hint="eastAsia"/>
          <w:szCs w:val="21"/>
        </w:rPr>
        <w:t>电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动</w:t>
      </w:r>
      <w:r w:rsidR="00BD77BF" w:rsidRPr="001C781D">
        <w:rPr>
          <w:rFonts w:ascii="微软雅黑" w:eastAsia="微软雅黑" w:hAnsi="微软雅黑" w:cs="Times New Roman" w:hint="eastAsia"/>
          <w:szCs w:val="21"/>
        </w:rPr>
        <w:t>电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控</w:t>
      </w:r>
      <w:r w:rsidR="006B4ABF">
        <w:rPr>
          <w:rFonts w:ascii="微软雅黑" w:eastAsia="微软雅黑" w:hAnsi="微软雅黑" w:cs="Times New Roman" w:hint="eastAsia"/>
          <w:szCs w:val="21"/>
        </w:rPr>
        <w:t>，</w:t>
      </w:r>
      <w:r w:rsidR="006B7B24" w:rsidRPr="001C781D">
        <w:rPr>
          <w:rFonts w:ascii="微软雅黑" w:eastAsia="微软雅黑" w:hAnsi="微软雅黑" w:cs="Times New Roman" w:hint="eastAsia"/>
          <w:szCs w:val="21"/>
        </w:rPr>
        <w:t>采用内置恒速涡轮</w:t>
      </w:r>
      <w:r w:rsidR="006B4ABF" w:rsidRPr="001C781D">
        <w:rPr>
          <w:rFonts w:ascii="微软雅黑" w:eastAsia="微软雅黑" w:hAnsi="微软雅黑" w:cs="Times New Roman" w:hint="eastAsia"/>
          <w:szCs w:val="21"/>
        </w:rPr>
        <w:t>，</w:t>
      </w:r>
      <w:r w:rsidR="006B4ABF">
        <w:rPr>
          <w:rFonts w:ascii="微软雅黑" w:eastAsia="微软雅黑" w:hAnsi="微软雅黑" w:cs="Times New Roman" w:hint="eastAsia"/>
          <w:szCs w:val="21"/>
        </w:rPr>
        <w:t>无需使用压缩机</w:t>
      </w:r>
      <w:r w:rsidR="003A2FB3">
        <w:rPr>
          <w:rFonts w:ascii="微软雅黑" w:eastAsia="微软雅黑" w:hAnsi="微软雅黑" w:cs="Times New Roman" w:hint="eastAsia"/>
          <w:szCs w:val="21"/>
        </w:rPr>
        <w:t>；</w:t>
      </w:r>
      <w:r w:rsidR="006B7B24" w:rsidRPr="003A2FB3">
        <w:rPr>
          <w:rFonts w:ascii="微软雅黑" w:eastAsia="微软雅黑" w:hAnsi="微软雅黑" w:cs="Times New Roman" w:hint="eastAsia"/>
          <w:szCs w:val="21"/>
        </w:rPr>
        <w:t>屏幕与主机一体化（非外接屏幕），</w:t>
      </w:r>
      <w:r w:rsidR="0070211E" w:rsidRPr="003A2FB3">
        <w:rPr>
          <w:rFonts w:ascii="微软雅黑" w:eastAsia="微软雅黑" w:hAnsi="微软雅黑" w:cs="Times New Roman" w:hint="eastAsia"/>
          <w:szCs w:val="21"/>
        </w:rPr>
        <w:t>断电后</w:t>
      </w:r>
      <w:r w:rsidR="00126568" w:rsidRPr="003A2FB3">
        <w:rPr>
          <w:rFonts w:ascii="微软雅黑" w:eastAsia="微软雅黑" w:hAnsi="微软雅黑" w:cs="Times New Roman" w:hint="eastAsia"/>
          <w:szCs w:val="21"/>
        </w:rPr>
        <w:t>内置电池</w:t>
      </w:r>
      <w:r w:rsidR="0070211E" w:rsidRPr="003A2FB3">
        <w:rPr>
          <w:rFonts w:ascii="微软雅黑" w:eastAsia="微软雅黑" w:hAnsi="微软雅黑" w:cs="Times New Roman" w:hint="eastAsia"/>
          <w:szCs w:val="21"/>
        </w:rPr>
        <w:t>使用时间</w:t>
      </w:r>
      <w:r w:rsidR="0070211E" w:rsidRPr="003A2FB3">
        <w:rPr>
          <w:rFonts w:ascii="微软雅黑" w:eastAsia="微软雅黑" w:hAnsi="微软雅黑" w:cs="Times New Roman"/>
          <w:szCs w:val="21"/>
        </w:rPr>
        <w:t xml:space="preserve">&gt; </w:t>
      </w:r>
      <w:r w:rsidR="0070211E" w:rsidRPr="003A2FB3">
        <w:rPr>
          <w:rFonts w:ascii="微软雅黑" w:eastAsia="微软雅黑" w:hAnsi="微软雅黑" w:cs="Times New Roman" w:hint="eastAsia"/>
          <w:szCs w:val="21"/>
        </w:rPr>
        <w:t>9</w:t>
      </w:r>
      <w:r w:rsidR="00126568" w:rsidRPr="003A2FB3">
        <w:rPr>
          <w:rFonts w:ascii="微软雅黑" w:eastAsia="微软雅黑" w:hAnsi="微软雅黑" w:cs="Times New Roman"/>
          <w:szCs w:val="21"/>
        </w:rPr>
        <w:t>0 min</w:t>
      </w:r>
    </w:p>
    <w:p w:rsidR="001C781D" w:rsidRPr="001C781D" w:rsidRDefault="00D75998" w:rsidP="001C781D">
      <w:pPr>
        <w:numPr>
          <w:ilvl w:val="1"/>
          <w:numId w:val="22"/>
        </w:numPr>
        <w:tabs>
          <w:tab w:val="clear" w:pos="780"/>
          <w:tab w:val="num" w:pos="360"/>
        </w:tabs>
        <w:spacing w:line="480" w:lineRule="exact"/>
        <w:ind w:left="360" w:firstLineChars="31" w:firstLine="65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▲</w:t>
      </w:r>
      <w:r w:rsidR="001C781D" w:rsidRPr="001C781D">
        <w:rPr>
          <w:rFonts w:ascii="微软雅黑" w:eastAsia="微软雅黑" w:hAnsi="微软雅黑" w:cs="Times New Roman" w:hint="eastAsia"/>
          <w:szCs w:val="21"/>
        </w:rPr>
        <w:t>消毒和维护：内置远端流量传感器（非耗材），呼气阀系统可整体拆卸，呼气阀自带加温灭菌功能，支持高温和浸泡方式彻底消毒。</w:t>
      </w:r>
      <w:bookmarkStart w:id="0" w:name="_GoBack"/>
      <w:bookmarkEnd w:id="0"/>
    </w:p>
    <w:p w:rsidR="008C63E9" w:rsidRPr="00126568" w:rsidRDefault="0070211E" w:rsidP="00126568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b/>
          <w:szCs w:val="21"/>
        </w:rPr>
      </w:pPr>
      <w:r>
        <w:rPr>
          <w:rFonts w:ascii="微软雅黑" w:eastAsia="微软雅黑" w:hAnsi="微软雅黑" w:cs="Times New Roman" w:hint="eastAsia"/>
          <w:b/>
          <w:szCs w:val="21"/>
        </w:rPr>
        <w:t>通气模式：</w:t>
      </w:r>
    </w:p>
    <w:p w:rsidR="009A569C" w:rsidRPr="001C781D" w:rsidRDefault="001C781D" w:rsidP="001C781D">
      <w:pPr>
        <w:numPr>
          <w:ilvl w:val="0"/>
          <w:numId w:val="30"/>
        </w:numPr>
        <w:tabs>
          <w:tab w:val="clear" w:pos="780"/>
          <w:tab w:val="num" w:pos="360"/>
        </w:tabs>
        <w:spacing w:line="480" w:lineRule="exact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基本通气模式：</w:t>
      </w:r>
      <w:r w:rsidR="008C63E9" w:rsidRPr="001C781D">
        <w:rPr>
          <w:rFonts w:ascii="微软雅黑" w:eastAsia="微软雅黑" w:hAnsi="微软雅黑" w:cs="Times New Roman"/>
          <w:szCs w:val="21"/>
        </w:rPr>
        <w:t>辅助/控制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：</w:t>
      </w:r>
      <w:r w:rsidR="009A569C" w:rsidRPr="001C781D">
        <w:rPr>
          <w:rFonts w:ascii="微软雅黑" w:eastAsia="微软雅黑" w:hAnsi="微软雅黑" w:cs="Times New Roman" w:hint="eastAsia"/>
          <w:szCs w:val="21"/>
        </w:rPr>
        <w:t xml:space="preserve"> </w:t>
      </w:r>
      <w:r w:rsidR="008C63E9" w:rsidRPr="001C781D">
        <w:rPr>
          <w:rFonts w:ascii="微软雅黑" w:eastAsia="微软雅黑" w:hAnsi="微软雅黑" w:cs="Times New Roman"/>
          <w:szCs w:val="21"/>
        </w:rPr>
        <w:t>容量控制（V</w:t>
      </w:r>
      <w:r w:rsidR="009A569C" w:rsidRPr="001C781D">
        <w:rPr>
          <w:rFonts w:ascii="微软雅黑" w:eastAsia="微软雅黑" w:hAnsi="微软雅黑" w:cs="Times New Roman" w:hint="eastAsia"/>
          <w:szCs w:val="21"/>
        </w:rPr>
        <w:t>-</w:t>
      </w:r>
      <w:r w:rsidR="008C63E9" w:rsidRPr="001C781D">
        <w:rPr>
          <w:rFonts w:ascii="微软雅黑" w:eastAsia="微软雅黑" w:hAnsi="微软雅黑" w:cs="Times New Roman"/>
          <w:szCs w:val="21"/>
        </w:rPr>
        <w:t>C</w:t>
      </w:r>
      <w:r w:rsidR="009A569C" w:rsidRPr="001C781D">
        <w:rPr>
          <w:rFonts w:ascii="微软雅黑" w:eastAsia="微软雅黑" w:hAnsi="微软雅黑" w:cs="Times New Roman" w:hint="eastAsia"/>
          <w:szCs w:val="21"/>
        </w:rPr>
        <w:t>M</w:t>
      </w:r>
      <w:r w:rsidR="008C63E9" w:rsidRPr="001C781D">
        <w:rPr>
          <w:rFonts w:ascii="微软雅黑" w:eastAsia="微软雅黑" w:hAnsi="微软雅黑" w:cs="Times New Roman"/>
          <w:szCs w:val="21"/>
        </w:rPr>
        <w:t>V）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、</w:t>
      </w:r>
      <w:r w:rsidR="008C63E9" w:rsidRPr="001C781D">
        <w:rPr>
          <w:rFonts w:ascii="微软雅黑" w:eastAsia="微软雅黑" w:hAnsi="微软雅黑" w:cs="Times New Roman"/>
          <w:szCs w:val="21"/>
        </w:rPr>
        <w:t>压力控制（P</w:t>
      </w:r>
      <w:r w:rsidR="009A569C" w:rsidRPr="001C781D">
        <w:rPr>
          <w:rFonts w:ascii="微软雅黑" w:eastAsia="微软雅黑" w:hAnsi="微软雅黑" w:cs="Times New Roman" w:hint="eastAsia"/>
          <w:szCs w:val="21"/>
        </w:rPr>
        <w:t>-</w:t>
      </w:r>
      <w:r w:rsidR="008C63E9" w:rsidRPr="001C781D">
        <w:rPr>
          <w:rFonts w:ascii="微软雅黑" w:eastAsia="微软雅黑" w:hAnsi="微软雅黑" w:cs="Times New Roman"/>
          <w:szCs w:val="21"/>
        </w:rPr>
        <w:t>C</w:t>
      </w:r>
      <w:r w:rsidR="009A569C" w:rsidRPr="001C781D">
        <w:rPr>
          <w:rFonts w:ascii="微软雅黑" w:eastAsia="微软雅黑" w:hAnsi="微软雅黑" w:cs="Times New Roman" w:hint="eastAsia"/>
          <w:szCs w:val="21"/>
        </w:rPr>
        <w:t>M</w:t>
      </w:r>
      <w:r w:rsidR="008C63E9" w:rsidRPr="001C781D">
        <w:rPr>
          <w:rFonts w:ascii="微软雅黑" w:eastAsia="微软雅黑" w:hAnsi="微软雅黑" w:cs="Times New Roman"/>
          <w:szCs w:val="21"/>
        </w:rPr>
        <w:t>V）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、压力调节容量控制通气（</w:t>
      </w:r>
      <w:r w:rsidR="008C63E9" w:rsidRPr="001C781D">
        <w:rPr>
          <w:rFonts w:ascii="微软雅黑" w:eastAsia="微软雅黑" w:hAnsi="微软雅黑" w:cs="Times New Roman"/>
          <w:szCs w:val="21"/>
        </w:rPr>
        <w:t>PRVC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）</w:t>
      </w:r>
      <w:r w:rsidRPr="001C781D">
        <w:rPr>
          <w:rFonts w:ascii="微软雅黑" w:eastAsia="微软雅黑" w:hAnsi="微软雅黑" w:cs="Times New Roman" w:hint="eastAsia"/>
          <w:szCs w:val="21"/>
        </w:rPr>
        <w:t>；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 xml:space="preserve">同步间歇强制通气 </w:t>
      </w:r>
      <w:r w:rsidR="008C63E9" w:rsidRPr="001C781D">
        <w:rPr>
          <w:rFonts w:ascii="微软雅黑" w:eastAsia="微软雅黑" w:hAnsi="微软雅黑" w:cs="Times New Roman"/>
          <w:szCs w:val="21"/>
        </w:rPr>
        <w:t>(SIMV)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：</w:t>
      </w:r>
      <w:proofErr w:type="gramStart"/>
      <w:r w:rsidR="008C63E9" w:rsidRPr="001C781D">
        <w:rPr>
          <w:rFonts w:ascii="微软雅黑" w:eastAsia="微软雅黑" w:hAnsi="微软雅黑" w:cs="Times New Roman" w:hint="eastAsia"/>
          <w:szCs w:val="21"/>
        </w:rPr>
        <w:t>容控型</w:t>
      </w:r>
      <w:proofErr w:type="gramEnd"/>
      <w:r w:rsidR="00E526DB" w:rsidRPr="001C781D">
        <w:rPr>
          <w:rFonts w:ascii="微软雅黑" w:eastAsia="微软雅黑" w:hAnsi="微软雅黑" w:cs="Times New Roman" w:hint="eastAsia"/>
          <w:szCs w:val="21"/>
        </w:rPr>
        <w:t>（V-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SIMV</w:t>
      </w:r>
      <w:r w:rsidR="00E526DB" w:rsidRPr="001C781D">
        <w:rPr>
          <w:rFonts w:ascii="微软雅黑" w:eastAsia="微软雅黑" w:hAnsi="微软雅黑" w:cs="Times New Roman" w:hint="eastAsia"/>
          <w:szCs w:val="21"/>
        </w:rPr>
        <w:t>）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，</w:t>
      </w:r>
      <w:proofErr w:type="gramStart"/>
      <w:r w:rsidR="008C63E9" w:rsidRPr="001C781D">
        <w:rPr>
          <w:rFonts w:ascii="微软雅黑" w:eastAsia="微软雅黑" w:hAnsi="微软雅黑" w:cs="Times New Roman" w:hint="eastAsia"/>
          <w:szCs w:val="21"/>
        </w:rPr>
        <w:t>压控</w:t>
      </w:r>
      <w:proofErr w:type="gramEnd"/>
      <w:r w:rsidR="008C63E9" w:rsidRPr="001C781D">
        <w:rPr>
          <w:rFonts w:ascii="微软雅黑" w:eastAsia="微软雅黑" w:hAnsi="微软雅黑" w:cs="Times New Roman" w:hint="eastAsia"/>
          <w:szCs w:val="21"/>
        </w:rPr>
        <w:t>型</w:t>
      </w:r>
      <w:r w:rsidR="00E526DB" w:rsidRPr="001C781D">
        <w:rPr>
          <w:rFonts w:ascii="微软雅黑" w:eastAsia="微软雅黑" w:hAnsi="微软雅黑" w:cs="Times New Roman" w:hint="eastAsia"/>
          <w:szCs w:val="21"/>
        </w:rPr>
        <w:t>（P-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SIMV</w:t>
      </w:r>
      <w:r w:rsidR="00E526DB" w:rsidRPr="001C781D">
        <w:rPr>
          <w:rFonts w:ascii="微软雅黑" w:eastAsia="微软雅黑" w:hAnsi="微软雅黑" w:cs="Times New Roman" w:hint="eastAsia"/>
          <w:szCs w:val="21"/>
        </w:rPr>
        <w:t>）</w:t>
      </w:r>
      <w:r w:rsidRPr="001C781D">
        <w:rPr>
          <w:rFonts w:ascii="微软雅黑" w:eastAsia="微软雅黑" w:hAnsi="微软雅黑" w:cs="Times New Roman" w:hint="eastAsia"/>
          <w:szCs w:val="21"/>
        </w:rPr>
        <w:t>；</w:t>
      </w:r>
      <w:r w:rsidR="008C63E9" w:rsidRPr="001C781D">
        <w:rPr>
          <w:rFonts w:ascii="微软雅黑" w:eastAsia="微软雅黑" w:hAnsi="微软雅黑" w:cs="Times New Roman"/>
          <w:szCs w:val="21"/>
        </w:rPr>
        <w:t xml:space="preserve">自主呼吸 (SPONT) 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：</w:t>
      </w:r>
      <w:r w:rsidR="008C63E9" w:rsidRPr="001C781D">
        <w:rPr>
          <w:rFonts w:ascii="微软雅黑" w:eastAsia="微软雅黑" w:hAnsi="微软雅黑" w:cs="Times New Roman"/>
          <w:szCs w:val="21"/>
        </w:rPr>
        <w:t>压力支持(PSV)</w:t>
      </w:r>
      <w:r w:rsidR="008C63E9" w:rsidRPr="001C781D">
        <w:rPr>
          <w:rFonts w:ascii="微软雅黑" w:eastAsia="微软雅黑" w:hAnsi="微软雅黑" w:cs="Times New Roman" w:hint="eastAsia"/>
          <w:szCs w:val="21"/>
        </w:rPr>
        <w:t>、持续气道正压通气(</w:t>
      </w:r>
      <w:r w:rsidR="008C63E9" w:rsidRPr="001C781D">
        <w:rPr>
          <w:rFonts w:ascii="微软雅黑" w:eastAsia="微软雅黑" w:hAnsi="微软雅黑" w:cs="Times New Roman"/>
          <w:szCs w:val="21"/>
        </w:rPr>
        <w:t>CPAP)</w:t>
      </w:r>
      <w:r w:rsidRPr="001C781D">
        <w:rPr>
          <w:rFonts w:ascii="微软雅黑" w:eastAsia="微软雅黑" w:hAnsi="微软雅黑" w:cs="Times New Roman"/>
          <w:szCs w:val="21"/>
        </w:rPr>
        <w:t xml:space="preserve"> </w:t>
      </w:r>
    </w:p>
    <w:p w:rsidR="001C781D" w:rsidRDefault="009A569C" w:rsidP="001C781D">
      <w:pPr>
        <w:numPr>
          <w:ilvl w:val="0"/>
          <w:numId w:val="30"/>
        </w:numPr>
        <w:spacing w:line="480" w:lineRule="exact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高级通气模式：</w:t>
      </w:r>
      <w:r w:rsidR="001C781D" w:rsidRPr="001C781D">
        <w:rPr>
          <w:rFonts w:ascii="微软雅黑" w:eastAsia="微软雅黑" w:hAnsi="微软雅黑" w:cs="Times New Roman" w:hint="eastAsia"/>
          <w:szCs w:val="21"/>
        </w:rPr>
        <w:t>容量目标</w:t>
      </w:r>
      <w:proofErr w:type="gramStart"/>
      <w:r w:rsidR="001C781D" w:rsidRPr="001C781D">
        <w:rPr>
          <w:rFonts w:ascii="微软雅黑" w:eastAsia="微软雅黑" w:hAnsi="微软雅黑" w:cs="Times New Roman" w:hint="eastAsia"/>
          <w:szCs w:val="21"/>
        </w:rPr>
        <w:t>压力双</w:t>
      </w:r>
      <w:proofErr w:type="gramEnd"/>
      <w:r w:rsidR="001C781D" w:rsidRPr="001C781D">
        <w:rPr>
          <w:rFonts w:ascii="微软雅黑" w:eastAsia="微软雅黑" w:hAnsi="微软雅黑" w:cs="Times New Roman" w:hint="eastAsia"/>
          <w:szCs w:val="21"/>
        </w:rPr>
        <w:t>控制通气（PRVC）、容量支持通气（VS）、</w:t>
      </w:r>
      <w:proofErr w:type="gramStart"/>
      <w:r w:rsidR="001C781D" w:rsidRPr="001C781D">
        <w:rPr>
          <w:rFonts w:ascii="微软雅黑" w:eastAsia="微软雅黑" w:hAnsi="微软雅黑" w:cs="Times New Roman" w:hint="eastAsia"/>
          <w:szCs w:val="21"/>
        </w:rPr>
        <w:t>智能双水平</w:t>
      </w:r>
      <w:proofErr w:type="gramEnd"/>
      <w:r w:rsidR="001C781D" w:rsidRPr="001C781D">
        <w:rPr>
          <w:rFonts w:ascii="微软雅黑" w:eastAsia="微软雅黑" w:hAnsi="微软雅黑" w:cs="Times New Roman" w:hint="eastAsia"/>
          <w:szCs w:val="21"/>
        </w:rPr>
        <w:t>正压通气（SPAP）</w:t>
      </w:r>
      <w:r w:rsidR="001C781D">
        <w:rPr>
          <w:rFonts w:ascii="微软雅黑" w:eastAsia="微软雅黑" w:hAnsi="微软雅黑" w:cs="Times New Roman" w:hint="eastAsia"/>
          <w:szCs w:val="21"/>
        </w:rPr>
        <w:t>、</w:t>
      </w:r>
      <w:r w:rsidR="001C781D" w:rsidRPr="001C781D">
        <w:rPr>
          <w:rFonts w:ascii="微软雅黑" w:eastAsia="微软雅黑" w:hAnsi="微软雅黑" w:cs="Times New Roman" w:hint="eastAsia"/>
          <w:szCs w:val="21"/>
        </w:rPr>
        <w:t>无创通气 (NIV)</w:t>
      </w:r>
      <w:r w:rsidR="001C781D">
        <w:rPr>
          <w:rFonts w:ascii="微软雅黑" w:eastAsia="微软雅黑" w:hAnsi="微软雅黑" w:cs="Times New Roman" w:hint="eastAsia"/>
          <w:szCs w:val="21"/>
        </w:rPr>
        <w:t>、</w:t>
      </w:r>
      <w:r w:rsidR="001C781D" w:rsidRPr="001C781D">
        <w:rPr>
          <w:rFonts w:ascii="微软雅黑" w:eastAsia="微软雅黑" w:hAnsi="微软雅黑" w:cs="Times New Roman" w:hint="eastAsia"/>
          <w:szCs w:val="21"/>
        </w:rPr>
        <w:t xml:space="preserve"> 叹息通气</w:t>
      </w:r>
      <w:r w:rsidR="001C781D">
        <w:rPr>
          <w:rFonts w:ascii="微软雅黑" w:eastAsia="微软雅黑" w:hAnsi="微软雅黑" w:cs="Times New Roman" w:hint="eastAsia"/>
          <w:szCs w:val="21"/>
        </w:rPr>
        <w:t>（Sigh）</w:t>
      </w:r>
    </w:p>
    <w:p w:rsidR="001C781D" w:rsidRPr="001C781D" w:rsidRDefault="001C781D" w:rsidP="001C781D">
      <w:pPr>
        <w:numPr>
          <w:ilvl w:val="0"/>
          <w:numId w:val="30"/>
        </w:numPr>
        <w:tabs>
          <w:tab w:val="clear" w:pos="780"/>
          <w:tab w:val="num" w:pos="360"/>
        </w:tabs>
        <w:spacing w:line="48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▲</w:t>
      </w:r>
      <w:r w:rsidRPr="001C781D">
        <w:rPr>
          <w:rFonts w:ascii="微软雅黑" w:eastAsia="微软雅黑" w:hAnsi="微软雅黑" w:cs="Times New Roman" w:hint="eastAsia"/>
          <w:szCs w:val="21"/>
        </w:rPr>
        <w:t>特殊模式：自动控制平台（Auto control，根据患者触发状态自动切换</w:t>
      </w:r>
      <w:r w:rsidR="009B6746">
        <w:rPr>
          <w:rFonts w:ascii="微软雅黑" w:eastAsia="微软雅黑" w:hAnsi="微软雅黑" w:cs="Times New Roman" w:hint="eastAsia"/>
          <w:szCs w:val="21"/>
        </w:rPr>
        <w:t>通气模式</w:t>
      </w:r>
      <w:r w:rsidRPr="001C781D">
        <w:rPr>
          <w:rFonts w:ascii="微软雅黑" w:eastAsia="微软雅黑" w:hAnsi="微软雅黑" w:cs="Times New Roman" w:hint="eastAsia"/>
          <w:szCs w:val="21"/>
        </w:rPr>
        <w:t>）</w:t>
      </w:r>
    </w:p>
    <w:p w:rsidR="009A569C" w:rsidRPr="00126568" w:rsidRDefault="008C63E9" w:rsidP="00126568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b/>
          <w:szCs w:val="21"/>
        </w:rPr>
      </w:pPr>
      <w:r w:rsidRPr="00126568">
        <w:rPr>
          <w:rFonts w:ascii="微软雅黑" w:eastAsia="微软雅黑" w:hAnsi="微软雅黑" w:cs="Times New Roman" w:hint="eastAsia"/>
          <w:b/>
          <w:szCs w:val="21"/>
        </w:rPr>
        <w:t>设置参数：</w:t>
      </w:r>
      <w:r w:rsidRPr="00126568">
        <w:rPr>
          <w:rFonts w:ascii="微软雅黑" w:eastAsia="微软雅黑" w:hAnsi="微软雅黑" w:cs="Times New Roman"/>
          <w:b/>
          <w:szCs w:val="21"/>
        </w:rPr>
        <w:t xml:space="preserve"> 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潮气量：2</w:t>
      </w:r>
      <w:r w:rsidR="00541A8B">
        <w:rPr>
          <w:rFonts w:ascii="微软雅黑" w:eastAsia="微软雅黑" w:hAnsi="微软雅黑" w:hint="eastAsia"/>
          <w:color w:val="000000" w:themeColor="text1"/>
          <w:szCs w:val="21"/>
        </w:rPr>
        <w:t>0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- 2</w:t>
      </w:r>
      <w:r w:rsidR="006B7B24">
        <w:rPr>
          <w:rFonts w:ascii="微软雅黑" w:eastAsia="微软雅黑" w:hAnsi="微软雅黑" w:hint="eastAsia"/>
          <w:color w:val="000000" w:themeColor="text1"/>
          <w:szCs w:val="21"/>
        </w:rPr>
        <w:t>5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00 ml</w:t>
      </w:r>
      <w:r w:rsidR="003A2FB3">
        <w:rPr>
          <w:rFonts w:ascii="微软雅黑" w:eastAsia="微软雅黑" w:hAnsi="微软雅黑" w:hint="eastAsia"/>
          <w:color w:val="000000" w:themeColor="text1"/>
          <w:szCs w:val="21"/>
        </w:rPr>
        <w:t>（</w:t>
      </w:r>
      <w:proofErr w:type="gramStart"/>
      <w:r w:rsidR="003A2FB3">
        <w:rPr>
          <w:rFonts w:ascii="微软雅黑" w:eastAsia="微软雅黑" w:hAnsi="微软雅黑" w:hint="eastAsia"/>
          <w:color w:val="000000" w:themeColor="text1"/>
          <w:szCs w:val="21"/>
        </w:rPr>
        <w:t>容控方式</w:t>
      </w:r>
      <w:proofErr w:type="gramEnd"/>
      <w:r w:rsidR="003A2FB3">
        <w:rPr>
          <w:rFonts w:ascii="微软雅黑" w:eastAsia="微软雅黑" w:hAnsi="微软雅黑" w:hint="eastAsia"/>
          <w:color w:val="000000" w:themeColor="text1"/>
          <w:szCs w:val="21"/>
        </w:rPr>
        <w:t>下）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压力控制：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2 - </w:t>
      </w:r>
      <w:r w:rsidR="006B7B24">
        <w:rPr>
          <w:rFonts w:ascii="微软雅黑" w:eastAsia="微软雅黑" w:hAnsi="微软雅黑" w:hint="eastAsia"/>
          <w:color w:val="000000" w:themeColor="text1"/>
          <w:szCs w:val="21"/>
        </w:rPr>
        <w:t>9</w:t>
      </w:r>
      <w:r w:rsidR="00BC527A">
        <w:rPr>
          <w:rFonts w:ascii="微软雅黑" w:eastAsia="微软雅黑" w:hAnsi="微软雅黑" w:hint="eastAsia"/>
          <w:color w:val="000000" w:themeColor="text1"/>
          <w:szCs w:val="21"/>
        </w:rPr>
        <w:t>0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cmH2O 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压力支持：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</w:t>
      </w:r>
      <w:r w:rsidR="006B7B24">
        <w:rPr>
          <w:rFonts w:ascii="微软雅黑" w:eastAsia="微软雅黑" w:hAnsi="微软雅黑" w:hint="eastAsia"/>
          <w:color w:val="000000" w:themeColor="text1"/>
          <w:szCs w:val="21"/>
        </w:rPr>
        <w:t>3</w:t>
      </w:r>
      <w:r w:rsidR="00BC527A"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- </w:t>
      </w:r>
      <w:r w:rsidR="006B7B24">
        <w:rPr>
          <w:rFonts w:ascii="微软雅黑" w:eastAsia="微软雅黑" w:hAnsi="微软雅黑" w:hint="eastAsia"/>
          <w:color w:val="000000" w:themeColor="text1"/>
          <w:szCs w:val="21"/>
        </w:rPr>
        <w:t>9</w:t>
      </w:r>
      <w:r w:rsidR="00426ABE">
        <w:rPr>
          <w:rFonts w:ascii="微软雅黑" w:eastAsia="微软雅黑" w:hAnsi="微软雅黑" w:hint="eastAsia"/>
          <w:color w:val="000000" w:themeColor="text1"/>
          <w:szCs w:val="21"/>
        </w:rPr>
        <w:t>0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cmH2O </w:t>
      </w:r>
    </w:p>
    <w:p w:rsidR="009A569C" w:rsidRPr="00BC527A" w:rsidRDefault="001C781D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▲</w:t>
      </w:r>
      <w:r w:rsidR="008C63E9" w:rsidRPr="00BC527A">
        <w:rPr>
          <w:rFonts w:ascii="微软雅黑" w:eastAsia="微软雅黑" w:hAnsi="微软雅黑"/>
          <w:color w:val="000000" w:themeColor="text1"/>
          <w:szCs w:val="21"/>
        </w:rPr>
        <w:t>PEEP / CPAP</w:t>
      </w:r>
      <w:r w:rsidR="008C63E9" w:rsidRPr="00BC527A"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r w:rsidR="008C63E9" w:rsidRPr="00BC527A">
        <w:rPr>
          <w:rFonts w:ascii="微软雅黑" w:eastAsia="微软雅黑" w:hAnsi="微软雅黑"/>
          <w:color w:val="000000" w:themeColor="text1"/>
          <w:szCs w:val="21"/>
        </w:rPr>
        <w:t>0 - 4</w:t>
      </w:r>
      <w:r w:rsidR="00541A8B">
        <w:rPr>
          <w:rFonts w:ascii="微软雅黑" w:eastAsia="微软雅黑" w:hAnsi="微软雅黑" w:hint="eastAsia"/>
          <w:color w:val="000000" w:themeColor="text1"/>
          <w:szCs w:val="21"/>
        </w:rPr>
        <w:t>8</w:t>
      </w:r>
      <w:r w:rsidR="008C63E9" w:rsidRPr="00BC527A">
        <w:rPr>
          <w:rFonts w:ascii="微软雅黑" w:eastAsia="微软雅黑" w:hAnsi="微软雅黑"/>
          <w:color w:val="000000" w:themeColor="text1"/>
          <w:szCs w:val="21"/>
        </w:rPr>
        <w:t xml:space="preserve"> cmH2O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呼吸频率：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1 - 1</w:t>
      </w:r>
      <w:r w:rsidR="00BC527A">
        <w:rPr>
          <w:rFonts w:ascii="微软雅黑" w:eastAsia="微软雅黑" w:hAnsi="微软雅黑" w:hint="eastAsia"/>
          <w:color w:val="000000" w:themeColor="text1"/>
          <w:szCs w:val="21"/>
        </w:rPr>
        <w:t>0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0 bpm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吸气时间：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0.2 - 10.0 sec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峰值流速：控制通气</w:t>
      </w:r>
      <w:r w:rsidR="00CB424F">
        <w:rPr>
          <w:rFonts w:ascii="微软雅黑" w:eastAsia="微软雅黑" w:hAnsi="微软雅黑" w:hint="eastAsia"/>
          <w:color w:val="000000" w:themeColor="text1"/>
          <w:szCs w:val="21"/>
        </w:rPr>
        <w:t>时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5 - 120 </w:t>
      </w:r>
      <w:proofErr w:type="spellStart"/>
      <w:r w:rsidRPr="00BC527A">
        <w:rPr>
          <w:rFonts w:ascii="微软雅黑" w:eastAsia="微软雅黑" w:hAnsi="微软雅黑"/>
          <w:color w:val="000000" w:themeColor="text1"/>
          <w:szCs w:val="21"/>
        </w:rPr>
        <w:t>lpm</w:t>
      </w:r>
      <w:proofErr w:type="spellEnd"/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，自主通气</w:t>
      </w:r>
      <w:r w:rsidR="00CB424F">
        <w:rPr>
          <w:rFonts w:ascii="微软雅黑" w:eastAsia="微软雅黑" w:hAnsi="微软雅黑" w:hint="eastAsia"/>
          <w:color w:val="000000" w:themeColor="text1"/>
          <w:szCs w:val="21"/>
        </w:rPr>
        <w:t>时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超过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180 </w:t>
      </w:r>
      <w:proofErr w:type="spellStart"/>
      <w:r w:rsidRPr="00BC527A">
        <w:rPr>
          <w:rFonts w:ascii="微软雅黑" w:eastAsia="微软雅黑" w:hAnsi="微软雅黑"/>
          <w:color w:val="000000" w:themeColor="text1"/>
          <w:szCs w:val="21"/>
        </w:rPr>
        <w:t>lpm</w:t>
      </w:r>
      <w:proofErr w:type="spellEnd"/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吸入氧浓度：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21 - 100% 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压力触发：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-0.5 to (- 20) cmH2O 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流速触发：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0.5 - 20 </w:t>
      </w:r>
      <w:proofErr w:type="spellStart"/>
      <w:r w:rsidRPr="00BC527A">
        <w:rPr>
          <w:rFonts w:ascii="微软雅黑" w:eastAsia="微软雅黑" w:hAnsi="微软雅黑"/>
          <w:color w:val="000000" w:themeColor="text1"/>
          <w:szCs w:val="21"/>
        </w:rPr>
        <w:t>lpm</w:t>
      </w:r>
      <w:proofErr w:type="spellEnd"/>
    </w:p>
    <w:p w:rsidR="009A569C" w:rsidRPr="00BC527A" w:rsidRDefault="001C781D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▲</w:t>
      </w:r>
      <w:r w:rsidR="008C63E9" w:rsidRPr="00BC527A">
        <w:rPr>
          <w:rFonts w:ascii="微软雅黑" w:eastAsia="微软雅黑" w:hAnsi="微软雅黑" w:hint="eastAsia"/>
          <w:color w:val="000000" w:themeColor="text1"/>
          <w:szCs w:val="21"/>
        </w:rPr>
        <w:t>呼气灵敏度：</w:t>
      </w:r>
      <w:r w:rsidR="008C63E9" w:rsidRPr="00BC527A">
        <w:rPr>
          <w:rFonts w:ascii="微软雅黑" w:eastAsia="微软雅黑" w:hAnsi="微软雅黑"/>
          <w:color w:val="000000" w:themeColor="text1"/>
          <w:szCs w:val="21"/>
        </w:rPr>
        <w:t>1</w:t>
      </w:r>
      <w:r w:rsidR="006B7B24">
        <w:rPr>
          <w:rFonts w:ascii="微软雅黑" w:eastAsia="微软雅黑" w:hAnsi="微软雅黑" w:hint="eastAsia"/>
          <w:color w:val="000000" w:themeColor="text1"/>
          <w:szCs w:val="21"/>
        </w:rPr>
        <w:t>0</w:t>
      </w:r>
      <w:r w:rsidR="008C63E9" w:rsidRPr="00BC527A">
        <w:rPr>
          <w:rFonts w:ascii="微软雅黑" w:eastAsia="微软雅黑" w:hAnsi="微软雅黑"/>
          <w:color w:val="000000" w:themeColor="text1"/>
          <w:szCs w:val="21"/>
        </w:rPr>
        <w:t xml:space="preserve">- </w:t>
      </w:r>
      <w:r w:rsidR="006B7B24">
        <w:rPr>
          <w:rFonts w:ascii="微软雅黑" w:eastAsia="微软雅黑" w:hAnsi="微软雅黑" w:hint="eastAsia"/>
          <w:color w:val="000000" w:themeColor="text1"/>
          <w:szCs w:val="21"/>
        </w:rPr>
        <w:t>80</w:t>
      </w:r>
      <w:r w:rsidR="008C63E9" w:rsidRPr="00BC527A">
        <w:rPr>
          <w:rFonts w:ascii="微软雅黑" w:eastAsia="微软雅黑" w:hAnsi="微软雅黑"/>
          <w:color w:val="000000" w:themeColor="text1"/>
          <w:szCs w:val="21"/>
        </w:rPr>
        <w:t xml:space="preserve">% </w:t>
      </w:r>
    </w:p>
    <w:p w:rsidR="009A569C" w:rsidRPr="00BC527A" w:rsidRDefault="008C63E9" w:rsidP="00126568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平台时间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(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吸气暂停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)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0 - 2.0 sec</w:t>
      </w:r>
    </w:p>
    <w:p w:rsidR="000B7835" w:rsidRPr="00395F10" w:rsidRDefault="008C63E9" w:rsidP="00395F10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自动漏气补偿功能：可达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60 </w:t>
      </w:r>
      <w:proofErr w:type="spellStart"/>
      <w:r w:rsidRPr="00BC527A">
        <w:rPr>
          <w:rFonts w:ascii="微软雅黑" w:eastAsia="微软雅黑" w:hAnsi="微软雅黑"/>
          <w:color w:val="000000" w:themeColor="text1"/>
          <w:szCs w:val="21"/>
        </w:rPr>
        <w:t>lpm</w:t>
      </w:r>
      <w:proofErr w:type="spellEnd"/>
    </w:p>
    <w:p w:rsidR="009A569C" w:rsidRPr="00126568" w:rsidRDefault="009A569C" w:rsidP="00126568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b/>
          <w:szCs w:val="21"/>
        </w:rPr>
      </w:pPr>
      <w:r w:rsidRPr="00126568">
        <w:rPr>
          <w:rFonts w:ascii="微软雅黑" w:eastAsia="微软雅黑" w:hAnsi="微软雅黑" w:cs="Times New Roman" w:hint="eastAsia"/>
          <w:b/>
          <w:szCs w:val="21"/>
        </w:rPr>
        <w:t>治疗操作设定：</w:t>
      </w:r>
    </w:p>
    <w:p w:rsidR="009A569C" w:rsidRPr="00BC527A" w:rsidRDefault="009A569C" w:rsidP="00BC527A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lastRenderedPageBreak/>
        <w:t>理想公斤体重计算（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IBW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）: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自动设置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呼吸机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工作参数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报警参数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、窒息后备通气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参数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, 方便医生快速操作</w:t>
      </w:r>
    </w:p>
    <w:p w:rsidR="009A569C" w:rsidRPr="00BC527A" w:rsidRDefault="009A569C" w:rsidP="00BC527A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智能雾化功能、智能叹息功能</w:t>
      </w:r>
    </w:p>
    <w:p w:rsidR="009A569C" w:rsidRPr="00BC527A" w:rsidRDefault="009A569C" w:rsidP="00BC527A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湿化功能选择：气道湿化、人工鼻、无湿化</w:t>
      </w:r>
    </w:p>
    <w:p w:rsidR="009A569C" w:rsidRPr="00BC527A" w:rsidRDefault="009A569C" w:rsidP="00BC527A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吸气和呼气保持</w:t>
      </w:r>
    </w:p>
    <w:p w:rsidR="008C63E9" w:rsidRDefault="009A569C" w:rsidP="00BC527A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100% 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纯氧吸入</w:t>
      </w:r>
    </w:p>
    <w:p w:rsidR="001C781D" w:rsidRPr="001C781D" w:rsidRDefault="001C781D" w:rsidP="001C781D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具备智能吸痰功能</w:t>
      </w:r>
    </w:p>
    <w:p w:rsidR="001C781D" w:rsidRPr="001C781D" w:rsidRDefault="001C781D" w:rsidP="001C781D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具备气管插管补偿功能</w:t>
      </w:r>
    </w:p>
    <w:p w:rsidR="001C781D" w:rsidRPr="001C781D" w:rsidRDefault="001C781D" w:rsidP="001C781D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具备自主呼吸实验（SBT）</w:t>
      </w:r>
    </w:p>
    <w:p w:rsidR="009A569C" w:rsidRPr="00126568" w:rsidRDefault="00FC0C73" w:rsidP="00126568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b/>
          <w:szCs w:val="21"/>
        </w:rPr>
      </w:pPr>
      <w:r w:rsidRPr="00126568">
        <w:rPr>
          <w:rFonts w:ascii="微软雅黑" w:eastAsia="微软雅黑" w:hAnsi="微软雅黑" w:cs="Times New Roman" w:hint="eastAsia"/>
          <w:b/>
          <w:szCs w:val="21"/>
        </w:rPr>
        <w:t>监测功能</w:t>
      </w:r>
      <w:r w:rsidR="009A569C" w:rsidRPr="00126568">
        <w:rPr>
          <w:rFonts w:ascii="微软雅黑" w:eastAsia="微软雅黑" w:hAnsi="微软雅黑" w:cs="Times New Roman" w:hint="eastAsia"/>
          <w:b/>
          <w:szCs w:val="21"/>
        </w:rPr>
        <w:t xml:space="preserve">: </w:t>
      </w:r>
    </w:p>
    <w:p w:rsidR="009A569C" w:rsidRPr="00BC527A" w:rsidRDefault="009A569C" w:rsidP="00BC527A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实时波形监测：压力时间，流速时间，容量时间，压力-容量环，流速-压力向量环</w:t>
      </w:r>
    </w:p>
    <w:p w:rsidR="00BC527A" w:rsidRDefault="009A569C" w:rsidP="00BC527A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趋势数据：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22 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项监测参数趋势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 xml:space="preserve"> (1-72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小时</w:t>
      </w:r>
      <w:r w:rsidRPr="00BC527A">
        <w:rPr>
          <w:rFonts w:ascii="微软雅黑" w:eastAsia="微软雅黑" w:hAnsi="微软雅黑"/>
          <w:color w:val="000000" w:themeColor="text1"/>
          <w:szCs w:val="21"/>
        </w:rPr>
        <w:t>)</w:t>
      </w:r>
    </w:p>
    <w:p w:rsidR="009A569C" w:rsidRPr="00BC527A" w:rsidRDefault="009A569C" w:rsidP="00BC527A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历史事件日志：</w:t>
      </w:r>
      <w:r w:rsidR="00FC0C73" w:rsidRPr="00BC527A">
        <w:rPr>
          <w:rFonts w:ascii="微软雅黑" w:eastAsia="微软雅黑" w:hAnsi="微软雅黑" w:hint="eastAsia"/>
          <w:color w:val="000000" w:themeColor="text1"/>
          <w:szCs w:val="21"/>
        </w:rPr>
        <w:t>可记录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1000条</w:t>
      </w:r>
    </w:p>
    <w:p w:rsidR="009A569C" w:rsidRPr="00BC527A" w:rsidRDefault="009A569C" w:rsidP="00BC527A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基础监测：峰值压力，呼气末压力，平均压力，平台压力，呼出</w:t>
      </w:r>
      <w:r w:rsidR="0040486E">
        <w:rPr>
          <w:rFonts w:ascii="微软雅黑" w:eastAsia="微软雅黑" w:hAnsi="微软雅黑" w:hint="eastAsia"/>
          <w:color w:val="000000" w:themeColor="text1"/>
          <w:szCs w:val="21"/>
        </w:rPr>
        <w:t>潮气量，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吸入潮气量，呼出分钟通气量，自主分钟通气量，自主呼出分钟通气量，呼吸频率，呼气</w:t>
      </w:r>
      <w:r w:rsidR="0040486E">
        <w:rPr>
          <w:rFonts w:ascii="微软雅黑" w:eastAsia="微软雅黑" w:hAnsi="微软雅黑" w:hint="eastAsia"/>
          <w:color w:val="000000" w:themeColor="text1"/>
          <w:szCs w:val="21"/>
        </w:rPr>
        <w:t>时间，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吸气时间，</w:t>
      </w:r>
      <w:r w:rsidR="0040486E" w:rsidRPr="00BC527A">
        <w:rPr>
          <w:rFonts w:ascii="微软雅黑" w:eastAsia="微软雅黑" w:hAnsi="微软雅黑"/>
          <w:color w:val="000000" w:themeColor="text1"/>
          <w:szCs w:val="21"/>
        </w:rPr>
        <w:t xml:space="preserve"> </w:t>
      </w:r>
    </w:p>
    <w:p w:rsidR="009A569C" w:rsidRPr="00BC527A" w:rsidRDefault="009A569C" w:rsidP="00BC527A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高级监测：吸入峰值流速，吸入氧浓度，漏气比率，吸气时间比率，</w:t>
      </w:r>
      <w:r w:rsidR="0040486E" w:rsidRPr="00BC527A">
        <w:rPr>
          <w:rFonts w:ascii="微软雅黑" w:eastAsia="微软雅黑" w:hAnsi="微软雅黑" w:hint="eastAsia"/>
          <w:color w:val="000000" w:themeColor="text1"/>
          <w:szCs w:val="21"/>
        </w:rPr>
        <w:t>吸呼比</w:t>
      </w:r>
      <w:r w:rsidR="0040486E"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1小时自主呼吸百分比，8小时自主呼吸百分比</w:t>
      </w:r>
    </w:p>
    <w:p w:rsidR="00D23475" w:rsidRDefault="00FC0C73" w:rsidP="00BC527A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肺部力学监测：</w:t>
      </w:r>
    </w:p>
    <w:p w:rsidR="00D23475" w:rsidRPr="001C781D" w:rsidRDefault="00FC0C73" w:rsidP="006A5653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肺静态顺应性（</w:t>
      </w:r>
      <w:proofErr w:type="spellStart"/>
      <w:r w:rsidRPr="001C781D">
        <w:rPr>
          <w:rFonts w:ascii="微软雅黑" w:eastAsia="微软雅黑" w:hAnsi="微软雅黑"/>
          <w:color w:val="000000" w:themeColor="text1"/>
          <w:szCs w:val="21"/>
        </w:rPr>
        <w:t>Cstat</w:t>
      </w:r>
      <w:proofErr w:type="spellEnd"/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），</w:t>
      </w:r>
      <w:r w:rsidR="00D23475" w:rsidRPr="001C781D">
        <w:rPr>
          <w:rFonts w:ascii="微软雅黑" w:eastAsia="微软雅黑" w:hAnsi="微软雅黑" w:hint="eastAsia"/>
          <w:color w:val="000000" w:themeColor="text1"/>
          <w:szCs w:val="21"/>
        </w:rPr>
        <w:t>肺泡内平台压（</w:t>
      </w:r>
      <w:proofErr w:type="spellStart"/>
      <w:r w:rsidR="00D23475" w:rsidRPr="001C781D">
        <w:rPr>
          <w:rFonts w:ascii="微软雅黑" w:eastAsia="微软雅黑" w:hAnsi="微软雅黑" w:hint="eastAsia"/>
          <w:color w:val="000000" w:themeColor="text1"/>
          <w:szCs w:val="21"/>
        </w:rPr>
        <w:t>Pplat</w:t>
      </w:r>
      <w:proofErr w:type="spellEnd"/>
      <w:r w:rsidR="00D23475" w:rsidRPr="001C781D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="001C781D" w:rsidRPr="001C781D"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吸气阻力（</w:t>
      </w:r>
      <w:proofErr w:type="spellStart"/>
      <w:r w:rsidRPr="001C781D">
        <w:rPr>
          <w:rFonts w:ascii="微软雅黑" w:eastAsia="微软雅黑" w:hAnsi="微软雅黑"/>
          <w:color w:val="000000" w:themeColor="text1"/>
          <w:szCs w:val="21"/>
        </w:rPr>
        <w:t>Rinsp</w:t>
      </w:r>
      <w:proofErr w:type="spellEnd"/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），呼气阻力（</w:t>
      </w:r>
      <w:proofErr w:type="spellStart"/>
      <w:r w:rsidRPr="001C781D">
        <w:rPr>
          <w:rFonts w:ascii="微软雅黑" w:eastAsia="微软雅黑" w:hAnsi="微软雅黑"/>
          <w:color w:val="000000" w:themeColor="text1"/>
          <w:szCs w:val="21"/>
        </w:rPr>
        <w:t>Rexp</w:t>
      </w:r>
      <w:proofErr w:type="spellEnd"/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），内源性PEEP（</w:t>
      </w:r>
      <w:r w:rsidRPr="001C781D">
        <w:rPr>
          <w:rFonts w:ascii="微软雅黑" w:eastAsia="微软雅黑" w:hAnsi="微软雅黑"/>
          <w:color w:val="000000" w:themeColor="text1"/>
          <w:szCs w:val="21"/>
        </w:rPr>
        <w:t>Auto PEEP</w:t>
      </w:r>
      <w:r w:rsidRPr="001C781D">
        <w:rPr>
          <w:rFonts w:ascii="微软雅黑" w:eastAsia="微软雅黑" w:hAnsi="微软雅黑" w:hint="eastAsia"/>
          <w:color w:val="000000" w:themeColor="text1"/>
          <w:szCs w:val="21"/>
        </w:rPr>
        <w:t>）</w:t>
      </w:r>
    </w:p>
    <w:p w:rsidR="00D23475" w:rsidRDefault="00FC0C73" w:rsidP="00D23475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D23475">
        <w:rPr>
          <w:rFonts w:ascii="微软雅黑" w:eastAsia="微软雅黑" w:hAnsi="微软雅黑" w:hint="eastAsia"/>
          <w:color w:val="000000" w:themeColor="text1"/>
          <w:szCs w:val="21"/>
        </w:rPr>
        <w:t>浅快呼吸指数（</w:t>
      </w:r>
      <w:r w:rsidRPr="00D23475">
        <w:rPr>
          <w:rFonts w:ascii="微软雅黑" w:eastAsia="微软雅黑" w:hAnsi="微软雅黑"/>
          <w:color w:val="000000" w:themeColor="text1"/>
          <w:szCs w:val="21"/>
        </w:rPr>
        <w:t>RSBI</w:t>
      </w:r>
      <w:r w:rsidRPr="00D23475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="0040486E" w:rsidRPr="00D23475"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="00D23475">
        <w:rPr>
          <w:rFonts w:ascii="微软雅黑" w:eastAsia="微软雅黑" w:hAnsi="微软雅黑" w:hint="eastAsia"/>
          <w:color w:val="000000" w:themeColor="text1"/>
          <w:szCs w:val="21"/>
        </w:rPr>
        <w:t>呼气时间常数（</w:t>
      </w:r>
      <w:proofErr w:type="spellStart"/>
      <w:r w:rsidR="00D23475">
        <w:rPr>
          <w:rFonts w:ascii="微软雅黑" w:eastAsia="微软雅黑" w:hAnsi="微软雅黑" w:hint="eastAsia"/>
          <w:color w:val="000000" w:themeColor="text1"/>
          <w:szCs w:val="21"/>
        </w:rPr>
        <w:t>RCe</w:t>
      </w:r>
      <w:proofErr w:type="spellEnd"/>
      <w:r w:rsidR="00D23475">
        <w:rPr>
          <w:rFonts w:ascii="微软雅黑" w:eastAsia="微软雅黑" w:hAnsi="微软雅黑" w:hint="eastAsia"/>
          <w:color w:val="000000" w:themeColor="text1"/>
          <w:szCs w:val="21"/>
        </w:rPr>
        <w:t>），</w:t>
      </w:r>
      <w:r w:rsidR="00D23475" w:rsidRPr="00D23475">
        <w:rPr>
          <w:rFonts w:ascii="微软雅黑" w:eastAsia="微软雅黑" w:hAnsi="微软雅黑" w:hint="eastAsia"/>
          <w:color w:val="000000" w:themeColor="text1"/>
          <w:szCs w:val="21"/>
        </w:rPr>
        <w:t>呼吸</w:t>
      </w:r>
      <w:r w:rsidR="00D23475">
        <w:rPr>
          <w:rFonts w:ascii="微软雅黑" w:eastAsia="微软雅黑" w:hAnsi="微软雅黑" w:hint="eastAsia"/>
          <w:color w:val="000000" w:themeColor="text1"/>
          <w:szCs w:val="21"/>
        </w:rPr>
        <w:t>附加功</w:t>
      </w:r>
      <w:r w:rsidR="00D23475" w:rsidRPr="00D23475">
        <w:rPr>
          <w:rFonts w:ascii="微软雅黑" w:eastAsia="微软雅黑" w:hAnsi="微软雅黑" w:hint="eastAsia"/>
          <w:color w:val="000000" w:themeColor="text1"/>
          <w:szCs w:val="21"/>
        </w:rPr>
        <w:t>（</w:t>
      </w:r>
      <w:proofErr w:type="spellStart"/>
      <w:r w:rsidR="00D23475" w:rsidRPr="00D23475">
        <w:rPr>
          <w:rFonts w:ascii="微软雅黑" w:eastAsia="微软雅黑" w:hAnsi="微软雅黑" w:hint="eastAsia"/>
          <w:color w:val="000000" w:themeColor="text1"/>
          <w:szCs w:val="21"/>
        </w:rPr>
        <w:t>WoBimp</w:t>
      </w:r>
      <w:proofErr w:type="spellEnd"/>
      <w:r w:rsidR="00D23475" w:rsidRPr="00D23475">
        <w:rPr>
          <w:rFonts w:ascii="微软雅黑" w:eastAsia="微软雅黑" w:hAnsi="微软雅黑" w:hint="eastAsia"/>
          <w:color w:val="000000" w:themeColor="text1"/>
          <w:szCs w:val="21"/>
        </w:rPr>
        <w:t>）</w:t>
      </w:r>
    </w:p>
    <w:p w:rsidR="00FC0C73" w:rsidRPr="00D23475" w:rsidRDefault="0040486E" w:rsidP="00D23475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/>
          <w:color w:val="000000" w:themeColor="text1"/>
          <w:szCs w:val="21"/>
        </w:rPr>
      </w:pPr>
      <w:r w:rsidRPr="00D23475">
        <w:rPr>
          <w:rFonts w:ascii="微软雅黑" w:eastAsia="微软雅黑" w:hAnsi="微软雅黑" w:hint="eastAsia"/>
          <w:color w:val="000000" w:themeColor="text1"/>
          <w:szCs w:val="21"/>
        </w:rPr>
        <w:t>口腔闭合压（P0.1），最大吸气负压（</w:t>
      </w:r>
      <w:proofErr w:type="spellStart"/>
      <w:r w:rsidRPr="00D23475">
        <w:rPr>
          <w:rFonts w:ascii="微软雅黑" w:eastAsia="微软雅黑" w:hAnsi="微软雅黑" w:hint="eastAsia"/>
          <w:color w:val="000000" w:themeColor="text1"/>
          <w:szCs w:val="21"/>
        </w:rPr>
        <w:t>Pimax</w:t>
      </w:r>
      <w:proofErr w:type="spellEnd"/>
      <w:r w:rsidR="00D23475">
        <w:rPr>
          <w:rFonts w:ascii="微软雅黑" w:eastAsia="微软雅黑" w:hAnsi="微软雅黑" w:hint="eastAsia"/>
          <w:color w:val="000000" w:themeColor="text1"/>
          <w:szCs w:val="21"/>
        </w:rPr>
        <w:t>）</w:t>
      </w:r>
    </w:p>
    <w:p w:rsidR="00BC527A" w:rsidRDefault="00FC0C73" w:rsidP="00BC527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b/>
          <w:szCs w:val="21"/>
        </w:rPr>
      </w:pPr>
      <w:r w:rsidRPr="00126568">
        <w:rPr>
          <w:rFonts w:ascii="微软雅黑" w:eastAsia="微软雅黑" w:hAnsi="微软雅黑" w:cs="Times New Roman" w:hint="eastAsia"/>
          <w:b/>
          <w:szCs w:val="21"/>
        </w:rPr>
        <w:t>报警参数：</w:t>
      </w:r>
    </w:p>
    <w:p w:rsidR="00BC527A" w:rsidRPr="00BC527A" w:rsidRDefault="00BC527A" w:rsidP="00BC527A">
      <w:pPr>
        <w:pStyle w:val="Default"/>
        <w:numPr>
          <w:ilvl w:val="1"/>
          <w:numId w:val="27"/>
        </w:numPr>
        <w:spacing w:line="480" w:lineRule="exact"/>
        <w:jc w:val="both"/>
        <w:rPr>
          <w:rFonts w:ascii="微软雅黑" w:eastAsia="微软雅黑" w:hAnsi="微软雅黑"/>
          <w:sz w:val="21"/>
          <w:szCs w:val="21"/>
        </w:rPr>
      </w:pPr>
      <w:r w:rsidRPr="00BC527A">
        <w:rPr>
          <w:rFonts w:ascii="微软雅黑" w:eastAsia="微软雅黑" w:hAnsi="微软雅黑" w:hint="eastAsia"/>
          <w:sz w:val="21"/>
          <w:szCs w:val="21"/>
        </w:rPr>
        <w:t>智能化分级报警、声光报警</w:t>
      </w:r>
      <w:r w:rsidR="00D23475">
        <w:rPr>
          <w:rFonts w:ascii="微软雅黑" w:eastAsia="微软雅黑" w:hAnsi="微软雅黑" w:hint="eastAsia"/>
          <w:sz w:val="21"/>
          <w:szCs w:val="21"/>
        </w:rPr>
        <w:t>，</w:t>
      </w:r>
      <w:r w:rsidRPr="00BC527A">
        <w:rPr>
          <w:rFonts w:ascii="微软雅黑" w:eastAsia="微软雅黑" w:hAnsi="微软雅黑" w:hint="eastAsia"/>
          <w:sz w:val="21"/>
          <w:szCs w:val="21"/>
        </w:rPr>
        <w:t>并具有1000条事件记录功能</w:t>
      </w:r>
    </w:p>
    <w:p w:rsidR="00BC527A" w:rsidRPr="00BC527A" w:rsidRDefault="00BC527A" w:rsidP="00BC527A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BC527A">
        <w:rPr>
          <w:rFonts w:ascii="微软雅黑" w:eastAsia="微软雅黑" w:hAnsi="微软雅黑" w:hint="eastAsia"/>
          <w:color w:val="000000" w:themeColor="text1"/>
          <w:szCs w:val="21"/>
        </w:rPr>
        <w:t>报警自动设定功能</w:t>
      </w:r>
    </w:p>
    <w:p w:rsidR="00126568" w:rsidRPr="001C781D" w:rsidRDefault="00FC0C73" w:rsidP="00670107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呼出潮气量</w:t>
      </w:r>
      <w:r w:rsidR="00126568" w:rsidRPr="001C781D">
        <w:rPr>
          <w:rFonts w:ascii="微软雅黑" w:eastAsia="微软雅黑" w:hAnsi="微软雅黑" w:cs="Times New Roman" w:hint="eastAsia"/>
          <w:szCs w:val="21"/>
        </w:rPr>
        <w:t>过高/过低</w:t>
      </w:r>
      <w:r w:rsidR="00D23475" w:rsidRPr="001C781D">
        <w:rPr>
          <w:rFonts w:ascii="微软雅黑" w:eastAsia="微软雅黑" w:hAnsi="微软雅黑" w:cs="Times New Roman" w:hint="eastAsia"/>
          <w:szCs w:val="21"/>
        </w:rPr>
        <w:t>，</w:t>
      </w:r>
      <w:r w:rsidRPr="001C781D">
        <w:rPr>
          <w:rFonts w:ascii="微软雅黑" w:eastAsia="微软雅黑" w:hAnsi="微软雅黑" w:cs="Times New Roman" w:hint="eastAsia"/>
          <w:szCs w:val="21"/>
        </w:rPr>
        <w:t>呼出分钟通气量</w:t>
      </w:r>
      <w:r w:rsidR="00126568" w:rsidRPr="001C781D">
        <w:rPr>
          <w:rFonts w:ascii="微软雅黑" w:eastAsia="微软雅黑" w:hAnsi="微软雅黑" w:cs="Times New Roman" w:hint="eastAsia"/>
          <w:szCs w:val="21"/>
        </w:rPr>
        <w:t>过高/过低</w:t>
      </w:r>
      <w:r w:rsidR="001C781D" w:rsidRPr="001C781D">
        <w:rPr>
          <w:rFonts w:ascii="微软雅黑" w:eastAsia="微软雅黑" w:hAnsi="微软雅黑" w:cs="Times New Roman" w:hint="eastAsia"/>
          <w:szCs w:val="21"/>
        </w:rPr>
        <w:t>，</w:t>
      </w:r>
      <w:r w:rsidRPr="001C781D">
        <w:rPr>
          <w:rFonts w:ascii="微软雅黑" w:eastAsia="微软雅黑" w:hAnsi="微软雅黑" w:cs="Times New Roman" w:hint="eastAsia"/>
          <w:szCs w:val="21"/>
        </w:rPr>
        <w:t>呼吸频率</w:t>
      </w:r>
      <w:r w:rsidR="00126568" w:rsidRPr="001C781D">
        <w:rPr>
          <w:rFonts w:ascii="微软雅黑" w:eastAsia="微软雅黑" w:hAnsi="微软雅黑" w:cs="Times New Roman" w:hint="eastAsia"/>
          <w:szCs w:val="21"/>
        </w:rPr>
        <w:t>过高/过低</w:t>
      </w:r>
    </w:p>
    <w:p w:rsidR="00126568" w:rsidRPr="00D23475" w:rsidRDefault="00FC0C73" w:rsidP="00BC527A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D23475">
        <w:rPr>
          <w:rFonts w:ascii="微软雅黑" w:eastAsia="微软雅黑" w:hAnsi="微软雅黑" w:cs="Times New Roman" w:hint="eastAsia"/>
          <w:szCs w:val="21"/>
        </w:rPr>
        <w:t>峰值压力</w:t>
      </w:r>
      <w:r w:rsidR="00126568" w:rsidRPr="00D23475">
        <w:rPr>
          <w:rFonts w:ascii="微软雅黑" w:eastAsia="微软雅黑" w:hAnsi="微软雅黑" w:cs="Times New Roman" w:hint="eastAsia"/>
          <w:szCs w:val="21"/>
        </w:rPr>
        <w:t>过高/过低</w:t>
      </w:r>
      <w:r w:rsidR="00D23475" w:rsidRPr="00D23475">
        <w:rPr>
          <w:rFonts w:ascii="微软雅黑" w:eastAsia="微软雅黑" w:hAnsi="微软雅黑" w:cs="Times New Roman" w:hint="eastAsia"/>
          <w:szCs w:val="21"/>
        </w:rPr>
        <w:t>，</w:t>
      </w:r>
      <w:r w:rsidRPr="00D23475">
        <w:rPr>
          <w:rFonts w:ascii="微软雅黑" w:eastAsia="微软雅黑" w:hAnsi="微软雅黑" w:cs="Times New Roman" w:hint="eastAsia"/>
          <w:szCs w:val="21"/>
        </w:rPr>
        <w:t>平均压力</w:t>
      </w:r>
      <w:r w:rsidR="00126568" w:rsidRPr="00D23475">
        <w:rPr>
          <w:rFonts w:ascii="微软雅黑" w:eastAsia="微软雅黑" w:hAnsi="微软雅黑" w:cs="Times New Roman" w:hint="eastAsia"/>
          <w:szCs w:val="21"/>
        </w:rPr>
        <w:t>过高/过低</w:t>
      </w:r>
    </w:p>
    <w:p w:rsidR="00FC0C73" w:rsidRPr="001C781D" w:rsidRDefault="00126568" w:rsidP="00661374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 w:rsidRPr="001C781D">
        <w:rPr>
          <w:rFonts w:ascii="微软雅黑" w:eastAsia="微软雅黑" w:hAnsi="微软雅黑" w:cs="Times New Roman" w:hint="eastAsia"/>
          <w:szCs w:val="21"/>
        </w:rPr>
        <w:t>泄漏率过高</w:t>
      </w:r>
      <w:r w:rsidR="001C781D" w:rsidRPr="001C781D">
        <w:rPr>
          <w:rFonts w:ascii="微软雅黑" w:eastAsia="微软雅黑" w:hAnsi="微软雅黑" w:cs="Times New Roman" w:hint="eastAsia"/>
          <w:szCs w:val="21"/>
        </w:rPr>
        <w:t>，</w:t>
      </w:r>
      <w:r w:rsidRPr="001C781D">
        <w:rPr>
          <w:rFonts w:ascii="微软雅黑" w:eastAsia="微软雅黑" w:hAnsi="微软雅黑" w:cs="Times New Roman" w:hint="eastAsia"/>
          <w:szCs w:val="21"/>
        </w:rPr>
        <w:t>窒息报警</w:t>
      </w:r>
    </w:p>
    <w:p w:rsidR="00F87E76" w:rsidRPr="00BC527A" w:rsidRDefault="000B7835" w:rsidP="00BC527A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48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hint="eastAsia"/>
          <w:szCs w:val="21"/>
        </w:rPr>
        <w:t>断电</w:t>
      </w:r>
      <w:r w:rsidR="00126568" w:rsidRPr="00BC527A">
        <w:rPr>
          <w:rFonts w:ascii="微软雅黑" w:eastAsia="微软雅黑" w:hAnsi="微软雅黑" w:hint="eastAsia"/>
          <w:szCs w:val="21"/>
        </w:rPr>
        <w:t>报警</w:t>
      </w:r>
      <w:r>
        <w:rPr>
          <w:rFonts w:ascii="微软雅黑" w:eastAsia="微软雅黑" w:hAnsi="微软雅黑" w:hint="eastAsia"/>
          <w:szCs w:val="21"/>
        </w:rPr>
        <w:t>和电池电量低报警</w:t>
      </w:r>
    </w:p>
    <w:sectPr w:rsidR="00F87E76" w:rsidRPr="00BC527A" w:rsidSect="000B7835">
      <w:pgSz w:w="11906" w:h="16838"/>
      <w:pgMar w:top="1418" w:right="1416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67" w:rsidRDefault="002D0567" w:rsidP="00F85C0E">
      <w:r>
        <w:separator/>
      </w:r>
    </w:p>
  </w:endnote>
  <w:endnote w:type="continuationSeparator" w:id="0">
    <w:p w:rsidR="002D0567" w:rsidRDefault="002D0567" w:rsidP="00F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e Gothic LT Std C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67" w:rsidRDefault="002D0567" w:rsidP="00F85C0E">
      <w:r>
        <w:separator/>
      </w:r>
    </w:p>
  </w:footnote>
  <w:footnote w:type="continuationSeparator" w:id="0">
    <w:p w:rsidR="002D0567" w:rsidRDefault="002D0567" w:rsidP="00F8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3F1868"/>
    <w:multiLevelType w:val="hybridMultilevel"/>
    <w:tmpl w:val="2B4A84F2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1852A7"/>
    <w:multiLevelType w:val="hybridMultilevel"/>
    <w:tmpl w:val="90DBD99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9344579"/>
    <w:multiLevelType w:val="hybridMultilevel"/>
    <w:tmpl w:val="81DFAC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CAC4EC8"/>
    <w:multiLevelType w:val="hybridMultilevel"/>
    <w:tmpl w:val="BB6EE9B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431068F"/>
    <w:multiLevelType w:val="hybridMultilevel"/>
    <w:tmpl w:val="7D96D5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CD854D"/>
    <w:multiLevelType w:val="singleLevel"/>
    <w:tmpl w:val="E1CD854D"/>
    <w:lvl w:ilvl="0">
      <w:start w:val="7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6" w15:restartNumberingAfterBreak="0">
    <w:nsid w:val="E3406DCF"/>
    <w:multiLevelType w:val="hybridMultilevel"/>
    <w:tmpl w:val="44D1E2B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EB491B6"/>
    <w:multiLevelType w:val="hybridMultilevel"/>
    <w:tmpl w:val="39D1AE0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F9D4837E"/>
    <w:multiLevelType w:val="hybridMultilevel"/>
    <w:tmpl w:val="917880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5B631D"/>
    <w:multiLevelType w:val="hybridMultilevel"/>
    <w:tmpl w:val="47C22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323CBED"/>
    <w:multiLevelType w:val="hybridMultilevel"/>
    <w:tmpl w:val="6CC29F7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DFFAB1"/>
    <w:multiLevelType w:val="hybridMultilevel"/>
    <w:tmpl w:val="84D866AE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C973A38"/>
    <w:multiLevelType w:val="hybridMultilevel"/>
    <w:tmpl w:val="645CA9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DFF2DDC"/>
    <w:multiLevelType w:val="hybridMultilevel"/>
    <w:tmpl w:val="9864D1C2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EF480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8A9498">
      <w:start w:val="1"/>
      <w:numFmt w:val="decimal"/>
      <w:lvlText w:val="（%3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AF06CF"/>
    <w:multiLevelType w:val="hybridMultilevel"/>
    <w:tmpl w:val="C7AFD96E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9865612"/>
    <w:multiLevelType w:val="hybridMultilevel"/>
    <w:tmpl w:val="8EE8DB46"/>
    <w:lvl w:ilvl="0" w:tplc="3EF480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BF0024"/>
    <w:multiLevelType w:val="hybridMultilevel"/>
    <w:tmpl w:val="19B0EF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9E58150"/>
    <w:multiLevelType w:val="hybridMultilevel"/>
    <w:tmpl w:val="586F53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C06E14"/>
    <w:multiLevelType w:val="hybridMultilevel"/>
    <w:tmpl w:val="7BF5A2D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CC0B1B2"/>
    <w:multiLevelType w:val="hybridMultilevel"/>
    <w:tmpl w:val="C0DA3CD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0CC3B1F"/>
    <w:multiLevelType w:val="multilevel"/>
    <w:tmpl w:val="6810B3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1" w15:restartNumberingAfterBreak="0">
    <w:nsid w:val="37AC06F6"/>
    <w:multiLevelType w:val="hybridMultilevel"/>
    <w:tmpl w:val="87FC64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D6446D"/>
    <w:multiLevelType w:val="hybridMultilevel"/>
    <w:tmpl w:val="9424A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2B84B4E"/>
    <w:multiLevelType w:val="hybridMultilevel"/>
    <w:tmpl w:val="87567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9A91C0C"/>
    <w:multiLevelType w:val="hybridMultilevel"/>
    <w:tmpl w:val="D09D921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2F53EEE"/>
    <w:multiLevelType w:val="hybridMultilevel"/>
    <w:tmpl w:val="1D98A338"/>
    <w:lvl w:ilvl="0" w:tplc="55541294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0B573D0"/>
    <w:multiLevelType w:val="hybridMultilevel"/>
    <w:tmpl w:val="83CE625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0C86F69"/>
    <w:multiLevelType w:val="hybridMultilevel"/>
    <w:tmpl w:val="A93B798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6F96FFA"/>
    <w:multiLevelType w:val="hybridMultilevel"/>
    <w:tmpl w:val="1FF1188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77056F2"/>
    <w:multiLevelType w:val="hybridMultilevel"/>
    <w:tmpl w:val="87567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0"/>
  </w:num>
  <w:num w:numId="5">
    <w:abstractNumId w:val="24"/>
  </w:num>
  <w:num w:numId="6">
    <w:abstractNumId w:val="28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26"/>
  </w:num>
  <w:num w:numId="14">
    <w:abstractNumId w:val="27"/>
  </w:num>
  <w:num w:numId="15">
    <w:abstractNumId w:val="18"/>
  </w:num>
  <w:num w:numId="16">
    <w:abstractNumId w:val="17"/>
  </w:num>
  <w:num w:numId="17">
    <w:abstractNumId w:val="8"/>
  </w:num>
  <w:num w:numId="18">
    <w:abstractNumId w:val="4"/>
  </w:num>
  <w:num w:numId="19">
    <w:abstractNumId w:val="12"/>
  </w:num>
  <w:num w:numId="20">
    <w:abstractNumId w:val="20"/>
  </w:num>
  <w:num w:numId="21">
    <w:abstractNumId w:val="21"/>
  </w:num>
  <w:num w:numId="22">
    <w:abstractNumId w:val="13"/>
  </w:num>
  <w:num w:numId="23">
    <w:abstractNumId w:val="9"/>
  </w:num>
  <w:num w:numId="24">
    <w:abstractNumId w:val="22"/>
  </w:num>
  <w:num w:numId="25">
    <w:abstractNumId w:val="29"/>
  </w:num>
  <w:num w:numId="26">
    <w:abstractNumId w:val="23"/>
  </w:num>
  <w:num w:numId="27">
    <w:abstractNumId w:val="16"/>
  </w:num>
  <w:num w:numId="28">
    <w:abstractNumId w:val="5"/>
    <w:lvlOverride w:ilvl="0">
      <w:startOverride w:val="7"/>
    </w:lvlOverride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0E"/>
    <w:rsid w:val="00035AF9"/>
    <w:rsid w:val="00060780"/>
    <w:rsid w:val="00060D41"/>
    <w:rsid w:val="000B7835"/>
    <w:rsid w:val="000C27C8"/>
    <w:rsid w:val="000E0834"/>
    <w:rsid w:val="000E78E7"/>
    <w:rsid w:val="001066A6"/>
    <w:rsid w:val="00126568"/>
    <w:rsid w:val="0013095B"/>
    <w:rsid w:val="001941A2"/>
    <w:rsid w:val="001B3C36"/>
    <w:rsid w:val="001C41DB"/>
    <w:rsid w:val="001C781D"/>
    <w:rsid w:val="0024135B"/>
    <w:rsid w:val="00241E76"/>
    <w:rsid w:val="00271B0C"/>
    <w:rsid w:val="002901FA"/>
    <w:rsid w:val="002A2FE6"/>
    <w:rsid w:val="002D0567"/>
    <w:rsid w:val="002D141B"/>
    <w:rsid w:val="0031371E"/>
    <w:rsid w:val="003178F3"/>
    <w:rsid w:val="0036070A"/>
    <w:rsid w:val="00386E98"/>
    <w:rsid w:val="00395F10"/>
    <w:rsid w:val="003A2FB3"/>
    <w:rsid w:val="003B401C"/>
    <w:rsid w:val="003C32B5"/>
    <w:rsid w:val="003D4312"/>
    <w:rsid w:val="003E30D7"/>
    <w:rsid w:val="003F3F6D"/>
    <w:rsid w:val="0040486E"/>
    <w:rsid w:val="00426ABE"/>
    <w:rsid w:val="00440E45"/>
    <w:rsid w:val="004503B5"/>
    <w:rsid w:val="004B0596"/>
    <w:rsid w:val="00541A8B"/>
    <w:rsid w:val="0056090F"/>
    <w:rsid w:val="00587F0F"/>
    <w:rsid w:val="005F552C"/>
    <w:rsid w:val="006534C3"/>
    <w:rsid w:val="006A6C35"/>
    <w:rsid w:val="006B4ABF"/>
    <w:rsid w:val="006B7B24"/>
    <w:rsid w:val="006D24F3"/>
    <w:rsid w:val="006D7702"/>
    <w:rsid w:val="006F0786"/>
    <w:rsid w:val="0070211E"/>
    <w:rsid w:val="00715BF1"/>
    <w:rsid w:val="00727BC9"/>
    <w:rsid w:val="0076712A"/>
    <w:rsid w:val="007B5209"/>
    <w:rsid w:val="007E0BA6"/>
    <w:rsid w:val="008113FD"/>
    <w:rsid w:val="0083554D"/>
    <w:rsid w:val="00835A1B"/>
    <w:rsid w:val="008678E5"/>
    <w:rsid w:val="008B455C"/>
    <w:rsid w:val="008B7FB9"/>
    <w:rsid w:val="008C63E9"/>
    <w:rsid w:val="00964BB0"/>
    <w:rsid w:val="009929BB"/>
    <w:rsid w:val="009A569C"/>
    <w:rsid w:val="009B6746"/>
    <w:rsid w:val="009C691A"/>
    <w:rsid w:val="00A00DEB"/>
    <w:rsid w:val="00A266F1"/>
    <w:rsid w:val="00A3544B"/>
    <w:rsid w:val="00A91179"/>
    <w:rsid w:val="00AC1089"/>
    <w:rsid w:val="00B1569B"/>
    <w:rsid w:val="00B325F2"/>
    <w:rsid w:val="00B35E55"/>
    <w:rsid w:val="00B553EA"/>
    <w:rsid w:val="00B62C1E"/>
    <w:rsid w:val="00BC527A"/>
    <w:rsid w:val="00BD77BF"/>
    <w:rsid w:val="00BF4049"/>
    <w:rsid w:val="00C00155"/>
    <w:rsid w:val="00C016E8"/>
    <w:rsid w:val="00C15E37"/>
    <w:rsid w:val="00C86B5C"/>
    <w:rsid w:val="00CA6296"/>
    <w:rsid w:val="00CB424F"/>
    <w:rsid w:val="00CC06DB"/>
    <w:rsid w:val="00CF0F53"/>
    <w:rsid w:val="00CF27D4"/>
    <w:rsid w:val="00D03562"/>
    <w:rsid w:val="00D23475"/>
    <w:rsid w:val="00D41609"/>
    <w:rsid w:val="00D72817"/>
    <w:rsid w:val="00D75998"/>
    <w:rsid w:val="00D91B1F"/>
    <w:rsid w:val="00DB5114"/>
    <w:rsid w:val="00DB7E05"/>
    <w:rsid w:val="00DC4465"/>
    <w:rsid w:val="00DF4E9F"/>
    <w:rsid w:val="00E0351D"/>
    <w:rsid w:val="00E03CC6"/>
    <w:rsid w:val="00E526DB"/>
    <w:rsid w:val="00E71BF6"/>
    <w:rsid w:val="00E734A0"/>
    <w:rsid w:val="00F008BC"/>
    <w:rsid w:val="00F152F2"/>
    <w:rsid w:val="00F51D53"/>
    <w:rsid w:val="00F772B0"/>
    <w:rsid w:val="00F83BD1"/>
    <w:rsid w:val="00F85480"/>
    <w:rsid w:val="00F85C0E"/>
    <w:rsid w:val="00F87E76"/>
    <w:rsid w:val="00FC0C73"/>
    <w:rsid w:val="00FC7D19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2D98"/>
  <w15:docId w15:val="{9B3BC7AB-285A-4638-BDFA-2083F5C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C0E"/>
    <w:rPr>
      <w:sz w:val="18"/>
      <w:szCs w:val="18"/>
    </w:rPr>
  </w:style>
  <w:style w:type="table" w:styleId="a7">
    <w:name w:val="Table Grid"/>
    <w:basedOn w:val="a1"/>
    <w:uiPriority w:val="59"/>
    <w:rsid w:val="00F85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F85C0E"/>
    <w:pPr>
      <w:widowControl w:val="0"/>
      <w:autoSpaceDE w:val="0"/>
      <w:autoSpaceDN w:val="0"/>
      <w:adjustRightInd w:val="0"/>
    </w:pPr>
    <w:rPr>
      <w:rFonts w:ascii="Trade Gothic LT Std Cn" w:eastAsia="Times New Roman" w:cs="Trade Gothic LT Std Cn"/>
      <w:color w:val="000000"/>
      <w:kern w:val="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F85C0E"/>
    <w:pPr>
      <w:spacing w:after="95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F85C0E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F85C0E"/>
    <w:pPr>
      <w:spacing w:line="220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F85C0E"/>
    <w:pPr>
      <w:spacing w:line="220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F85C0E"/>
    <w:pPr>
      <w:spacing w:line="220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F85C0E"/>
    <w:pPr>
      <w:spacing w:after="173"/>
    </w:pPr>
    <w:rPr>
      <w:rFonts w:cstheme="minorBidi"/>
      <w:color w:val="auto"/>
    </w:rPr>
  </w:style>
  <w:style w:type="paragraph" w:styleId="a8">
    <w:name w:val="List Paragraph"/>
    <w:basedOn w:val="a"/>
    <w:uiPriority w:val="34"/>
    <w:qFormat/>
    <w:rsid w:val="008C6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4CCD-DB7E-43AD-AA8D-0D176C17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 </cp:lastModifiedBy>
  <cp:revision>58</cp:revision>
  <dcterms:created xsi:type="dcterms:W3CDTF">2012-09-04T09:32:00Z</dcterms:created>
  <dcterms:modified xsi:type="dcterms:W3CDTF">2019-02-20T04:48:00Z</dcterms:modified>
</cp:coreProperties>
</file>