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FD" w:rsidRPr="00CE6374" w:rsidRDefault="001803FD">
      <w:pPr>
        <w:jc w:val="center"/>
        <w:rPr>
          <w:rFonts w:ascii="仿宋" w:eastAsia="仿宋" w:hAnsi="仿宋"/>
          <w:sz w:val="32"/>
        </w:rPr>
      </w:pPr>
    </w:p>
    <w:p w:rsidR="001803FD" w:rsidRPr="00CE6374" w:rsidRDefault="001803FD">
      <w:pPr>
        <w:jc w:val="center"/>
        <w:rPr>
          <w:rFonts w:ascii="仿宋" w:eastAsia="仿宋" w:hAnsi="仿宋"/>
          <w:sz w:val="32"/>
        </w:rPr>
      </w:pPr>
    </w:p>
    <w:p w:rsidR="001803FD" w:rsidRPr="00CE6374" w:rsidRDefault="001803FD">
      <w:pPr>
        <w:jc w:val="center"/>
        <w:rPr>
          <w:rFonts w:ascii="仿宋" w:eastAsia="仿宋" w:hAnsi="仿宋"/>
          <w:sz w:val="32"/>
        </w:rPr>
      </w:pPr>
    </w:p>
    <w:p w:rsidR="001803FD" w:rsidRPr="00CE6374" w:rsidRDefault="00AC02DD">
      <w:pPr>
        <w:jc w:val="center"/>
        <w:rPr>
          <w:rFonts w:ascii="仿宋" w:eastAsia="仿宋" w:hAnsi="仿宋"/>
          <w:b/>
          <w:sz w:val="72"/>
        </w:rPr>
      </w:pPr>
      <w:r w:rsidRPr="00CE6374">
        <w:rPr>
          <w:rFonts w:ascii="仿宋" w:eastAsia="仿宋" w:hAnsi="仿宋" w:hint="eastAsia"/>
          <w:b/>
          <w:sz w:val="72"/>
        </w:rPr>
        <w:t>招 标 文 件</w:t>
      </w:r>
    </w:p>
    <w:p w:rsidR="001803FD" w:rsidRPr="00CE6374" w:rsidRDefault="001803FD">
      <w:pPr>
        <w:jc w:val="center"/>
        <w:rPr>
          <w:rFonts w:ascii="仿宋" w:eastAsia="仿宋" w:hAnsi="仿宋"/>
          <w:sz w:val="32"/>
        </w:rPr>
      </w:pPr>
    </w:p>
    <w:p w:rsidR="001803FD" w:rsidRPr="00CE6374" w:rsidRDefault="001803FD">
      <w:pPr>
        <w:jc w:val="center"/>
        <w:rPr>
          <w:rFonts w:ascii="仿宋" w:eastAsia="仿宋" w:hAnsi="仿宋"/>
          <w:sz w:val="32"/>
        </w:rPr>
      </w:pPr>
    </w:p>
    <w:p w:rsidR="001803FD" w:rsidRPr="00CE6374" w:rsidRDefault="001803FD">
      <w:pPr>
        <w:jc w:val="center"/>
        <w:rPr>
          <w:rFonts w:ascii="仿宋" w:eastAsia="仿宋" w:hAnsi="仿宋"/>
          <w:sz w:val="32"/>
        </w:rPr>
      </w:pPr>
    </w:p>
    <w:p w:rsidR="001803FD" w:rsidRPr="00CE6374" w:rsidRDefault="00AC02DD">
      <w:pPr>
        <w:jc w:val="center"/>
        <w:rPr>
          <w:rFonts w:ascii="仿宋" w:eastAsia="仿宋" w:hAnsi="仿宋"/>
          <w:b/>
          <w:sz w:val="32"/>
        </w:rPr>
      </w:pPr>
      <w:r w:rsidRPr="00CE6374">
        <w:rPr>
          <w:rFonts w:ascii="仿宋" w:eastAsia="仿宋" w:hAnsi="仿宋" w:hint="eastAsia"/>
          <w:b/>
          <w:sz w:val="32"/>
        </w:rPr>
        <w:t>项目名称：</w:t>
      </w:r>
      <w:r w:rsidR="006628B5" w:rsidRPr="00CE6374">
        <w:rPr>
          <w:rFonts w:ascii="仿宋" w:eastAsia="仿宋" w:hAnsi="仿宋" w:hint="eastAsia"/>
          <w:b/>
          <w:sz w:val="32"/>
        </w:rPr>
        <w:t>浏阳市人民医院</w:t>
      </w:r>
      <w:r w:rsidRPr="00CE6374">
        <w:rPr>
          <w:rFonts w:ascii="仿宋" w:eastAsia="仿宋" w:hAnsi="仿宋" w:hint="eastAsia"/>
          <w:b/>
          <w:sz w:val="32"/>
        </w:rPr>
        <w:t>中药制剂委托加工</w:t>
      </w: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b/>
          <w:sz w:val="32"/>
        </w:rPr>
      </w:pPr>
    </w:p>
    <w:p w:rsidR="001803FD" w:rsidRPr="00CE6374" w:rsidRDefault="006628B5">
      <w:pPr>
        <w:jc w:val="center"/>
        <w:rPr>
          <w:rFonts w:ascii="仿宋" w:eastAsia="仿宋" w:hAnsi="仿宋"/>
          <w:b/>
          <w:sz w:val="32"/>
        </w:rPr>
      </w:pPr>
      <w:r w:rsidRPr="00CE6374">
        <w:rPr>
          <w:rFonts w:ascii="仿宋" w:eastAsia="仿宋" w:hAnsi="仿宋" w:hint="eastAsia"/>
          <w:b/>
          <w:sz w:val="32"/>
        </w:rPr>
        <w:t>浏阳市人民医院</w:t>
      </w:r>
    </w:p>
    <w:p w:rsidR="001803FD" w:rsidRPr="00CE6374" w:rsidRDefault="00AC02DD">
      <w:pPr>
        <w:jc w:val="center"/>
        <w:rPr>
          <w:rFonts w:ascii="仿宋" w:eastAsia="仿宋" w:hAnsi="仿宋"/>
          <w:b/>
          <w:sz w:val="32"/>
        </w:rPr>
      </w:pPr>
      <w:r w:rsidRPr="00CE6374">
        <w:rPr>
          <w:rFonts w:ascii="仿宋" w:eastAsia="仿宋" w:hAnsi="仿宋" w:hint="eastAsia"/>
          <w:b/>
          <w:sz w:val="32"/>
        </w:rPr>
        <w:t>二零</w:t>
      </w:r>
      <w:r w:rsidR="006628B5" w:rsidRPr="00CE6374">
        <w:rPr>
          <w:rFonts w:ascii="仿宋" w:eastAsia="仿宋" w:hAnsi="仿宋" w:hint="eastAsia"/>
          <w:b/>
          <w:sz w:val="32"/>
        </w:rPr>
        <w:t>二零</w:t>
      </w:r>
      <w:r w:rsidRPr="00CE6374">
        <w:rPr>
          <w:rFonts w:ascii="仿宋" w:eastAsia="仿宋" w:hAnsi="仿宋" w:hint="eastAsia"/>
          <w:b/>
          <w:sz w:val="32"/>
        </w:rPr>
        <w:t>年</w:t>
      </w:r>
    </w:p>
    <w:p w:rsidR="001803FD" w:rsidRPr="00CE6374" w:rsidRDefault="001803FD">
      <w:pPr>
        <w:jc w:val="center"/>
        <w:rPr>
          <w:rFonts w:ascii="仿宋" w:eastAsia="仿宋" w:hAnsi="仿宋"/>
          <w:b/>
          <w:sz w:val="32"/>
        </w:rPr>
      </w:pPr>
    </w:p>
    <w:p w:rsidR="001803FD" w:rsidRPr="00CE6374" w:rsidRDefault="001803FD">
      <w:pPr>
        <w:jc w:val="center"/>
        <w:rPr>
          <w:rFonts w:ascii="仿宋" w:eastAsia="仿宋" w:hAnsi="仿宋"/>
          <w:sz w:val="32"/>
        </w:rPr>
      </w:pPr>
    </w:p>
    <w:p w:rsidR="001803FD" w:rsidRPr="00CE6374" w:rsidRDefault="001803FD">
      <w:pPr>
        <w:jc w:val="center"/>
        <w:rPr>
          <w:rFonts w:ascii="仿宋" w:eastAsia="仿宋" w:hAnsi="仿宋"/>
          <w:sz w:val="32"/>
        </w:rPr>
      </w:pPr>
    </w:p>
    <w:p w:rsidR="001803FD" w:rsidRPr="00CE6374" w:rsidRDefault="001803FD">
      <w:pPr>
        <w:jc w:val="center"/>
        <w:rPr>
          <w:rFonts w:ascii="仿宋" w:eastAsia="仿宋" w:hAnsi="仿宋"/>
          <w:b/>
          <w:sz w:val="32"/>
          <w:szCs w:val="28"/>
        </w:rPr>
      </w:pPr>
    </w:p>
    <w:p w:rsidR="001803FD" w:rsidRPr="00CE6374" w:rsidRDefault="00AC02DD">
      <w:pPr>
        <w:jc w:val="center"/>
        <w:rPr>
          <w:rFonts w:ascii="仿宋" w:eastAsia="仿宋" w:hAnsi="仿宋"/>
          <w:b/>
          <w:sz w:val="32"/>
          <w:szCs w:val="28"/>
        </w:rPr>
      </w:pPr>
      <w:r w:rsidRPr="00CE6374">
        <w:rPr>
          <w:rFonts w:ascii="仿宋" w:eastAsia="仿宋" w:hAnsi="仿宋" w:hint="eastAsia"/>
          <w:b/>
          <w:sz w:val="32"/>
          <w:szCs w:val="28"/>
        </w:rPr>
        <w:t>招 标 文 件</w:t>
      </w:r>
    </w:p>
    <w:p w:rsidR="001803FD" w:rsidRPr="00CE6374" w:rsidRDefault="001803FD">
      <w:pPr>
        <w:jc w:val="center"/>
        <w:rPr>
          <w:rFonts w:ascii="仿宋" w:eastAsia="仿宋" w:hAnsi="仿宋"/>
          <w:b/>
          <w:sz w:val="32"/>
          <w:szCs w:val="28"/>
        </w:rPr>
      </w:pPr>
    </w:p>
    <w:p w:rsidR="001803FD" w:rsidRPr="00CE6374" w:rsidRDefault="00AC02DD">
      <w:pPr>
        <w:pStyle w:val="a8"/>
        <w:numPr>
          <w:ilvl w:val="0"/>
          <w:numId w:val="1"/>
        </w:numPr>
        <w:ind w:firstLineChars="0"/>
        <w:rPr>
          <w:rFonts w:ascii="仿宋" w:eastAsia="仿宋" w:hAnsi="仿宋"/>
          <w:sz w:val="28"/>
          <w:szCs w:val="28"/>
        </w:rPr>
      </w:pPr>
      <w:r w:rsidRPr="00CE6374">
        <w:rPr>
          <w:rFonts w:ascii="仿宋" w:eastAsia="仿宋" w:hAnsi="仿宋" w:hint="eastAsia"/>
          <w:sz w:val="28"/>
          <w:szCs w:val="28"/>
        </w:rPr>
        <w:t>投标邀请书</w:t>
      </w:r>
    </w:p>
    <w:p w:rsidR="001803FD" w:rsidRPr="00CE6374" w:rsidRDefault="00AC02DD">
      <w:pPr>
        <w:pStyle w:val="a8"/>
        <w:numPr>
          <w:ilvl w:val="0"/>
          <w:numId w:val="1"/>
        </w:numPr>
        <w:ind w:firstLineChars="0"/>
        <w:rPr>
          <w:rFonts w:ascii="仿宋" w:eastAsia="仿宋" w:hAnsi="仿宋"/>
          <w:sz w:val="28"/>
          <w:szCs w:val="28"/>
        </w:rPr>
      </w:pPr>
      <w:r w:rsidRPr="00CE6374">
        <w:rPr>
          <w:rFonts w:ascii="仿宋" w:eastAsia="仿宋" w:hAnsi="仿宋" w:hint="eastAsia"/>
          <w:sz w:val="28"/>
          <w:szCs w:val="28"/>
        </w:rPr>
        <w:t>投标人须知</w:t>
      </w:r>
    </w:p>
    <w:p w:rsidR="001803FD" w:rsidRPr="00CE6374" w:rsidRDefault="00AC02DD">
      <w:pPr>
        <w:pStyle w:val="a8"/>
        <w:numPr>
          <w:ilvl w:val="0"/>
          <w:numId w:val="1"/>
        </w:numPr>
        <w:ind w:firstLineChars="0"/>
        <w:rPr>
          <w:rFonts w:ascii="仿宋" w:eastAsia="仿宋" w:hAnsi="仿宋"/>
          <w:sz w:val="28"/>
          <w:szCs w:val="28"/>
        </w:rPr>
      </w:pPr>
      <w:r w:rsidRPr="00CE6374">
        <w:rPr>
          <w:rFonts w:ascii="仿宋" w:eastAsia="仿宋" w:hAnsi="仿宋" w:hint="eastAsia"/>
          <w:sz w:val="28"/>
          <w:szCs w:val="28"/>
        </w:rPr>
        <w:t>招标内容及项目完成标准</w:t>
      </w:r>
    </w:p>
    <w:p w:rsidR="001803FD" w:rsidRPr="00381121" w:rsidRDefault="00AC02DD" w:rsidP="00381121">
      <w:pPr>
        <w:pStyle w:val="a8"/>
        <w:numPr>
          <w:ilvl w:val="0"/>
          <w:numId w:val="1"/>
        </w:numPr>
        <w:ind w:firstLineChars="0"/>
        <w:rPr>
          <w:rFonts w:ascii="仿宋" w:eastAsia="仿宋" w:hAnsi="仿宋"/>
          <w:sz w:val="28"/>
          <w:szCs w:val="28"/>
        </w:rPr>
      </w:pPr>
      <w:r w:rsidRPr="00CE6374">
        <w:rPr>
          <w:rFonts w:ascii="仿宋" w:eastAsia="仿宋" w:hAnsi="仿宋" w:hint="eastAsia"/>
          <w:sz w:val="28"/>
          <w:szCs w:val="28"/>
        </w:rPr>
        <w:t>附件</w:t>
      </w:r>
    </w:p>
    <w:p w:rsidR="001803FD" w:rsidRPr="00CE6374" w:rsidRDefault="00AC02DD" w:rsidP="0089446A">
      <w:pPr>
        <w:pStyle w:val="a8"/>
        <w:ind w:left="720" w:firstLineChars="650" w:firstLine="1820"/>
        <w:rPr>
          <w:rFonts w:ascii="仿宋" w:eastAsia="仿宋" w:hAnsi="仿宋"/>
          <w:sz w:val="28"/>
          <w:szCs w:val="28"/>
        </w:rPr>
      </w:pPr>
      <w:r w:rsidRPr="00CE6374">
        <w:rPr>
          <w:rFonts w:ascii="仿宋" w:eastAsia="仿宋" w:hAnsi="仿宋" w:hint="eastAsia"/>
          <w:sz w:val="28"/>
          <w:szCs w:val="28"/>
        </w:rPr>
        <w:t>第一章 投标邀请书</w:t>
      </w:r>
    </w:p>
    <w:p w:rsidR="001803FD" w:rsidRPr="00CE6374" w:rsidRDefault="00AC02DD" w:rsidP="008D67DF">
      <w:pPr>
        <w:ind w:firstLine="560"/>
        <w:jc w:val="left"/>
        <w:rPr>
          <w:rFonts w:ascii="仿宋" w:eastAsia="仿宋" w:hAnsi="仿宋"/>
          <w:sz w:val="28"/>
          <w:szCs w:val="28"/>
        </w:rPr>
      </w:pPr>
      <w:r w:rsidRPr="00CE6374">
        <w:rPr>
          <w:rFonts w:ascii="仿宋" w:eastAsia="仿宋" w:hAnsi="仿宋" w:hint="eastAsia"/>
          <w:sz w:val="28"/>
          <w:szCs w:val="28"/>
        </w:rPr>
        <w:t>为响应《中华人民共和国中医药法》、《中华人民共和国药品管理法》，我院按照上述公告及指南，拟对我院现有的中药制剂（产品名称</w:t>
      </w:r>
      <w:r w:rsidRPr="00CE6374">
        <w:rPr>
          <w:rFonts w:ascii="仿宋" w:eastAsia="仿宋" w:hAnsi="仿宋" w:hint="eastAsia"/>
          <w:sz w:val="28"/>
          <w:szCs w:val="28"/>
          <w:u w:val="single"/>
        </w:rPr>
        <w:t xml:space="preserve">  </w:t>
      </w:r>
      <w:r w:rsidR="008D67DF" w:rsidRPr="00CE6374">
        <w:rPr>
          <w:rFonts w:ascii="仿宋" w:eastAsia="仿宋" w:hAnsi="仿宋" w:hint="eastAsia"/>
          <w:sz w:val="28"/>
          <w:szCs w:val="28"/>
          <w:u w:val="single"/>
        </w:rPr>
        <w:t>咳咳止口服液、双黄蓝抗病毒口服液、复方归芪补血口服液、鼻炎净口服液、健胃增食口服液、阴洁净洗剂、乳痛软坚片、清热解毒化浊片、抗瘤升白片、龙琥醒脑颗粒</w:t>
      </w:r>
      <w:r w:rsidRPr="00CE6374">
        <w:rPr>
          <w:rFonts w:ascii="仿宋" w:eastAsia="仿宋" w:hAnsi="仿宋" w:hint="eastAsia"/>
          <w:sz w:val="28"/>
          <w:szCs w:val="28"/>
          <w:u w:val="single"/>
        </w:rPr>
        <w:t xml:space="preserve">    </w:t>
      </w:r>
      <w:r w:rsidRPr="00CE6374">
        <w:rPr>
          <w:rFonts w:ascii="仿宋" w:eastAsia="仿宋" w:hAnsi="仿宋" w:hint="eastAsia"/>
          <w:sz w:val="28"/>
          <w:szCs w:val="28"/>
        </w:rPr>
        <w:t>）面向我省具备资质，实力，生产及研发条件的中药制剂</w:t>
      </w:r>
      <w:r w:rsidR="00AB0172" w:rsidRPr="00CE6374">
        <w:rPr>
          <w:rFonts w:ascii="仿宋" w:eastAsia="仿宋" w:hAnsi="仿宋" w:hint="eastAsia"/>
          <w:sz w:val="28"/>
          <w:szCs w:val="28"/>
        </w:rPr>
        <w:t>生产</w:t>
      </w:r>
      <w:r w:rsidRPr="00CE6374">
        <w:rPr>
          <w:rFonts w:ascii="仿宋" w:eastAsia="仿宋" w:hAnsi="仿宋" w:hint="eastAsia"/>
          <w:sz w:val="28"/>
          <w:szCs w:val="28"/>
        </w:rPr>
        <w:t>企业开展委托加工招标活动。</w:t>
      </w:r>
    </w:p>
    <w:p w:rsidR="001803FD" w:rsidRPr="00CE6374" w:rsidRDefault="00AC02DD">
      <w:pPr>
        <w:pStyle w:val="a8"/>
        <w:numPr>
          <w:ilvl w:val="0"/>
          <w:numId w:val="2"/>
        </w:numPr>
        <w:ind w:left="567" w:firstLineChars="0" w:hanging="567"/>
        <w:rPr>
          <w:rFonts w:ascii="仿宋" w:eastAsia="仿宋" w:hAnsi="仿宋"/>
          <w:sz w:val="28"/>
          <w:szCs w:val="28"/>
        </w:rPr>
      </w:pPr>
      <w:r w:rsidRPr="00CE6374">
        <w:rPr>
          <w:rFonts w:ascii="仿宋" w:eastAsia="仿宋" w:hAnsi="仿宋" w:hint="eastAsia"/>
          <w:sz w:val="28"/>
          <w:szCs w:val="28"/>
        </w:rPr>
        <w:t>投标人资质要求</w:t>
      </w:r>
    </w:p>
    <w:p w:rsidR="001803FD" w:rsidRPr="00CE6374" w:rsidRDefault="0085567E">
      <w:pPr>
        <w:pStyle w:val="a8"/>
        <w:ind w:firstLineChars="0" w:firstLine="0"/>
        <w:rPr>
          <w:rFonts w:ascii="仿宋" w:eastAsia="仿宋" w:hAnsi="仿宋"/>
          <w:sz w:val="28"/>
          <w:szCs w:val="28"/>
        </w:rPr>
      </w:pPr>
      <w:r w:rsidRPr="00CE6374">
        <w:rPr>
          <w:rFonts w:ascii="仿宋" w:eastAsia="仿宋" w:hAnsi="仿宋"/>
          <w:sz w:val="28"/>
          <w:szCs w:val="28"/>
        </w:rPr>
        <w:fldChar w:fldCharType="begin"/>
      </w:r>
      <w:r w:rsidR="00AC02DD" w:rsidRPr="00CE6374">
        <w:rPr>
          <w:rFonts w:ascii="仿宋" w:eastAsia="仿宋" w:hAnsi="仿宋"/>
          <w:sz w:val="28"/>
          <w:szCs w:val="28"/>
        </w:rPr>
        <w:instrText xml:space="preserve"> </w:instrText>
      </w:r>
      <w:r w:rsidR="00AC02DD" w:rsidRPr="00CE6374">
        <w:rPr>
          <w:rFonts w:ascii="仿宋" w:eastAsia="仿宋" w:hAnsi="仿宋" w:hint="eastAsia"/>
          <w:sz w:val="28"/>
          <w:szCs w:val="28"/>
        </w:rPr>
        <w:instrText>= 1 \* GB2</w:instrText>
      </w:r>
      <w:r w:rsidR="00AC02DD" w:rsidRPr="00CE6374">
        <w:rPr>
          <w:rFonts w:ascii="仿宋" w:eastAsia="仿宋" w:hAnsi="仿宋"/>
          <w:sz w:val="28"/>
          <w:szCs w:val="28"/>
        </w:rPr>
        <w:instrText xml:space="preserve"> </w:instrText>
      </w:r>
      <w:r w:rsidRPr="00CE6374">
        <w:rPr>
          <w:rFonts w:ascii="仿宋" w:eastAsia="仿宋" w:hAnsi="仿宋"/>
          <w:sz w:val="28"/>
          <w:szCs w:val="28"/>
        </w:rPr>
        <w:fldChar w:fldCharType="separate"/>
      </w:r>
      <w:r w:rsidR="00AC02DD" w:rsidRPr="00CE6374">
        <w:rPr>
          <w:rFonts w:ascii="仿宋" w:eastAsia="仿宋" w:hAnsi="仿宋" w:hint="eastAsia"/>
          <w:sz w:val="28"/>
          <w:szCs w:val="28"/>
        </w:rPr>
        <w:t>⑴</w:t>
      </w:r>
      <w:r w:rsidRPr="00CE6374">
        <w:rPr>
          <w:rFonts w:ascii="仿宋" w:eastAsia="仿宋" w:hAnsi="仿宋"/>
          <w:sz w:val="28"/>
          <w:szCs w:val="28"/>
        </w:rPr>
        <w:fldChar w:fldCharType="end"/>
      </w:r>
      <w:r w:rsidR="00AC02DD" w:rsidRPr="00CE6374">
        <w:rPr>
          <w:rFonts w:ascii="仿宋" w:eastAsia="仿宋" w:hAnsi="仿宋" w:hint="eastAsia"/>
          <w:sz w:val="28"/>
          <w:szCs w:val="28"/>
        </w:rPr>
        <w:t xml:space="preserve"> 投标人是具有独立法人资格的中药生产企业；</w:t>
      </w:r>
    </w:p>
    <w:p w:rsidR="001803FD" w:rsidRPr="00CE6374" w:rsidRDefault="0085567E">
      <w:pPr>
        <w:rPr>
          <w:rFonts w:ascii="仿宋" w:eastAsia="仿宋" w:hAnsi="仿宋"/>
          <w:sz w:val="28"/>
          <w:szCs w:val="28"/>
        </w:rPr>
      </w:pPr>
      <w:r w:rsidRPr="00CE6374">
        <w:rPr>
          <w:rFonts w:ascii="仿宋" w:eastAsia="仿宋" w:hAnsi="仿宋"/>
          <w:sz w:val="28"/>
          <w:szCs w:val="28"/>
        </w:rPr>
        <w:fldChar w:fldCharType="begin"/>
      </w:r>
      <w:r w:rsidR="00AC02DD" w:rsidRPr="00CE6374">
        <w:rPr>
          <w:rFonts w:ascii="仿宋" w:eastAsia="仿宋" w:hAnsi="仿宋"/>
          <w:sz w:val="28"/>
          <w:szCs w:val="28"/>
        </w:rPr>
        <w:instrText xml:space="preserve"> </w:instrText>
      </w:r>
      <w:r w:rsidR="00AC02DD" w:rsidRPr="00CE6374">
        <w:rPr>
          <w:rFonts w:ascii="仿宋" w:eastAsia="仿宋" w:hAnsi="仿宋" w:hint="eastAsia"/>
          <w:sz w:val="28"/>
          <w:szCs w:val="28"/>
        </w:rPr>
        <w:instrText>= 2 \* GB2</w:instrText>
      </w:r>
      <w:r w:rsidR="00AC02DD" w:rsidRPr="00CE6374">
        <w:rPr>
          <w:rFonts w:ascii="仿宋" w:eastAsia="仿宋" w:hAnsi="仿宋"/>
          <w:sz w:val="28"/>
          <w:szCs w:val="28"/>
        </w:rPr>
        <w:instrText xml:space="preserve"> </w:instrText>
      </w:r>
      <w:r w:rsidRPr="00CE6374">
        <w:rPr>
          <w:rFonts w:ascii="仿宋" w:eastAsia="仿宋" w:hAnsi="仿宋"/>
          <w:sz w:val="28"/>
          <w:szCs w:val="28"/>
        </w:rPr>
        <w:fldChar w:fldCharType="separate"/>
      </w:r>
      <w:r w:rsidR="00AC02DD" w:rsidRPr="00CE6374">
        <w:rPr>
          <w:rFonts w:ascii="仿宋" w:eastAsia="仿宋" w:hAnsi="仿宋" w:hint="eastAsia"/>
          <w:sz w:val="28"/>
          <w:szCs w:val="28"/>
        </w:rPr>
        <w:t>⑵</w:t>
      </w:r>
      <w:r w:rsidRPr="00CE6374">
        <w:rPr>
          <w:rFonts w:ascii="仿宋" w:eastAsia="仿宋" w:hAnsi="仿宋"/>
          <w:sz w:val="28"/>
          <w:szCs w:val="28"/>
        </w:rPr>
        <w:fldChar w:fldCharType="end"/>
      </w:r>
      <w:r w:rsidR="00AC02DD" w:rsidRPr="00CE6374">
        <w:rPr>
          <w:rFonts w:ascii="仿宋" w:eastAsia="仿宋" w:hAnsi="仿宋" w:hint="eastAsia"/>
          <w:sz w:val="28"/>
          <w:szCs w:val="28"/>
        </w:rPr>
        <w:t xml:space="preserve"> 应资信良好，在最近3年内无不良记录或违法违纪行为；</w:t>
      </w:r>
    </w:p>
    <w:p w:rsidR="001803FD" w:rsidRPr="00CE6374" w:rsidRDefault="0085567E">
      <w:pPr>
        <w:pStyle w:val="a8"/>
        <w:ind w:firstLineChars="0" w:firstLine="0"/>
        <w:rPr>
          <w:rFonts w:ascii="仿宋" w:eastAsia="仿宋" w:hAnsi="仿宋"/>
          <w:sz w:val="28"/>
          <w:szCs w:val="28"/>
        </w:rPr>
      </w:pPr>
      <w:r w:rsidRPr="00CE6374">
        <w:rPr>
          <w:rFonts w:ascii="仿宋" w:eastAsia="仿宋" w:hAnsi="仿宋"/>
          <w:sz w:val="28"/>
          <w:szCs w:val="28"/>
        </w:rPr>
        <w:fldChar w:fldCharType="begin"/>
      </w:r>
      <w:r w:rsidR="00AC02DD" w:rsidRPr="00CE6374">
        <w:rPr>
          <w:rFonts w:ascii="仿宋" w:eastAsia="仿宋" w:hAnsi="仿宋"/>
          <w:sz w:val="28"/>
          <w:szCs w:val="28"/>
        </w:rPr>
        <w:instrText xml:space="preserve"> </w:instrText>
      </w:r>
      <w:r w:rsidR="00AC02DD" w:rsidRPr="00CE6374">
        <w:rPr>
          <w:rFonts w:ascii="仿宋" w:eastAsia="仿宋" w:hAnsi="仿宋" w:hint="eastAsia"/>
          <w:sz w:val="28"/>
          <w:szCs w:val="28"/>
        </w:rPr>
        <w:instrText>= 3 \* GB2</w:instrText>
      </w:r>
      <w:r w:rsidR="00AC02DD" w:rsidRPr="00CE6374">
        <w:rPr>
          <w:rFonts w:ascii="仿宋" w:eastAsia="仿宋" w:hAnsi="仿宋"/>
          <w:sz w:val="28"/>
          <w:szCs w:val="28"/>
        </w:rPr>
        <w:instrText xml:space="preserve"> </w:instrText>
      </w:r>
      <w:r w:rsidRPr="00CE6374">
        <w:rPr>
          <w:rFonts w:ascii="仿宋" w:eastAsia="仿宋" w:hAnsi="仿宋"/>
          <w:sz w:val="28"/>
          <w:szCs w:val="28"/>
        </w:rPr>
        <w:fldChar w:fldCharType="separate"/>
      </w:r>
      <w:r w:rsidR="00AC02DD" w:rsidRPr="00CE6374">
        <w:rPr>
          <w:rFonts w:ascii="仿宋" w:eastAsia="仿宋" w:hAnsi="仿宋" w:hint="eastAsia"/>
          <w:sz w:val="28"/>
          <w:szCs w:val="28"/>
        </w:rPr>
        <w:t>⑶</w:t>
      </w:r>
      <w:r w:rsidRPr="00CE6374">
        <w:rPr>
          <w:rFonts w:ascii="仿宋" w:eastAsia="仿宋" w:hAnsi="仿宋"/>
          <w:sz w:val="28"/>
          <w:szCs w:val="28"/>
        </w:rPr>
        <w:fldChar w:fldCharType="end"/>
      </w:r>
      <w:r w:rsidR="00AC02DD" w:rsidRPr="00CE6374">
        <w:rPr>
          <w:rFonts w:ascii="仿宋" w:eastAsia="仿宋" w:hAnsi="仿宋" w:hint="eastAsia"/>
          <w:sz w:val="28"/>
          <w:szCs w:val="28"/>
        </w:rPr>
        <w:t xml:space="preserve"> 参与此项目人员必须为投标企业正式全职员工；</w:t>
      </w:r>
    </w:p>
    <w:p w:rsidR="001803FD" w:rsidRPr="00CE6374" w:rsidRDefault="0085567E">
      <w:pPr>
        <w:pStyle w:val="a8"/>
        <w:ind w:firstLineChars="0" w:firstLine="0"/>
        <w:rPr>
          <w:rFonts w:ascii="仿宋" w:eastAsia="仿宋" w:hAnsi="仿宋"/>
          <w:sz w:val="28"/>
          <w:szCs w:val="28"/>
        </w:rPr>
      </w:pPr>
      <w:r w:rsidRPr="00CE6374">
        <w:rPr>
          <w:rFonts w:ascii="仿宋" w:eastAsia="仿宋" w:hAnsi="仿宋"/>
          <w:sz w:val="28"/>
          <w:szCs w:val="28"/>
        </w:rPr>
        <w:fldChar w:fldCharType="begin"/>
      </w:r>
      <w:r w:rsidR="00AC02DD" w:rsidRPr="00CE6374">
        <w:rPr>
          <w:rFonts w:ascii="仿宋" w:eastAsia="仿宋" w:hAnsi="仿宋"/>
          <w:sz w:val="28"/>
          <w:szCs w:val="28"/>
        </w:rPr>
        <w:instrText xml:space="preserve"> </w:instrText>
      </w:r>
      <w:r w:rsidR="00AC02DD" w:rsidRPr="00CE6374">
        <w:rPr>
          <w:rFonts w:ascii="仿宋" w:eastAsia="仿宋" w:hAnsi="仿宋" w:hint="eastAsia"/>
          <w:sz w:val="28"/>
          <w:szCs w:val="28"/>
        </w:rPr>
        <w:instrText>= 4 \* GB2</w:instrText>
      </w:r>
      <w:r w:rsidR="00AC02DD" w:rsidRPr="00CE6374">
        <w:rPr>
          <w:rFonts w:ascii="仿宋" w:eastAsia="仿宋" w:hAnsi="仿宋"/>
          <w:sz w:val="28"/>
          <w:szCs w:val="28"/>
        </w:rPr>
        <w:instrText xml:space="preserve"> </w:instrText>
      </w:r>
      <w:r w:rsidRPr="00CE6374">
        <w:rPr>
          <w:rFonts w:ascii="仿宋" w:eastAsia="仿宋" w:hAnsi="仿宋"/>
          <w:sz w:val="28"/>
          <w:szCs w:val="28"/>
        </w:rPr>
        <w:fldChar w:fldCharType="separate"/>
      </w:r>
      <w:r w:rsidR="00AC02DD" w:rsidRPr="00CE6374">
        <w:rPr>
          <w:rFonts w:ascii="仿宋" w:eastAsia="仿宋" w:hAnsi="仿宋" w:hint="eastAsia"/>
          <w:sz w:val="28"/>
          <w:szCs w:val="28"/>
        </w:rPr>
        <w:t>⑷</w:t>
      </w:r>
      <w:r w:rsidRPr="00CE6374">
        <w:rPr>
          <w:rFonts w:ascii="仿宋" w:eastAsia="仿宋" w:hAnsi="仿宋"/>
          <w:sz w:val="28"/>
          <w:szCs w:val="28"/>
        </w:rPr>
        <w:fldChar w:fldCharType="end"/>
      </w:r>
      <w:r w:rsidR="00AC02DD" w:rsidRPr="00CE6374">
        <w:rPr>
          <w:rFonts w:ascii="仿宋" w:eastAsia="仿宋" w:hAnsi="仿宋" w:hint="eastAsia"/>
          <w:sz w:val="28"/>
          <w:szCs w:val="28"/>
        </w:rPr>
        <w:t xml:space="preserve"> 有通过GMP</w:t>
      </w:r>
      <w:r w:rsidR="00AB0172" w:rsidRPr="00CE6374">
        <w:rPr>
          <w:rFonts w:ascii="仿宋" w:eastAsia="仿宋" w:hAnsi="仿宋" w:hint="eastAsia"/>
          <w:sz w:val="28"/>
          <w:szCs w:val="28"/>
        </w:rPr>
        <w:t>认证的颗粒剂、口服液</w:t>
      </w:r>
      <w:r w:rsidR="00AC02DD" w:rsidRPr="00CE6374">
        <w:rPr>
          <w:rFonts w:ascii="仿宋" w:eastAsia="仿宋" w:hAnsi="仿宋" w:hint="eastAsia"/>
          <w:sz w:val="28"/>
          <w:szCs w:val="28"/>
        </w:rPr>
        <w:t>（含中药前处理提取）</w:t>
      </w:r>
      <w:r w:rsidR="00065123">
        <w:rPr>
          <w:rFonts w:ascii="仿宋" w:eastAsia="仿宋" w:hAnsi="仿宋" w:hint="eastAsia"/>
          <w:sz w:val="28"/>
          <w:szCs w:val="28"/>
        </w:rPr>
        <w:t>或者洗剂</w:t>
      </w:r>
      <w:r w:rsidR="00AC02DD" w:rsidRPr="00CE6374">
        <w:rPr>
          <w:rFonts w:ascii="仿宋" w:eastAsia="仿宋" w:hAnsi="仿宋" w:hint="eastAsia"/>
          <w:sz w:val="28"/>
          <w:szCs w:val="28"/>
        </w:rPr>
        <w:t>生产许可。</w:t>
      </w:r>
    </w:p>
    <w:p w:rsidR="001803FD" w:rsidRPr="00CE6374" w:rsidRDefault="00AC02DD">
      <w:pPr>
        <w:pStyle w:val="a8"/>
        <w:numPr>
          <w:ilvl w:val="0"/>
          <w:numId w:val="2"/>
        </w:numPr>
        <w:ind w:left="567" w:firstLineChars="0" w:hanging="567"/>
        <w:rPr>
          <w:rFonts w:ascii="仿宋" w:eastAsia="仿宋" w:hAnsi="仿宋"/>
          <w:color w:val="FF0000"/>
          <w:sz w:val="28"/>
          <w:szCs w:val="28"/>
        </w:rPr>
      </w:pPr>
      <w:r w:rsidRPr="00CE6374">
        <w:rPr>
          <w:rFonts w:ascii="仿宋" w:eastAsia="仿宋" w:hAnsi="仿宋" w:hint="eastAsia"/>
          <w:sz w:val="28"/>
          <w:szCs w:val="28"/>
        </w:rPr>
        <w:t>联系人：</w:t>
      </w:r>
      <w:r w:rsidR="005022ED">
        <w:rPr>
          <w:rFonts w:ascii="仿宋" w:eastAsia="仿宋" w:hAnsi="仿宋" w:hint="eastAsia"/>
          <w:sz w:val="28"/>
          <w:szCs w:val="28"/>
        </w:rPr>
        <w:t xml:space="preserve"> </w:t>
      </w:r>
      <w:r w:rsidR="00AB0172" w:rsidRPr="00CE6374">
        <w:rPr>
          <w:rFonts w:ascii="仿宋" w:eastAsia="仿宋" w:hAnsi="仿宋" w:hint="eastAsia"/>
          <w:sz w:val="28"/>
          <w:szCs w:val="28"/>
        </w:rPr>
        <w:t xml:space="preserve"> </w:t>
      </w:r>
      <w:r w:rsidR="005022ED">
        <w:rPr>
          <w:rFonts w:ascii="仿宋" w:eastAsia="仿宋" w:hAnsi="仿宋" w:hint="eastAsia"/>
          <w:sz w:val="28"/>
          <w:szCs w:val="28"/>
        </w:rPr>
        <w:t xml:space="preserve"> </w:t>
      </w:r>
      <w:r w:rsidR="00065123">
        <w:t>宋远超</w:t>
      </w:r>
      <w:r w:rsidR="005022ED">
        <w:rPr>
          <w:rFonts w:ascii="仿宋" w:eastAsia="仿宋" w:hAnsi="仿宋" w:hint="eastAsia"/>
          <w:sz w:val="28"/>
          <w:szCs w:val="28"/>
        </w:rPr>
        <w:t xml:space="preserve">   </w:t>
      </w:r>
      <w:r w:rsidR="00AB0172" w:rsidRPr="00CE6374">
        <w:rPr>
          <w:rFonts w:ascii="仿宋" w:eastAsia="仿宋" w:hAnsi="仿宋" w:hint="eastAsia"/>
          <w:sz w:val="28"/>
          <w:szCs w:val="28"/>
        </w:rPr>
        <w:t xml:space="preserve">  电话</w:t>
      </w:r>
      <w:r w:rsidR="00065123">
        <w:t>13973193610</w:t>
      </w:r>
    </w:p>
    <w:p w:rsidR="001803FD" w:rsidRPr="00381121" w:rsidRDefault="00AC02DD" w:rsidP="00381121">
      <w:pPr>
        <w:pStyle w:val="a8"/>
        <w:numPr>
          <w:ilvl w:val="0"/>
          <w:numId w:val="2"/>
        </w:numPr>
        <w:ind w:left="567" w:firstLineChars="0" w:hanging="567"/>
        <w:rPr>
          <w:rFonts w:ascii="仿宋" w:eastAsia="仿宋" w:hAnsi="仿宋"/>
          <w:sz w:val="28"/>
          <w:szCs w:val="28"/>
        </w:rPr>
      </w:pPr>
      <w:r w:rsidRPr="00381121">
        <w:rPr>
          <w:rFonts w:ascii="仿宋" w:eastAsia="仿宋" w:hAnsi="仿宋" w:hint="eastAsia"/>
          <w:sz w:val="28"/>
          <w:szCs w:val="28"/>
        </w:rPr>
        <w:t>开标时间：</w:t>
      </w:r>
      <w:r w:rsidR="00381121">
        <w:rPr>
          <w:rFonts w:ascii="仿宋" w:eastAsia="仿宋" w:hAnsi="仿宋" w:hint="eastAsia"/>
          <w:sz w:val="28"/>
          <w:szCs w:val="28"/>
        </w:rPr>
        <w:t>见公告</w:t>
      </w:r>
      <w:r w:rsidR="00381121" w:rsidRPr="00381121">
        <w:rPr>
          <w:rFonts w:ascii="仿宋" w:eastAsia="仿宋" w:hAnsi="仿宋"/>
          <w:sz w:val="28"/>
          <w:szCs w:val="28"/>
        </w:rPr>
        <w:t xml:space="preserve"> </w:t>
      </w:r>
    </w:p>
    <w:p w:rsidR="001803FD" w:rsidRPr="00CE6374" w:rsidRDefault="00AC02DD">
      <w:pPr>
        <w:pStyle w:val="a8"/>
        <w:numPr>
          <w:ilvl w:val="0"/>
          <w:numId w:val="2"/>
        </w:numPr>
        <w:ind w:left="567" w:firstLineChars="0" w:hanging="567"/>
        <w:rPr>
          <w:rFonts w:ascii="仿宋" w:eastAsia="仿宋" w:hAnsi="仿宋"/>
          <w:sz w:val="28"/>
          <w:szCs w:val="28"/>
        </w:rPr>
      </w:pPr>
      <w:r w:rsidRPr="00381121">
        <w:rPr>
          <w:rFonts w:ascii="仿宋" w:eastAsia="仿宋" w:hAnsi="仿宋" w:hint="eastAsia"/>
          <w:sz w:val="28"/>
          <w:szCs w:val="28"/>
        </w:rPr>
        <w:lastRenderedPageBreak/>
        <w:t>开标地点：</w:t>
      </w:r>
      <w:r w:rsidR="006628B5" w:rsidRPr="00381121">
        <w:rPr>
          <w:rFonts w:ascii="仿宋" w:eastAsia="仿宋" w:hAnsi="仿宋" w:hint="eastAsia"/>
          <w:sz w:val="28"/>
          <w:szCs w:val="28"/>
        </w:rPr>
        <w:t>浏阳市人民医院</w:t>
      </w:r>
      <w:r w:rsidR="008D67DF" w:rsidRPr="00381121">
        <w:rPr>
          <w:rFonts w:ascii="仿宋" w:eastAsia="仿宋" w:hAnsi="仿宋" w:hint="eastAsia"/>
          <w:sz w:val="28"/>
          <w:szCs w:val="28"/>
        </w:rPr>
        <w:t>办公楼二楼小</w:t>
      </w:r>
      <w:r w:rsidRPr="00381121">
        <w:rPr>
          <w:rFonts w:ascii="仿宋" w:eastAsia="仿宋" w:hAnsi="仿宋" w:hint="eastAsia"/>
          <w:sz w:val="28"/>
          <w:szCs w:val="28"/>
        </w:rPr>
        <w:t>会议</w:t>
      </w:r>
      <w:r w:rsidRPr="00CE6374">
        <w:rPr>
          <w:rFonts w:ascii="仿宋" w:eastAsia="仿宋" w:hAnsi="仿宋" w:hint="eastAsia"/>
          <w:sz w:val="28"/>
          <w:szCs w:val="28"/>
        </w:rPr>
        <w:t>室</w:t>
      </w:r>
    </w:p>
    <w:p w:rsidR="001803FD" w:rsidRPr="00CE6374" w:rsidRDefault="00AC02DD">
      <w:pPr>
        <w:pStyle w:val="a8"/>
        <w:numPr>
          <w:ilvl w:val="0"/>
          <w:numId w:val="2"/>
        </w:numPr>
        <w:ind w:left="567" w:firstLineChars="0" w:hanging="567"/>
        <w:rPr>
          <w:rFonts w:ascii="仿宋" w:eastAsia="仿宋" w:hAnsi="仿宋"/>
          <w:sz w:val="28"/>
          <w:szCs w:val="28"/>
        </w:rPr>
      </w:pPr>
      <w:r w:rsidRPr="00CE6374">
        <w:rPr>
          <w:rFonts w:ascii="仿宋" w:eastAsia="仿宋" w:hAnsi="仿宋" w:hint="eastAsia"/>
          <w:sz w:val="28"/>
          <w:szCs w:val="28"/>
        </w:rPr>
        <w:t>招标人全称：</w:t>
      </w:r>
      <w:r w:rsidR="006628B5" w:rsidRPr="00CE6374">
        <w:rPr>
          <w:rFonts w:ascii="仿宋" w:eastAsia="仿宋" w:hAnsi="仿宋" w:hint="eastAsia"/>
          <w:sz w:val="28"/>
          <w:szCs w:val="28"/>
        </w:rPr>
        <w:t>浏阳市人民医院</w:t>
      </w:r>
    </w:p>
    <w:p w:rsidR="001803FD" w:rsidRPr="00CE6374" w:rsidRDefault="00AC02DD">
      <w:pPr>
        <w:pStyle w:val="a8"/>
        <w:ind w:left="567" w:firstLineChars="0" w:firstLine="0"/>
        <w:rPr>
          <w:rFonts w:ascii="仿宋" w:eastAsia="仿宋" w:hAnsi="仿宋"/>
          <w:sz w:val="28"/>
          <w:szCs w:val="28"/>
        </w:rPr>
      </w:pPr>
      <w:r w:rsidRPr="00CE6374">
        <w:rPr>
          <w:rFonts w:ascii="仿宋" w:eastAsia="仿宋" w:hAnsi="仿宋" w:hint="eastAsia"/>
          <w:sz w:val="28"/>
          <w:szCs w:val="28"/>
        </w:rPr>
        <w:t>招标人地址：湖南省</w:t>
      </w:r>
      <w:r w:rsidR="008D67DF" w:rsidRPr="00CE6374">
        <w:rPr>
          <w:rFonts w:ascii="仿宋" w:eastAsia="仿宋" w:hAnsi="仿宋" w:hint="eastAsia"/>
          <w:sz w:val="28"/>
          <w:szCs w:val="28"/>
        </w:rPr>
        <w:t>浏阳市人民中路119号</w:t>
      </w:r>
    </w:p>
    <w:p w:rsidR="001803FD" w:rsidRPr="00CE6374" w:rsidRDefault="00AC02DD">
      <w:pPr>
        <w:pStyle w:val="a8"/>
        <w:ind w:left="567" w:firstLineChars="0" w:firstLine="0"/>
        <w:rPr>
          <w:rFonts w:ascii="仿宋" w:eastAsia="仿宋" w:hAnsi="仿宋"/>
          <w:sz w:val="28"/>
          <w:szCs w:val="28"/>
        </w:rPr>
      </w:pPr>
      <w:r w:rsidRPr="00CE6374">
        <w:rPr>
          <w:rFonts w:ascii="仿宋" w:eastAsia="仿宋" w:hAnsi="仿宋" w:hint="eastAsia"/>
          <w:sz w:val="28"/>
          <w:szCs w:val="28"/>
        </w:rPr>
        <w:t>邮编：41</w:t>
      </w:r>
      <w:r w:rsidR="008D67DF" w:rsidRPr="00CE6374">
        <w:rPr>
          <w:rFonts w:ascii="仿宋" w:eastAsia="仿宋" w:hAnsi="仿宋" w:hint="eastAsia"/>
          <w:sz w:val="28"/>
          <w:szCs w:val="28"/>
        </w:rPr>
        <w:t>0003</w:t>
      </w:r>
    </w:p>
    <w:p w:rsidR="001803FD" w:rsidRDefault="001803FD">
      <w:pPr>
        <w:pStyle w:val="a8"/>
        <w:ind w:left="567" w:firstLineChars="0" w:firstLine="0"/>
        <w:rPr>
          <w:rFonts w:ascii="仿宋" w:eastAsia="仿宋" w:hAnsi="仿宋"/>
          <w:color w:val="FF0000"/>
          <w:sz w:val="28"/>
          <w:szCs w:val="28"/>
        </w:rPr>
      </w:pPr>
    </w:p>
    <w:p w:rsidR="00797C47" w:rsidRPr="00CE6374" w:rsidRDefault="00797C47">
      <w:pPr>
        <w:pStyle w:val="a8"/>
        <w:ind w:left="567" w:firstLineChars="0" w:firstLine="0"/>
        <w:rPr>
          <w:rFonts w:ascii="仿宋" w:eastAsia="仿宋" w:hAnsi="仿宋"/>
          <w:color w:val="FF0000"/>
          <w:sz w:val="28"/>
          <w:szCs w:val="28"/>
        </w:rPr>
      </w:pPr>
    </w:p>
    <w:p w:rsidR="001803FD" w:rsidRPr="00CE6374" w:rsidRDefault="00AC02DD">
      <w:pPr>
        <w:pStyle w:val="a8"/>
        <w:ind w:left="720" w:firstLineChars="0" w:firstLine="0"/>
        <w:jc w:val="center"/>
        <w:rPr>
          <w:rFonts w:ascii="仿宋" w:eastAsia="仿宋" w:hAnsi="仿宋"/>
          <w:sz w:val="28"/>
          <w:szCs w:val="28"/>
        </w:rPr>
      </w:pPr>
      <w:r w:rsidRPr="00CE6374">
        <w:rPr>
          <w:rFonts w:ascii="仿宋" w:eastAsia="仿宋" w:hAnsi="仿宋" w:hint="eastAsia"/>
          <w:sz w:val="28"/>
          <w:szCs w:val="28"/>
        </w:rPr>
        <w:t>第二章 投标人须知</w:t>
      </w:r>
    </w:p>
    <w:p w:rsidR="001803FD" w:rsidRPr="00CE6374" w:rsidRDefault="00AC02DD">
      <w:pPr>
        <w:pStyle w:val="a8"/>
        <w:numPr>
          <w:ilvl w:val="0"/>
          <w:numId w:val="3"/>
        </w:numPr>
        <w:ind w:firstLineChars="0"/>
        <w:rPr>
          <w:rFonts w:ascii="仿宋" w:eastAsia="仿宋" w:hAnsi="仿宋"/>
          <w:sz w:val="28"/>
          <w:szCs w:val="28"/>
        </w:rPr>
      </w:pPr>
      <w:r w:rsidRPr="00CE6374">
        <w:rPr>
          <w:rFonts w:ascii="仿宋" w:eastAsia="仿宋" w:hAnsi="仿宋" w:hint="eastAsia"/>
          <w:sz w:val="28"/>
          <w:szCs w:val="28"/>
        </w:rPr>
        <w:t>项目要求</w:t>
      </w:r>
    </w:p>
    <w:p w:rsidR="001803FD" w:rsidRPr="00CE6374" w:rsidRDefault="00AC02DD">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根据湖南省食品药品监督管理局对医疗机构制剂申报要求：</w:t>
      </w:r>
    </w:p>
    <w:p w:rsidR="001803FD" w:rsidRPr="00CE6374" w:rsidRDefault="00AC02DD">
      <w:pPr>
        <w:ind w:leftChars="348" w:left="835"/>
        <w:rPr>
          <w:rFonts w:ascii="仿宋" w:eastAsia="仿宋" w:hAnsi="仿宋"/>
          <w:sz w:val="28"/>
          <w:szCs w:val="28"/>
        </w:rPr>
      </w:pPr>
      <w:r w:rsidRPr="00CE6374">
        <w:rPr>
          <w:rFonts w:ascii="仿宋" w:eastAsia="仿宋" w:hAnsi="仿宋" w:hint="eastAsia"/>
          <w:sz w:val="28"/>
          <w:szCs w:val="28"/>
        </w:rPr>
        <w:t>负责生产相应批</w:t>
      </w:r>
      <w:r w:rsidR="00AB0172" w:rsidRPr="00CE6374">
        <w:rPr>
          <w:rFonts w:ascii="仿宋" w:eastAsia="仿宋" w:hAnsi="仿宋" w:hint="eastAsia"/>
          <w:sz w:val="28"/>
          <w:szCs w:val="28"/>
        </w:rPr>
        <w:t>次样品，包括：用于制剂质量标准、稳定性</w:t>
      </w:r>
      <w:r w:rsidRPr="00CE6374">
        <w:rPr>
          <w:rFonts w:ascii="仿宋" w:eastAsia="仿宋" w:hAnsi="仿宋" w:hint="eastAsia"/>
          <w:sz w:val="28"/>
          <w:szCs w:val="28"/>
        </w:rPr>
        <w:t>以及</w:t>
      </w:r>
      <w:r w:rsidRPr="005022ED">
        <w:rPr>
          <w:rFonts w:ascii="仿宋" w:eastAsia="仿宋" w:hAnsi="仿宋" w:hint="eastAsia"/>
          <w:sz w:val="28"/>
          <w:szCs w:val="28"/>
        </w:rPr>
        <w:t>用于申报的连续生产样品；</w:t>
      </w:r>
    </w:p>
    <w:p w:rsidR="001803FD" w:rsidRPr="00CE6374" w:rsidRDefault="00AC02DD">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协助提供“</w:t>
      </w:r>
      <w:r w:rsidR="00BF7FE0" w:rsidRPr="00CE6374">
        <w:rPr>
          <w:rFonts w:ascii="仿宋" w:eastAsia="仿宋" w:hAnsi="仿宋" w:hint="eastAsia"/>
          <w:sz w:val="28"/>
          <w:szCs w:val="28"/>
        </w:rPr>
        <w:t>中药饮片原材料，</w:t>
      </w:r>
      <w:r w:rsidRPr="00CE6374">
        <w:rPr>
          <w:rFonts w:ascii="仿宋" w:eastAsia="仿宋" w:hAnsi="仿宋" w:hint="eastAsia"/>
          <w:sz w:val="28"/>
          <w:szCs w:val="28"/>
        </w:rPr>
        <w:t>直接接触制剂的包装材料和容器的注册证书复印件或核准编号、配制单位《药品生产质量管理规范》认证证书复印件和委托配制中药制剂双方签订的委托配制合同复印件”等证明性文件。</w:t>
      </w:r>
    </w:p>
    <w:p w:rsidR="001803FD" w:rsidRPr="00CE6374" w:rsidRDefault="00AC02DD">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医院制剂委托配制获批后，委托中标方生产。</w:t>
      </w:r>
    </w:p>
    <w:p w:rsidR="008D67DF" w:rsidRPr="00CE6374" w:rsidRDefault="008D67DF">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受托方协助委托方完成制剂再注册工作。</w:t>
      </w:r>
    </w:p>
    <w:p w:rsidR="001803FD" w:rsidRPr="00CE6374" w:rsidRDefault="00AB0172">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受托方应严格要求填写</w:t>
      </w:r>
      <w:r w:rsidR="00AC02DD" w:rsidRPr="00CE6374">
        <w:rPr>
          <w:rFonts w:ascii="仿宋" w:eastAsia="仿宋" w:hAnsi="仿宋" w:hint="eastAsia"/>
          <w:sz w:val="28"/>
          <w:szCs w:val="28"/>
        </w:rPr>
        <w:t>生产记录及检验记录，并保证真实性。</w:t>
      </w:r>
    </w:p>
    <w:p w:rsidR="001803FD" w:rsidRPr="00CE6374" w:rsidRDefault="00AC02DD">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受托方应接受药品监督管理部门的检查。</w:t>
      </w:r>
    </w:p>
    <w:p w:rsidR="008D67DF" w:rsidRPr="00CE6374" w:rsidRDefault="008D67DF">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受托方应该接受委托方的质量监管。</w:t>
      </w:r>
    </w:p>
    <w:p w:rsidR="001803FD" w:rsidRPr="00CE6374" w:rsidRDefault="00AC02DD">
      <w:pPr>
        <w:pStyle w:val="a8"/>
        <w:numPr>
          <w:ilvl w:val="0"/>
          <w:numId w:val="4"/>
        </w:numPr>
        <w:ind w:firstLineChars="0"/>
        <w:rPr>
          <w:rFonts w:ascii="仿宋" w:eastAsia="仿宋" w:hAnsi="仿宋"/>
          <w:sz w:val="28"/>
          <w:szCs w:val="28"/>
        </w:rPr>
      </w:pPr>
      <w:r w:rsidRPr="00CE6374">
        <w:rPr>
          <w:rFonts w:ascii="仿宋" w:eastAsia="仿宋" w:hAnsi="仿宋" w:hint="eastAsia"/>
          <w:sz w:val="28"/>
          <w:szCs w:val="28"/>
        </w:rPr>
        <w:t>本次招标的内容和服务，投标人不得转让。</w:t>
      </w:r>
    </w:p>
    <w:p w:rsidR="001803FD" w:rsidRPr="00CE6374" w:rsidRDefault="00AC02DD">
      <w:pPr>
        <w:pStyle w:val="a8"/>
        <w:numPr>
          <w:ilvl w:val="0"/>
          <w:numId w:val="3"/>
        </w:numPr>
        <w:ind w:firstLineChars="0"/>
        <w:rPr>
          <w:rFonts w:ascii="仿宋" w:eastAsia="仿宋" w:hAnsi="仿宋"/>
          <w:sz w:val="28"/>
          <w:szCs w:val="28"/>
        </w:rPr>
      </w:pPr>
      <w:r w:rsidRPr="00CE6374">
        <w:rPr>
          <w:rFonts w:ascii="仿宋" w:eastAsia="仿宋" w:hAnsi="仿宋" w:hint="eastAsia"/>
          <w:sz w:val="28"/>
          <w:szCs w:val="28"/>
        </w:rPr>
        <w:t>投标人资质要求</w:t>
      </w:r>
    </w:p>
    <w:p w:rsidR="001803FD" w:rsidRPr="00CE6374" w:rsidRDefault="00AC02DD">
      <w:pPr>
        <w:pStyle w:val="a8"/>
        <w:numPr>
          <w:ilvl w:val="0"/>
          <w:numId w:val="5"/>
        </w:numPr>
        <w:ind w:firstLineChars="0"/>
        <w:rPr>
          <w:rFonts w:ascii="仿宋" w:eastAsia="仿宋" w:hAnsi="仿宋"/>
          <w:sz w:val="28"/>
          <w:szCs w:val="28"/>
        </w:rPr>
      </w:pPr>
      <w:r w:rsidRPr="00CE6374">
        <w:rPr>
          <w:rFonts w:ascii="仿宋" w:eastAsia="仿宋" w:hAnsi="仿宋" w:hint="eastAsia"/>
          <w:sz w:val="28"/>
          <w:szCs w:val="28"/>
        </w:rPr>
        <w:lastRenderedPageBreak/>
        <w:t>投标人是具有独立法人资格的药品生产企业；</w:t>
      </w:r>
    </w:p>
    <w:p w:rsidR="001803FD" w:rsidRPr="00CE6374" w:rsidRDefault="00AC02DD">
      <w:pPr>
        <w:pStyle w:val="a8"/>
        <w:numPr>
          <w:ilvl w:val="0"/>
          <w:numId w:val="5"/>
        </w:numPr>
        <w:ind w:firstLineChars="0"/>
        <w:rPr>
          <w:rFonts w:ascii="仿宋" w:eastAsia="仿宋" w:hAnsi="仿宋"/>
          <w:sz w:val="28"/>
          <w:szCs w:val="28"/>
        </w:rPr>
      </w:pPr>
      <w:r w:rsidRPr="00CE6374">
        <w:rPr>
          <w:rFonts w:ascii="仿宋" w:eastAsia="仿宋" w:hAnsi="仿宋" w:hint="eastAsia"/>
          <w:sz w:val="28"/>
          <w:szCs w:val="28"/>
        </w:rPr>
        <w:t>应资信良好，在最近3年内无不良记录或违法违纪行为；</w:t>
      </w:r>
    </w:p>
    <w:p w:rsidR="001803FD" w:rsidRPr="00CE6374" w:rsidRDefault="00AC02DD">
      <w:pPr>
        <w:pStyle w:val="a8"/>
        <w:numPr>
          <w:ilvl w:val="0"/>
          <w:numId w:val="5"/>
        </w:numPr>
        <w:ind w:firstLineChars="0"/>
        <w:rPr>
          <w:rFonts w:ascii="仿宋" w:eastAsia="仿宋" w:hAnsi="仿宋"/>
          <w:sz w:val="28"/>
          <w:szCs w:val="28"/>
        </w:rPr>
      </w:pPr>
      <w:r w:rsidRPr="00CE6374">
        <w:rPr>
          <w:rFonts w:ascii="仿宋" w:eastAsia="仿宋" w:hAnsi="仿宋" w:hint="eastAsia"/>
          <w:sz w:val="28"/>
          <w:szCs w:val="28"/>
        </w:rPr>
        <w:t>参与此项目人员必须为投标企业正式全职员工；</w:t>
      </w:r>
    </w:p>
    <w:p w:rsidR="001803FD" w:rsidRPr="00CE6374" w:rsidRDefault="00AC02DD">
      <w:pPr>
        <w:pStyle w:val="a8"/>
        <w:numPr>
          <w:ilvl w:val="0"/>
          <w:numId w:val="5"/>
        </w:numPr>
        <w:ind w:firstLineChars="0"/>
        <w:rPr>
          <w:rFonts w:ascii="仿宋" w:eastAsia="仿宋" w:hAnsi="仿宋"/>
          <w:sz w:val="28"/>
          <w:szCs w:val="28"/>
        </w:rPr>
      </w:pPr>
      <w:r w:rsidRPr="00CE6374">
        <w:rPr>
          <w:rFonts w:ascii="仿宋" w:eastAsia="仿宋" w:hAnsi="仿宋" w:hint="eastAsia"/>
          <w:sz w:val="28"/>
          <w:szCs w:val="28"/>
        </w:rPr>
        <w:t>有通过GMP</w:t>
      </w:r>
      <w:r w:rsidR="00BF7FE0" w:rsidRPr="00CE6374">
        <w:rPr>
          <w:rFonts w:ascii="仿宋" w:eastAsia="仿宋" w:hAnsi="仿宋" w:hint="eastAsia"/>
          <w:sz w:val="28"/>
          <w:szCs w:val="28"/>
        </w:rPr>
        <w:t>认证的颗粒剂、片剂、口服液</w:t>
      </w:r>
      <w:r w:rsidRPr="00CE6374">
        <w:rPr>
          <w:rFonts w:ascii="仿宋" w:eastAsia="仿宋" w:hAnsi="仿宋" w:hint="eastAsia"/>
          <w:sz w:val="28"/>
          <w:szCs w:val="28"/>
        </w:rPr>
        <w:t>（含中药前处理提取）</w:t>
      </w:r>
      <w:r w:rsidR="00BF7FE0" w:rsidRPr="00CE6374">
        <w:rPr>
          <w:rFonts w:ascii="仿宋" w:eastAsia="仿宋" w:hAnsi="仿宋" w:hint="eastAsia"/>
          <w:sz w:val="28"/>
          <w:szCs w:val="28"/>
        </w:rPr>
        <w:t>或者洗剂</w:t>
      </w:r>
      <w:r w:rsidRPr="00CE6374">
        <w:rPr>
          <w:rFonts w:ascii="仿宋" w:eastAsia="仿宋" w:hAnsi="仿宋" w:hint="eastAsia"/>
          <w:sz w:val="28"/>
          <w:szCs w:val="28"/>
        </w:rPr>
        <w:t>生产许可。</w:t>
      </w:r>
    </w:p>
    <w:p w:rsidR="001803FD" w:rsidRPr="00CE6374" w:rsidRDefault="00AC02DD">
      <w:pPr>
        <w:pStyle w:val="a8"/>
        <w:numPr>
          <w:ilvl w:val="0"/>
          <w:numId w:val="3"/>
        </w:numPr>
        <w:ind w:firstLineChars="0"/>
        <w:rPr>
          <w:rFonts w:ascii="仿宋" w:eastAsia="仿宋" w:hAnsi="仿宋"/>
          <w:sz w:val="28"/>
          <w:szCs w:val="28"/>
        </w:rPr>
      </w:pPr>
      <w:r w:rsidRPr="00CE6374">
        <w:rPr>
          <w:rFonts w:ascii="仿宋" w:eastAsia="仿宋" w:hAnsi="仿宋" w:hint="eastAsia"/>
          <w:sz w:val="28"/>
          <w:szCs w:val="28"/>
        </w:rPr>
        <w:t>投标文件要求</w:t>
      </w:r>
    </w:p>
    <w:p w:rsidR="001803FD" w:rsidRPr="00CE6374" w:rsidRDefault="00AC02DD">
      <w:pPr>
        <w:pStyle w:val="a8"/>
        <w:numPr>
          <w:ilvl w:val="0"/>
          <w:numId w:val="6"/>
        </w:numPr>
        <w:ind w:firstLineChars="0"/>
        <w:rPr>
          <w:rFonts w:ascii="仿宋" w:eastAsia="仿宋" w:hAnsi="仿宋"/>
          <w:sz w:val="28"/>
          <w:szCs w:val="28"/>
        </w:rPr>
      </w:pPr>
      <w:r w:rsidRPr="00CE6374">
        <w:rPr>
          <w:rFonts w:ascii="仿宋" w:eastAsia="仿宋" w:hAnsi="仿宋" w:hint="eastAsia"/>
          <w:sz w:val="28"/>
          <w:szCs w:val="28"/>
        </w:rPr>
        <w:t>投标文件的组成</w:t>
      </w:r>
    </w:p>
    <w:p w:rsidR="001803FD" w:rsidRPr="00CE6374" w:rsidRDefault="00AC02DD">
      <w:pPr>
        <w:ind w:left="720"/>
        <w:rPr>
          <w:rFonts w:ascii="仿宋" w:eastAsia="仿宋" w:hAnsi="仿宋"/>
          <w:sz w:val="28"/>
          <w:szCs w:val="28"/>
        </w:rPr>
      </w:pPr>
      <w:r w:rsidRPr="00CE6374">
        <w:rPr>
          <w:rFonts w:ascii="仿宋" w:eastAsia="仿宋" w:hAnsi="仿宋" w:hint="eastAsia"/>
          <w:sz w:val="28"/>
          <w:szCs w:val="28"/>
        </w:rPr>
        <w:t>包括资格证明文件部分、商务文件部分和技术文件部分</w:t>
      </w:r>
    </w:p>
    <w:p w:rsidR="001803FD" w:rsidRPr="00CE6374" w:rsidRDefault="00AC02DD">
      <w:pPr>
        <w:pStyle w:val="a8"/>
        <w:numPr>
          <w:ilvl w:val="0"/>
          <w:numId w:val="7"/>
        </w:numPr>
        <w:ind w:firstLineChars="0"/>
        <w:rPr>
          <w:rFonts w:ascii="仿宋" w:eastAsia="仿宋" w:hAnsi="仿宋"/>
          <w:sz w:val="28"/>
          <w:szCs w:val="28"/>
        </w:rPr>
      </w:pPr>
      <w:r w:rsidRPr="00CE6374">
        <w:rPr>
          <w:rFonts w:ascii="仿宋" w:eastAsia="仿宋" w:hAnsi="仿宋" w:hint="eastAsia"/>
          <w:sz w:val="28"/>
          <w:szCs w:val="28"/>
        </w:rPr>
        <w:t>资格证明文件部分主要包括但不限于下列内容：</w:t>
      </w:r>
    </w:p>
    <w:p w:rsidR="001803FD" w:rsidRPr="00CE6374" w:rsidRDefault="00AC02DD">
      <w:pPr>
        <w:ind w:left="560"/>
        <w:rPr>
          <w:rFonts w:ascii="仿宋" w:eastAsia="仿宋" w:hAnsi="仿宋"/>
          <w:sz w:val="28"/>
          <w:szCs w:val="28"/>
        </w:rPr>
      </w:pPr>
      <w:r w:rsidRPr="00CE6374">
        <w:rPr>
          <w:rFonts w:ascii="仿宋" w:eastAsia="仿宋" w:hAnsi="仿宋" w:hint="eastAsia"/>
          <w:sz w:val="28"/>
          <w:szCs w:val="28"/>
        </w:rPr>
        <w:t xml:space="preserve"> </w:t>
      </w:r>
      <w:r w:rsidR="00BF7FE0" w:rsidRPr="00CE6374">
        <w:rPr>
          <w:rFonts w:ascii="仿宋" w:eastAsia="仿宋" w:hAnsi="仿宋" w:hint="eastAsia"/>
          <w:sz w:val="28"/>
          <w:szCs w:val="28"/>
        </w:rPr>
        <w:t>投标书：</w:t>
      </w:r>
    </w:p>
    <w:p w:rsidR="001803FD" w:rsidRPr="00CE6374" w:rsidRDefault="00AC02DD">
      <w:pPr>
        <w:pStyle w:val="a8"/>
        <w:ind w:left="720" w:firstLineChars="0" w:firstLine="0"/>
        <w:rPr>
          <w:rFonts w:ascii="仿宋" w:eastAsia="仿宋" w:hAnsi="仿宋"/>
          <w:sz w:val="28"/>
          <w:szCs w:val="28"/>
        </w:rPr>
      </w:pPr>
      <w:r w:rsidRPr="00CE6374">
        <w:rPr>
          <w:rFonts w:ascii="仿宋" w:eastAsia="仿宋" w:hAnsi="仿宋" w:hint="eastAsia"/>
          <w:sz w:val="28"/>
          <w:szCs w:val="28"/>
        </w:rPr>
        <w:t>企业概况（包括与项目相关业绩资料等）；</w:t>
      </w:r>
    </w:p>
    <w:p w:rsidR="001803FD" w:rsidRPr="00CE6374" w:rsidRDefault="00AC02DD">
      <w:pPr>
        <w:ind w:firstLine="700"/>
        <w:rPr>
          <w:rFonts w:ascii="仿宋" w:eastAsia="仿宋" w:hAnsi="仿宋"/>
          <w:sz w:val="28"/>
          <w:szCs w:val="28"/>
        </w:rPr>
      </w:pPr>
      <w:r w:rsidRPr="00CE6374">
        <w:rPr>
          <w:rFonts w:ascii="仿宋" w:eastAsia="仿宋" w:hAnsi="仿宋" w:hint="eastAsia"/>
          <w:sz w:val="28"/>
          <w:szCs w:val="28"/>
        </w:rPr>
        <w:t>营业执照</w:t>
      </w:r>
      <w:r w:rsidR="00AB0172" w:rsidRPr="00CE6374">
        <w:rPr>
          <w:rFonts w:ascii="仿宋" w:eastAsia="仿宋" w:hAnsi="仿宋" w:hint="eastAsia"/>
          <w:sz w:val="28"/>
          <w:szCs w:val="28"/>
        </w:rPr>
        <w:t>（三证合一）</w:t>
      </w:r>
      <w:r w:rsidRPr="00CE6374">
        <w:rPr>
          <w:rFonts w:ascii="仿宋" w:eastAsia="仿宋" w:hAnsi="仿宋" w:hint="eastAsia"/>
          <w:sz w:val="28"/>
          <w:szCs w:val="28"/>
        </w:rPr>
        <w:t>复印件； 法定代表人授权书原件及法定代表人身份证复印件；投标人的身份证原件及复印件（所有复印件均需加盖单位红印章）。</w:t>
      </w:r>
    </w:p>
    <w:p w:rsidR="001803FD" w:rsidRPr="00CE6374" w:rsidRDefault="00AC02DD">
      <w:pPr>
        <w:pStyle w:val="a8"/>
        <w:numPr>
          <w:ilvl w:val="0"/>
          <w:numId w:val="7"/>
        </w:numPr>
        <w:ind w:firstLineChars="0"/>
        <w:rPr>
          <w:rFonts w:ascii="仿宋" w:eastAsia="仿宋" w:hAnsi="仿宋"/>
          <w:sz w:val="28"/>
          <w:szCs w:val="28"/>
        </w:rPr>
      </w:pPr>
      <w:r w:rsidRPr="00CE6374">
        <w:rPr>
          <w:rFonts w:ascii="仿宋" w:eastAsia="仿宋" w:hAnsi="仿宋" w:hint="eastAsia"/>
          <w:sz w:val="28"/>
          <w:szCs w:val="28"/>
        </w:rPr>
        <w:t>商务部分主要内容包括但不限于：</w:t>
      </w:r>
    </w:p>
    <w:p w:rsidR="001803FD" w:rsidRPr="00CE6374" w:rsidRDefault="00AC02DD">
      <w:pPr>
        <w:ind w:left="560"/>
        <w:rPr>
          <w:rFonts w:ascii="仿宋" w:eastAsia="仿宋" w:hAnsi="仿宋"/>
          <w:sz w:val="28"/>
          <w:szCs w:val="28"/>
        </w:rPr>
      </w:pPr>
      <w:r w:rsidRPr="00CE6374">
        <w:rPr>
          <w:rFonts w:ascii="仿宋" w:eastAsia="仿宋" w:hAnsi="仿宋" w:hint="eastAsia"/>
          <w:sz w:val="28"/>
          <w:szCs w:val="28"/>
        </w:rPr>
        <w:t xml:space="preserve"> 项目执行方案、交货方式。</w:t>
      </w:r>
    </w:p>
    <w:p w:rsidR="001803FD" w:rsidRPr="00CE6374" w:rsidRDefault="00AC02DD">
      <w:pPr>
        <w:pStyle w:val="a8"/>
        <w:numPr>
          <w:ilvl w:val="0"/>
          <w:numId w:val="7"/>
        </w:numPr>
        <w:ind w:firstLineChars="0"/>
        <w:rPr>
          <w:rFonts w:ascii="仿宋" w:eastAsia="仿宋" w:hAnsi="仿宋"/>
          <w:sz w:val="28"/>
          <w:szCs w:val="28"/>
        </w:rPr>
      </w:pPr>
      <w:r w:rsidRPr="00CE6374">
        <w:rPr>
          <w:rFonts w:ascii="仿宋" w:eastAsia="仿宋" w:hAnsi="仿宋" w:hint="eastAsia"/>
          <w:sz w:val="28"/>
          <w:szCs w:val="28"/>
        </w:rPr>
        <w:t>技术部分内容包括但不限于：</w:t>
      </w:r>
    </w:p>
    <w:p w:rsidR="001803FD" w:rsidRPr="00CE6374" w:rsidRDefault="00AC02DD">
      <w:pPr>
        <w:ind w:left="560"/>
        <w:rPr>
          <w:rFonts w:ascii="仿宋" w:eastAsia="仿宋" w:hAnsi="仿宋"/>
          <w:sz w:val="28"/>
          <w:szCs w:val="28"/>
        </w:rPr>
      </w:pPr>
      <w:r w:rsidRPr="00CE6374">
        <w:rPr>
          <w:rFonts w:ascii="仿宋" w:eastAsia="仿宋" w:hAnsi="仿宋" w:hint="eastAsia"/>
          <w:sz w:val="28"/>
          <w:szCs w:val="28"/>
        </w:rPr>
        <w:t xml:space="preserve"> 执行项目配套生产及检验设备配置情况；</w:t>
      </w:r>
    </w:p>
    <w:p w:rsidR="001803FD" w:rsidRPr="00CE6374" w:rsidRDefault="00AC02DD">
      <w:pPr>
        <w:ind w:left="560"/>
        <w:rPr>
          <w:rFonts w:ascii="仿宋" w:eastAsia="仿宋" w:hAnsi="仿宋"/>
          <w:sz w:val="28"/>
          <w:szCs w:val="28"/>
        </w:rPr>
      </w:pPr>
      <w:r w:rsidRPr="00CE6374">
        <w:rPr>
          <w:rFonts w:ascii="仿宋" w:eastAsia="仿宋" w:hAnsi="仿宋" w:hint="eastAsia"/>
          <w:sz w:val="28"/>
          <w:szCs w:val="28"/>
        </w:rPr>
        <w:t xml:space="preserve"> 执行项目详细流程图；</w:t>
      </w:r>
    </w:p>
    <w:p w:rsidR="001803FD" w:rsidRPr="00CE6374" w:rsidRDefault="00AC02DD">
      <w:pPr>
        <w:ind w:left="560"/>
        <w:rPr>
          <w:rFonts w:ascii="仿宋" w:eastAsia="仿宋" w:hAnsi="仿宋"/>
          <w:sz w:val="28"/>
          <w:szCs w:val="28"/>
        </w:rPr>
      </w:pPr>
      <w:r w:rsidRPr="00CE6374">
        <w:rPr>
          <w:rFonts w:ascii="仿宋" w:eastAsia="仿宋" w:hAnsi="仿宋" w:hint="eastAsia"/>
          <w:sz w:val="28"/>
          <w:szCs w:val="28"/>
        </w:rPr>
        <w:t xml:space="preserve"> 执行项目操作团队介绍。</w:t>
      </w:r>
    </w:p>
    <w:p w:rsidR="001803FD" w:rsidRPr="00CE6374" w:rsidRDefault="00AC02DD">
      <w:pPr>
        <w:numPr>
          <w:ilvl w:val="0"/>
          <w:numId w:val="7"/>
        </w:numPr>
        <w:rPr>
          <w:rFonts w:ascii="仿宋" w:eastAsia="仿宋" w:hAnsi="仿宋"/>
          <w:sz w:val="28"/>
          <w:szCs w:val="28"/>
        </w:rPr>
      </w:pPr>
      <w:r w:rsidRPr="00CE6374">
        <w:rPr>
          <w:rFonts w:ascii="仿宋" w:eastAsia="仿宋" w:hAnsi="仿宋" w:hint="eastAsia"/>
          <w:sz w:val="28"/>
          <w:szCs w:val="28"/>
        </w:rPr>
        <w:t>投标报价：</w:t>
      </w:r>
    </w:p>
    <w:p w:rsidR="001803FD" w:rsidRPr="00CE6374" w:rsidRDefault="00AC02DD">
      <w:pPr>
        <w:ind w:left="560"/>
        <w:rPr>
          <w:rFonts w:ascii="仿宋" w:eastAsia="仿宋" w:hAnsi="仿宋"/>
          <w:sz w:val="28"/>
          <w:szCs w:val="28"/>
        </w:rPr>
      </w:pPr>
      <w:r w:rsidRPr="00CE6374">
        <w:rPr>
          <w:rFonts w:ascii="仿宋" w:eastAsia="仿宋" w:hAnsi="仿宋" w:hint="eastAsia"/>
          <w:sz w:val="28"/>
          <w:szCs w:val="28"/>
        </w:rPr>
        <w:t>分</w:t>
      </w:r>
      <w:r w:rsidR="00AB0172" w:rsidRPr="00CE6374">
        <w:rPr>
          <w:rFonts w:ascii="仿宋" w:eastAsia="仿宋" w:hAnsi="仿宋" w:hint="eastAsia"/>
          <w:sz w:val="28"/>
          <w:szCs w:val="28"/>
        </w:rPr>
        <w:t>不同品种按最小包装报价，所报价格为</w:t>
      </w:r>
      <w:r w:rsidR="004729EC">
        <w:rPr>
          <w:rFonts w:ascii="仿宋" w:eastAsia="仿宋" w:hAnsi="仿宋" w:cs="宋体" w:hint="eastAsia"/>
          <w:color w:val="000000"/>
          <w:kern w:val="0"/>
          <w:sz w:val="28"/>
          <w:szCs w:val="28"/>
        </w:rPr>
        <w:t>委托生产费用</w:t>
      </w:r>
      <w:r w:rsidR="004729EC">
        <w:rPr>
          <w:rFonts w:ascii="仿宋" w:eastAsia="仿宋" w:hAnsi="仿宋" w:cstheme="minorEastAsia" w:hint="eastAsia"/>
          <w:sz w:val="28"/>
          <w:szCs w:val="28"/>
        </w:rPr>
        <w:t>（包含</w:t>
      </w:r>
      <w:r w:rsidR="004729EC" w:rsidRPr="00CE6374">
        <w:rPr>
          <w:rFonts w:ascii="仿宋" w:eastAsia="仿宋" w:hAnsi="仿宋" w:cstheme="minorEastAsia" w:hint="eastAsia"/>
          <w:sz w:val="28"/>
          <w:szCs w:val="28"/>
        </w:rPr>
        <w:t>产</w:t>
      </w:r>
      <w:r w:rsidR="004729EC" w:rsidRPr="00CE6374">
        <w:rPr>
          <w:rFonts w:ascii="仿宋" w:eastAsia="仿宋" w:hAnsi="仿宋" w:cstheme="minorEastAsia" w:hint="eastAsia"/>
          <w:sz w:val="28"/>
          <w:szCs w:val="28"/>
        </w:rPr>
        <w:lastRenderedPageBreak/>
        <w:t>品的中药饮片原料、辅料、包装材料、加工费用、检验费、税费、运输费等</w:t>
      </w:r>
      <w:r w:rsidR="00724B13">
        <w:rPr>
          <w:rFonts w:ascii="仿宋" w:eastAsia="仿宋" w:hAnsi="仿宋" w:cstheme="minorEastAsia" w:hint="eastAsia"/>
          <w:sz w:val="28"/>
          <w:szCs w:val="28"/>
        </w:rPr>
        <w:t>所有</w:t>
      </w:r>
      <w:r w:rsidR="004729EC" w:rsidRPr="00CE6374">
        <w:rPr>
          <w:rFonts w:ascii="仿宋" w:eastAsia="仿宋" w:hAnsi="仿宋" w:cstheme="minorEastAsia" w:hint="eastAsia"/>
          <w:sz w:val="28"/>
          <w:szCs w:val="28"/>
        </w:rPr>
        <w:t>费用</w:t>
      </w:r>
      <w:r w:rsidRPr="00CE6374">
        <w:rPr>
          <w:rFonts w:ascii="仿宋" w:eastAsia="仿宋" w:hAnsi="仿宋" w:hint="eastAsia"/>
          <w:sz w:val="28"/>
          <w:szCs w:val="28"/>
        </w:rPr>
        <w:t>。</w:t>
      </w:r>
      <w:r w:rsidR="004729EC">
        <w:rPr>
          <w:rFonts w:ascii="仿宋" w:eastAsia="仿宋" w:hAnsi="仿宋" w:hint="eastAsia"/>
          <w:sz w:val="28"/>
          <w:szCs w:val="28"/>
        </w:rPr>
        <w:t>）</w:t>
      </w:r>
    </w:p>
    <w:p w:rsidR="001803FD" w:rsidRPr="00CE6374" w:rsidRDefault="00AC02DD">
      <w:pPr>
        <w:rPr>
          <w:rFonts w:ascii="仿宋" w:eastAsia="仿宋" w:hAnsi="仿宋"/>
          <w:sz w:val="28"/>
          <w:szCs w:val="28"/>
        </w:rPr>
      </w:pPr>
      <w:r w:rsidRPr="00CE6374">
        <w:rPr>
          <w:rFonts w:ascii="仿宋" w:eastAsia="仿宋" w:hAnsi="仿宋" w:hint="eastAsia"/>
          <w:sz w:val="28"/>
          <w:szCs w:val="28"/>
        </w:rPr>
        <w:t>2、投标文件要求</w:t>
      </w:r>
    </w:p>
    <w:p w:rsidR="001803FD" w:rsidRPr="00CE6374" w:rsidRDefault="00AC02DD">
      <w:pPr>
        <w:rPr>
          <w:rFonts w:ascii="仿宋" w:eastAsia="仿宋" w:hAnsi="仿宋"/>
          <w:sz w:val="28"/>
          <w:szCs w:val="28"/>
        </w:rPr>
      </w:pPr>
      <w:r w:rsidRPr="00CE6374">
        <w:rPr>
          <w:rFonts w:ascii="仿宋" w:eastAsia="仿宋" w:hAnsi="仿宋" w:hint="eastAsia"/>
          <w:sz w:val="28"/>
          <w:szCs w:val="28"/>
        </w:rPr>
        <w:t>材料准备齐全后，投标人需提交</w:t>
      </w:r>
      <w:r w:rsidRPr="005022ED">
        <w:rPr>
          <w:rFonts w:ascii="仿宋" w:eastAsia="仿宋" w:hAnsi="仿宋" w:hint="eastAsia"/>
          <w:sz w:val="28"/>
          <w:szCs w:val="28"/>
        </w:rPr>
        <w:t>一正六副备查</w:t>
      </w:r>
      <w:r w:rsidRPr="00CE6374">
        <w:rPr>
          <w:rFonts w:ascii="仿宋" w:eastAsia="仿宋" w:hAnsi="仿宋" w:hint="eastAsia"/>
          <w:sz w:val="28"/>
          <w:szCs w:val="28"/>
        </w:rPr>
        <w:t>，并将文件密封提交。</w:t>
      </w:r>
    </w:p>
    <w:p w:rsidR="001803FD" w:rsidRPr="00CE6374" w:rsidRDefault="00AC02DD">
      <w:pPr>
        <w:rPr>
          <w:rFonts w:ascii="仿宋" w:eastAsia="仿宋" w:hAnsi="仿宋"/>
          <w:sz w:val="28"/>
          <w:szCs w:val="28"/>
        </w:rPr>
      </w:pPr>
      <w:r w:rsidRPr="00CE6374">
        <w:rPr>
          <w:rFonts w:ascii="仿宋" w:eastAsia="仿宋" w:hAnsi="仿宋" w:hint="eastAsia"/>
          <w:sz w:val="28"/>
          <w:szCs w:val="28"/>
        </w:rPr>
        <w:t>3、付款方式</w:t>
      </w:r>
    </w:p>
    <w:p w:rsidR="001803FD" w:rsidRPr="00CE6374" w:rsidRDefault="00AC02DD">
      <w:pPr>
        <w:rPr>
          <w:rFonts w:ascii="仿宋" w:eastAsia="仿宋" w:hAnsi="仿宋"/>
          <w:sz w:val="28"/>
          <w:szCs w:val="28"/>
        </w:rPr>
      </w:pPr>
      <w:r w:rsidRPr="00CE6374">
        <w:rPr>
          <w:rFonts w:ascii="仿宋" w:eastAsia="仿宋" w:hAnsi="仿宋" w:hint="eastAsia"/>
          <w:sz w:val="28"/>
          <w:szCs w:val="28"/>
        </w:rPr>
        <w:t>制剂经甲方检测合格验收后，每</w:t>
      </w:r>
      <w:r w:rsidR="005C3611">
        <w:rPr>
          <w:rFonts w:ascii="仿宋" w:eastAsia="仿宋" w:hAnsi="仿宋" w:hint="eastAsia"/>
          <w:sz w:val="28"/>
          <w:szCs w:val="28"/>
        </w:rPr>
        <w:t>半年</w:t>
      </w:r>
      <w:r w:rsidRPr="00CE6374">
        <w:rPr>
          <w:rFonts w:ascii="仿宋" w:eastAsia="仿宋" w:hAnsi="仿宋" w:hint="eastAsia"/>
          <w:sz w:val="28"/>
          <w:szCs w:val="28"/>
        </w:rPr>
        <w:t>按实结算并付款。</w:t>
      </w:r>
    </w:p>
    <w:p w:rsidR="001803FD" w:rsidRPr="00CE6374" w:rsidRDefault="00AC02DD">
      <w:pPr>
        <w:rPr>
          <w:rFonts w:ascii="仿宋" w:eastAsia="仿宋" w:hAnsi="仿宋"/>
          <w:sz w:val="28"/>
          <w:szCs w:val="28"/>
        </w:rPr>
      </w:pPr>
      <w:r w:rsidRPr="00CE6374">
        <w:rPr>
          <w:rFonts w:ascii="仿宋" w:eastAsia="仿宋" w:hAnsi="仿宋" w:hint="eastAsia"/>
          <w:sz w:val="28"/>
          <w:szCs w:val="28"/>
        </w:rPr>
        <w:t>四、以下投标文件无效，由投标人承担全部责任。</w:t>
      </w:r>
    </w:p>
    <w:p w:rsidR="001803FD" w:rsidRPr="00CE6374" w:rsidRDefault="00AC02DD">
      <w:pPr>
        <w:ind w:firstLine="560"/>
        <w:rPr>
          <w:rFonts w:ascii="仿宋" w:eastAsia="仿宋" w:hAnsi="仿宋"/>
          <w:sz w:val="28"/>
          <w:szCs w:val="28"/>
        </w:rPr>
      </w:pPr>
      <w:r w:rsidRPr="00CE6374">
        <w:rPr>
          <w:rFonts w:ascii="仿宋" w:eastAsia="仿宋" w:hAnsi="仿宋" w:hint="eastAsia"/>
          <w:sz w:val="28"/>
          <w:szCs w:val="28"/>
        </w:rPr>
        <w:t>1、开标后送达的投标文件；</w:t>
      </w:r>
    </w:p>
    <w:p w:rsidR="001803FD" w:rsidRPr="00CE6374" w:rsidRDefault="00AC02DD">
      <w:pPr>
        <w:ind w:firstLine="560"/>
        <w:rPr>
          <w:rFonts w:ascii="仿宋" w:eastAsia="仿宋" w:hAnsi="仿宋"/>
          <w:sz w:val="28"/>
          <w:szCs w:val="28"/>
        </w:rPr>
      </w:pPr>
      <w:r w:rsidRPr="00CE6374">
        <w:rPr>
          <w:rFonts w:ascii="仿宋" w:eastAsia="仿宋" w:hAnsi="仿宋" w:hint="eastAsia"/>
          <w:sz w:val="28"/>
          <w:szCs w:val="28"/>
        </w:rPr>
        <w:t>2、投标单位提供虚假资料、隐瞒实情、误导招标单位的；</w:t>
      </w:r>
    </w:p>
    <w:p w:rsidR="001803FD" w:rsidRPr="00CE6374" w:rsidRDefault="00AC02DD">
      <w:pPr>
        <w:ind w:firstLine="560"/>
        <w:rPr>
          <w:rFonts w:ascii="仿宋" w:eastAsia="仿宋" w:hAnsi="仿宋"/>
          <w:sz w:val="28"/>
          <w:szCs w:val="28"/>
        </w:rPr>
      </w:pPr>
      <w:r w:rsidRPr="00CE6374">
        <w:rPr>
          <w:rFonts w:ascii="仿宋" w:eastAsia="仿宋" w:hAnsi="仿宋" w:hint="eastAsia"/>
          <w:sz w:val="28"/>
          <w:szCs w:val="28"/>
        </w:rPr>
        <w:t>3、投标单位或其成员不正当地影响投标工作的。</w:t>
      </w:r>
    </w:p>
    <w:p w:rsidR="001803FD" w:rsidRPr="00CE6374" w:rsidRDefault="001803FD">
      <w:pPr>
        <w:ind w:firstLine="560"/>
        <w:rPr>
          <w:rFonts w:ascii="仿宋" w:eastAsia="仿宋" w:hAnsi="仿宋"/>
          <w:sz w:val="28"/>
          <w:szCs w:val="28"/>
        </w:rPr>
      </w:pPr>
    </w:p>
    <w:p w:rsidR="001803FD" w:rsidRPr="00CE6374" w:rsidRDefault="00AC02DD">
      <w:pPr>
        <w:jc w:val="center"/>
        <w:rPr>
          <w:rFonts w:ascii="仿宋" w:eastAsia="仿宋" w:hAnsi="仿宋"/>
          <w:sz w:val="28"/>
          <w:szCs w:val="28"/>
        </w:rPr>
      </w:pPr>
      <w:r w:rsidRPr="00CE6374">
        <w:rPr>
          <w:rFonts w:ascii="仿宋" w:eastAsia="仿宋" w:hAnsi="仿宋" w:hint="eastAsia"/>
          <w:sz w:val="28"/>
          <w:szCs w:val="28"/>
        </w:rPr>
        <w:t>第三章 招标内容及项目完成标准</w:t>
      </w:r>
    </w:p>
    <w:p w:rsidR="001803FD" w:rsidRPr="00CE6374" w:rsidRDefault="00AC02DD">
      <w:pPr>
        <w:rPr>
          <w:rFonts w:ascii="仿宋" w:eastAsia="仿宋" w:hAnsi="仿宋"/>
          <w:sz w:val="28"/>
          <w:szCs w:val="28"/>
        </w:rPr>
      </w:pPr>
      <w:r w:rsidRPr="00CE6374">
        <w:rPr>
          <w:rFonts w:ascii="仿宋" w:eastAsia="仿宋" w:hAnsi="仿宋" w:hint="eastAsia"/>
          <w:sz w:val="28"/>
          <w:szCs w:val="28"/>
        </w:rPr>
        <w:t>1、招标内容：详见附件</w:t>
      </w:r>
      <w:r w:rsidR="005022ED">
        <w:rPr>
          <w:rFonts w:ascii="仿宋" w:eastAsia="仿宋" w:hAnsi="仿宋" w:hint="eastAsia"/>
          <w:sz w:val="28"/>
          <w:szCs w:val="28"/>
        </w:rPr>
        <w:t>1</w:t>
      </w:r>
      <w:r w:rsidRPr="00CE6374">
        <w:rPr>
          <w:rFonts w:ascii="仿宋" w:eastAsia="仿宋" w:hAnsi="仿宋" w:hint="eastAsia"/>
          <w:sz w:val="28"/>
          <w:szCs w:val="28"/>
        </w:rPr>
        <w:t>（合作协议书）</w:t>
      </w:r>
    </w:p>
    <w:p w:rsidR="001803FD" w:rsidRPr="00CE6374" w:rsidRDefault="00AC02DD">
      <w:pPr>
        <w:rPr>
          <w:rFonts w:ascii="仿宋" w:eastAsia="仿宋" w:hAnsi="仿宋"/>
          <w:sz w:val="28"/>
          <w:szCs w:val="28"/>
        </w:rPr>
      </w:pPr>
      <w:r w:rsidRPr="00CE6374">
        <w:rPr>
          <w:rFonts w:ascii="仿宋" w:eastAsia="仿宋" w:hAnsi="仿宋" w:hint="eastAsia"/>
          <w:sz w:val="28"/>
          <w:szCs w:val="28"/>
        </w:rPr>
        <w:t>2、项目完成标准</w:t>
      </w:r>
    </w:p>
    <w:p w:rsidR="001803FD" w:rsidRPr="00CE6374" w:rsidRDefault="00AC02DD">
      <w:pPr>
        <w:ind w:firstLine="560"/>
        <w:rPr>
          <w:rFonts w:ascii="仿宋" w:eastAsia="仿宋" w:hAnsi="仿宋"/>
          <w:sz w:val="28"/>
          <w:szCs w:val="28"/>
        </w:rPr>
      </w:pPr>
      <w:r w:rsidRPr="00CE6374">
        <w:rPr>
          <w:rFonts w:ascii="仿宋" w:eastAsia="仿宋" w:hAnsi="仿宋" w:hint="eastAsia"/>
          <w:sz w:val="28"/>
          <w:szCs w:val="28"/>
        </w:rPr>
        <w:t>受托方应按招标</w:t>
      </w:r>
      <w:r w:rsidRPr="00CE6374">
        <w:rPr>
          <w:rFonts w:ascii="仿宋" w:eastAsia="仿宋" w:hAnsi="仿宋"/>
          <w:sz w:val="28"/>
          <w:szCs w:val="28"/>
        </w:rPr>
        <w:t>内容</w:t>
      </w:r>
      <w:r w:rsidRPr="00CE6374">
        <w:rPr>
          <w:rFonts w:ascii="仿宋" w:eastAsia="仿宋" w:hAnsi="仿宋" w:hint="eastAsia"/>
          <w:sz w:val="28"/>
          <w:szCs w:val="28"/>
        </w:rPr>
        <w:t>制备符合药品监督管理部门规定的中试产品；应按招标</w:t>
      </w:r>
      <w:r w:rsidRPr="00CE6374">
        <w:rPr>
          <w:rFonts w:ascii="仿宋" w:eastAsia="仿宋" w:hAnsi="仿宋"/>
          <w:sz w:val="28"/>
          <w:szCs w:val="28"/>
        </w:rPr>
        <w:t>内容</w:t>
      </w:r>
      <w:r w:rsidRPr="00CE6374">
        <w:rPr>
          <w:rFonts w:ascii="仿宋" w:eastAsia="仿宋" w:hAnsi="仿宋" w:hint="eastAsia"/>
          <w:sz w:val="28"/>
          <w:szCs w:val="28"/>
        </w:rPr>
        <w:t>完成符合药品监督管理部门医院制剂管理要求的药学研究及药理、毒理研究的技术资料；应能生产出符合药品监督管理部门备案、</w:t>
      </w:r>
      <w:r w:rsidRPr="00CE6374">
        <w:rPr>
          <w:rFonts w:ascii="仿宋" w:eastAsia="仿宋" w:hAnsi="仿宋"/>
          <w:sz w:val="28"/>
          <w:szCs w:val="28"/>
        </w:rPr>
        <w:t>注册或</w:t>
      </w:r>
      <w:r w:rsidRPr="00CE6374">
        <w:rPr>
          <w:rFonts w:ascii="仿宋" w:eastAsia="仿宋" w:hAnsi="仿宋" w:hint="eastAsia"/>
          <w:sz w:val="28"/>
          <w:szCs w:val="28"/>
        </w:rPr>
        <w:t>销售</w:t>
      </w:r>
      <w:r w:rsidRPr="00CE6374">
        <w:rPr>
          <w:rFonts w:ascii="仿宋" w:eastAsia="仿宋" w:hAnsi="仿宋"/>
          <w:sz w:val="28"/>
          <w:szCs w:val="28"/>
        </w:rPr>
        <w:t>要求</w:t>
      </w:r>
      <w:r w:rsidRPr="00CE6374">
        <w:rPr>
          <w:rFonts w:ascii="仿宋" w:eastAsia="仿宋" w:hAnsi="仿宋" w:hint="eastAsia"/>
          <w:sz w:val="28"/>
          <w:szCs w:val="28"/>
        </w:rPr>
        <w:t>的合格</w:t>
      </w:r>
      <w:r w:rsidRPr="00CE6374">
        <w:rPr>
          <w:rFonts w:ascii="仿宋" w:eastAsia="仿宋" w:hAnsi="仿宋"/>
          <w:sz w:val="28"/>
          <w:szCs w:val="28"/>
        </w:rPr>
        <w:t>产品。</w:t>
      </w:r>
    </w:p>
    <w:p w:rsidR="00381121" w:rsidRDefault="00381121">
      <w:pPr>
        <w:rPr>
          <w:rFonts w:ascii="仿宋" w:eastAsia="仿宋" w:hAnsi="仿宋" w:hint="eastAsia"/>
          <w:sz w:val="28"/>
          <w:szCs w:val="28"/>
        </w:rPr>
      </w:pPr>
    </w:p>
    <w:p w:rsidR="00381121" w:rsidRDefault="00381121">
      <w:pPr>
        <w:rPr>
          <w:rFonts w:ascii="仿宋" w:eastAsia="仿宋" w:hAnsi="仿宋" w:hint="eastAsia"/>
          <w:sz w:val="28"/>
          <w:szCs w:val="28"/>
        </w:rPr>
      </w:pPr>
    </w:p>
    <w:p w:rsidR="00381121" w:rsidRDefault="00381121">
      <w:pPr>
        <w:rPr>
          <w:rFonts w:ascii="仿宋" w:eastAsia="仿宋" w:hAnsi="仿宋" w:hint="eastAsia"/>
          <w:sz w:val="28"/>
          <w:szCs w:val="28"/>
        </w:rPr>
      </w:pPr>
    </w:p>
    <w:p w:rsidR="00381121" w:rsidRDefault="00381121">
      <w:pPr>
        <w:rPr>
          <w:rFonts w:ascii="仿宋" w:eastAsia="仿宋" w:hAnsi="仿宋" w:hint="eastAsia"/>
          <w:sz w:val="28"/>
          <w:szCs w:val="28"/>
        </w:rPr>
      </w:pPr>
    </w:p>
    <w:p w:rsidR="001803FD" w:rsidRPr="00CE6374" w:rsidRDefault="00AC02DD">
      <w:pPr>
        <w:rPr>
          <w:rFonts w:ascii="仿宋" w:eastAsia="仿宋" w:hAnsi="仿宋"/>
          <w:sz w:val="28"/>
          <w:szCs w:val="28"/>
        </w:rPr>
      </w:pPr>
      <w:r w:rsidRPr="00CE6374">
        <w:rPr>
          <w:rFonts w:ascii="仿宋" w:eastAsia="仿宋" w:hAnsi="仿宋" w:hint="eastAsia"/>
          <w:sz w:val="28"/>
          <w:szCs w:val="28"/>
        </w:rPr>
        <w:lastRenderedPageBreak/>
        <w:t>附件</w:t>
      </w:r>
      <w:r w:rsidR="005022ED">
        <w:rPr>
          <w:rFonts w:ascii="仿宋" w:eastAsia="仿宋" w:hAnsi="仿宋" w:hint="eastAsia"/>
          <w:sz w:val="28"/>
          <w:szCs w:val="28"/>
        </w:rPr>
        <w:t>1</w:t>
      </w:r>
    </w:p>
    <w:p w:rsidR="008213A5" w:rsidRPr="00CE6374" w:rsidRDefault="008213A5" w:rsidP="008213A5">
      <w:pPr>
        <w:spacing w:line="560" w:lineRule="exact"/>
        <w:jc w:val="center"/>
        <w:rPr>
          <w:rFonts w:ascii="仿宋" w:eastAsia="仿宋" w:hAnsi="仿宋" w:cs="宋体"/>
          <w:b/>
          <w:sz w:val="52"/>
          <w:szCs w:val="52"/>
        </w:rPr>
      </w:pPr>
      <w:r w:rsidRPr="00CE6374">
        <w:rPr>
          <w:rFonts w:ascii="仿宋" w:eastAsia="仿宋" w:hAnsi="仿宋" w:cs="宋体" w:hint="eastAsia"/>
          <w:b/>
          <w:sz w:val="52"/>
          <w:szCs w:val="52"/>
        </w:rPr>
        <w:t>医疗机构制剂委托生产合同</w:t>
      </w:r>
    </w:p>
    <w:p w:rsidR="008213A5" w:rsidRPr="00CE6374" w:rsidRDefault="008213A5" w:rsidP="008213A5">
      <w:pPr>
        <w:spacing w:line="560" w:lineRule="exact"/>
        <w:jc w:val="center"/>
        <w:rPr>
          <w:rFonts w:ascii="仿宋" w:eastAsia="仿宋" w:hAnsi="仿宋" w:cs="宋体"/>
          <w:b/>
          <w:sz w:val="52"/>
          <w:szCs w:val="52"/>
        </w:rPr>
      </w:pPr>
    </w:p>
    <w:p w:rsidR="008213A5" w:rsidRPr="00CE6374" w:rsidRDefault="008213A5" w:rsidP="008213A5">
      <w:pPr>
        <w:spacing w:line="560" w:lineRule="exact"/>
        <w:rPr>
          <w:rFonts w:ascii="仿宋" w:eastAsia="仿宋" w:hAnsi="仿宋" w:cs="宋体"/>
          <w:sz w:val="30"/>
          <w:szCs w:val="30"/>
        </w:rPr>
      </w:pPr>
      <w:r w:rsidRPr="00CE6374">
        <w:rPr>
          <w:rFonts w:ascii="仿宋" w:eastAsia="仿宋" w:hAnsi="仿宋" w:cs="宋体" w:hint="eastAsia"/>
          <w:sz w:val="30"/>
          <w:szCs w:val="30"/>
        </w:rPr>
        <w:t>委托方：</w:t>
      </w:r>
      <w:r w:rsidRPr="00CE6374">
        <w:rPr>
          <w:rFonts w:ascii="仿宋" w:eastAsia="仿宋" w:hAnsi="仿宋" w:cs="宋体" w:hint="eastAsia"/>
          <w:sz w:val="30"/>
          <w:szCs w:val="30"/>
          <w:u w:val="single"/>
        </w:rPr>
        <w:t xml:space="preserve">                            </w:t>
      </w:r>
      <w:r w:rsidRPr="00CE6374">
        <w:rPr>
          <w:rFonts w:ascii="仿宋" w:eastAsia="仿宋" w:hAnsi="仿宋" w:cs="宋体" w:hint="eastAsia"/>
          <w:sz w:val="30"/>
          <w:szCs w:val="30"/>
        </w:rPr>
        <w:t xml:space="preserve">    （以下简称甲方）</w:t>
      </w:r>
    </w:p>
    <w:p w:rsidR="008213A5" w:rsidRPr="00CE6374" w:rsidRDefault="008213A5" w:rsidP="008213A5">
      <w:pPr>
        <w:spacing w:line="560" w:lineRule="exact"/>
        <w:rPr>
          <w:rFonts w:ascii="仿宋" w:eastAsia="仿宋" w:hAnsi="仿宋" w:cs="宋体"/>
          <w:sz w:val="30"/>
          <w:szCs w:val="30"/>
        </w:rPr>
      </w:pPr>
      <w:r w:rsidRPr="00CE6374">
        <w:rPr>
          <w:rFonts w:ascii="仿宋" w:eastAsia="仿宋" w:hAnsi="仿宋" w:cs="宋体" w:hint="eastAsia"/>
          <w:sz w:val="30"/>
          <w:szCs w:val="30"/>
        </w:rPr>
        <w:t>受托方：</w:t>
      </w:r>
      <w:r w:rsidRPr="00CE6374">
        <w:rPr>
          <w:rFonts w:ascii="仿宋" w:eastAsia="仿宋" w:hAnsi="仿宋" w:cs="宋体" w:hint="eastAsia"/>
          <w:sz w:val="30"/>
          <w:szCs w:val="30"/>
          <w:u w:val="single"/>
        </w:rPr>
        <w:t xml:space="preserve">                             </w:t>
      </w:r>
      <w:r w:rsidRPr="00CE6374">
        <w:rPr>
          <w:rFonts w:ascii="仿宋" w:eastAsia="仿宋" w:hAnsi="仿宋" w:cs="宋体" w:hint="eastAsia"/>
          <w:sz w:val="30"/>
          <w:szCs w:val="30"/>
        </w:rPr>
        <w:t xml:space="preserve">     （以下简称乙方）</w:t>
      </w:r>
    </w:p>
    <w:p w:rsidR="008213A5" w:rsidRPr="00CE6374" w:rsidRDefault="008213A5" w:rsidP="008213A5">
      <w:pPr>
        <w:spacing w:line="560" w:lineRule="exact"/>
        <w:ind w:firstLineChars="200" w:firstLine="560"/>
        <w:rPr>
          <w:rFonts w:ascii="仿宋" w:eastAsia="仿宋" w:hAnsi="仿宋"/>
          <w:sz w:val="28"/>
          <w:szCs w:val="28"/>
          <w:u w:val="single"/>
        </w:rPr>
      </w:pPr>
      <w:r w:rsidRPr="00CE6374">
        <w:rPr>
          <w:rFonts w:ascii="仿宋" w:eastAsia="仿宋" w:hAnsi="仿宋" w:cstheme="minorEastAsia" w:hint="eastAsia"/>
          <w:sz w:val="28"/>
          <w:szCs w:val="28"/>
        </w:rPr>
        <w:t>根据《中华人民共和国药品管理法》、《中华人民共和国药品管理法实施条例》、《中华人民共和国中医药法》、《医疗机构制剂注册管理办法（试行）》、《医疗机构制剂配制监督管理办法（试行）》的有关规定，为保证甲方临床用药需要，甲乙双方本着平等互利、合理配制资源的原则，经友好协商，就甲方委托乙方生产甲方医院制剂的有关事项达成以下合同，</w:t>
      </w:r>
      <w:r w:rsidRPr="00CE6374">
        <w:rPr>
          <w:rFonts w:ascii="仿宋" w:eastAsia="仿宋" w:hAnsi="仿宋"/>
          <w:sz w:val="28"/>
          <w:szCs w:val="28"/>
        </w:rPr>
        <w:t>双方共同恪守</w:t>
      </w:r>
      <w:r w:rsidRPr="00CE6374">
        <w:rPr>
          <w:rFonts w:ascii="仿宋" w:eastAsia="仿宋" w:hAnsi="仿宋" w:hint="eastAsia"/>
          <w:sz w:val="28"/>
          <w:szCs w:val="28"/>
        </w:rPr>
        <w:t>。</w:t>
      </w:r>
    </w:p>
    <w:p w:rsidR="008213A5" w:rsidRPr="00CE6374" w:rsidRDefault="008213A5" w:rsidP="008213A5">
      <w:pPr>
        <w:spacing w:line="560" w:lineRule="exact"/>
        <w:rPr>
          <w:rFonts w:ascii="仿宋" w:eastAsia="仿宋" w:hAnsi="仿宋" w:cstheme="minorEastAsia"/>
          <w:b/>
          <w:sz w:val="28"/>
          <w:szCs w:val="28"/>
        </w:rPr>
      </w:pPr>
      <w:r w:rsidRPr="00CE6374">
        <w:rPr>
          <w:rFonts w:ascii="仿宋" w:eastAsia="仿宋" w:hAnsi="仿宋" w:cstheme="minorEastAsia" w:hint="eastAsia"/>
          <w:b/>
          <w:sz w:val="28"/>
          <w:szCs w:val="28"/>
        </w:rPr>
        <w:t>一、合作事项</w:t>
      </w:r>
    </w:p>
    <w:p w:rsidR="008213A5" w:rsidRPr="00CE6374" w:rsidRDefault="008213A5" w:rsidP="008213A5">
      <w:pPr>
        <w:spacing w:line="560" w:lineRule="exact"/>
        <w:rPr>
          <w:rFonts w:ascii="仿宋" w:eastAsia="仿宋" w:hAnsi="仿宋" w:cstheme="minorEastAsia"/>
          <w:sz w:val="28"/>
          <w:szCs w:val="28"/>
        </w:rPr>
      </w:pPr>
      <w:r w:rsidRPr="00CE6374">
        <w:rPr>
          <w:rFonts w:ascii="仿宋" w:eastAsia="仿宋" w:hAnsi="仿宋" w:cstheme="minorEastAsia" w:hint="eastAsia"/>
          <w:sz w:val="28"/>
          <w:szCs w:val="28"/>
        </w:rPr>
        <w:t xml:space="preserve">    甲方的医院制剂产品临床需求大，疗效确切，为满足医院及患者的用药需求，决定将甲方的院内中药制剂产品委托给具备条件的制药企业代为生产，经考察乙方各方条件符合甲方要求，甲方决定全权委托乙方生产其医院制剂产品，特签订本协议。</w:t>
      </w:r>
    </w:p>
    <w:p w:rsidR="008213A5" w:rsidRPr="00CE6374" w:rsidRDefault="008213A5" w:rsidP="008213A5">
      <w:pPr>
        <w:pStyle w:val="a8"/>
        <w:spacing w:line="560" w:lineRule="exact"/>
        <w:ind w:firstLineChars="0" w:firstLine="0"/>
        <w:rPr>
          <w:rFonts w:ascii="仿宋" w:eastAsia="仿宋" w:hAnsi="仿宋" w:cstheme="minorEastAsia"/>
          <w:b/>
          <w:sz w:val="28"/>
          <w:szCs w:val="28"/>
        </w:rPr>
      </w:pPr>
      <w:r w:rsidRPr="00CE6374">
        <w:rPr>
          <w:rFonts w:ascii="仿宋" w:eastAsia="仿宋" w:hAnsi="仿宋" w:cstheme="minorEastAsia" w:hint="eastAsia"/>
          <w:b/>
          <w:sz w:val="28"/>
          <w:szCs w:val="28"/>
        </w:rPr>
        <w:t>二、合作期限</w:t>
      </w:r>
    </w:p>
    <w:p w:rsidR="008213A5" w:rsidRPr="00CE6374" w:rsidRDefault="008213A5" w:rsidP="008213A5">
      <w:pPr>
        <w:pStyle w:val="a8"/>
        <w:spacing w:line="560" w:lineRule="exact"/>
        <w:ind w:firstLine="560"/>
        <w:rPr>
          <w:rFonts w:ascii="仿宋" w:eastAsia="仿宋" w:hAnsi="仿宋" w:cstheme="minorEastAsia"/>
          <w:sz w:val="28"/>
          <w:szCs w:val="28"/>
        </w:rPr>
      </w:pPr>
      <w:r w:rsidRPr="00CE6374">
        <w:rPr>
          <w:rFonts w:ascii="仿宋" w:eastAsia="仿宋" w:hAnsi="仿宋" w:cstheme="minorEastAsia" w:hint="eastAsia"/>
          <w:sz w:val="28"/>
          <w:szCs w:val="28"/>
        </w:rPr>
        <w:t>自签订协议之日起的</w:t>
      </w:r>
      <w:r w:rsidRPr="00CE6374">
        <w:rPr>
          <w:rFonts w:ascii="仿宋" w:eastAsia="仿宋" w:hAnsi="仿宋" w:cstheme="minorEastAsia" w:hint="eastAsia"/>
          <w:sz w:val="28"/>
          <w:szCs w:val="28"/>
          <w:u w:val="single"/>
        </w:rPr>
        <w:t xml:space="preserve">    </w:t>
      </w:r>
      <w:r w:rsidRPr="00CE6374">
        <w:rPr>
          <w:rFonts w:ascii="仿宋" w:eastAsia="仿宋" w:hAnsi="仿宋" w:cstheme="minorEastAsia" w:hint="eastAsia"/>
          <w:sz w:val="28"/>
          <w:szCs w:val="28"/>
        </w:rPr>
        <w:t>个自然年度，即自</w:t>
      </w:r>
      <w:r w:rsidRPr="00CE6374">
        <w:rPr>
          <w:rFonts w:ascii="仿宋" w:eastAsia="仿宋" w:hAnsi="仿宋" w:cstheme="minorEastAsia" w:hint="eastAsia"/>
          <w:sz w:val="28"/>
          <w:szCs w:val="28"/>
          <w:u w:val="single"/>
        </w:rPr>
        <w:t xml:space="preserve">   </w:t>
      </w:r>
      <w:r w:rsidRPr="00CE6374">
        <w:rPr>
          <w:rFonts w:ascii="仿宋" w:eastAsia="仿宋" w:hAnsi="仿宋" w:cstheme="minorEastAsia" w:hint="eastAsia"/>
          <w:sz w:val="28"/>
          <w:szCs w:val="28"/>
        </w:rPr>
        <w:t>年</w:t>
      </w:r>
      <w:r w:rsidRPr="00CE6374">
        <w:rPr>
          <w:rFonts w:ascii="仿宋" w:eastAsia="仿宋" w:hAnsi="仿宋" w:cstheme="minorEastAsia" w:hint="eastAsia"/>
          <w:sz w:val="28"/>
          <w:szCs w:val="28"/>
          <w:u w:val="single"/>
        </w:rPr>
        <w:t xml:space="preserve">   </w:t>
      </w:r>
      <w:r w:rsidRPr="00CE6374">
        <w:rPr>
          <w:rFonts w:ascii="仿宋" w:eastAsia="仿宋" w:hAnsi="仿宋" w:cstheme="minorEastAsia" w:hint="eastAsia"/>
          <w:sz w:val="28"/>
          <w:szCs w:val="28"/>
        </w:rPr>
        <w:t>月</w:t>
      </w:r>
      <w:r w:rsidRPr="00CE6374">
        <w:rPr>
          <w:rFonts w:ascii="仿宋" w:eastAsia="仿宋" w:hAnsi="仿宋" w:cstheme="minorEastAsia" w:hint="eastAsia"/>
          <w:sz w:val="28"/>
          <w:szCs w:val="28"/>
          <w:u w:val="single"/>
        </w:rPr>
        <w:t xml:space="preserve">   </w:t>
      </w:r>
      <w:r w:rsidRPr="00CE6374">
        <w:rPr>
          <w:rFonts w:ascii="仿宋" w:eastAsia="仿宋" w:hAnsi="仿宋" w:cstheme="minorEastAsia" w:hint="eastAsia"/>
          <w:sz w:val="28"/>
          <w:szCs w:val="28"/>
        </w:rPr>
        <w:t>日起至</w:t>
      </w:r>
      <w:r w:rsidRPr="00CE6374">
        <w:rPr>
          <w:rFonts w:ascii="仿宋" w:eastAsia="仿宋" w:hAnsi="仿宋" w:cstheme="minorEastAsia" w:hint="eastAsia"/>
          <w:sz w:val="28"/>
          <w:szCs w:val="28"/>
          <w:u w:val="single"/>
        </w:rPr>
        <w:t xml:space="preserve">   </w:t>
      </w:r>
      <w:r w:rsidRPr="00CE6374">
        <w:rPr>
          <w:rFonts w:ascii="仿宋" w:eastAsia="仿宋" w:hAnsi="仿宋" w:cstheme="minorEastAsia" w:hint="eastAsia"/>
          <w:sz w:val="28"/>
          <w:szCs w:val="28"/>
        </w:rPr>
        <w:t>年</w:t>
      </w:r>
      <w:r w:rsidRPr="00CE6374">
        <w:rPr>
          <w:rFonts w:ascii="仿宋" w:eastAsia="仿宋" w:hAnsi="仿宋" w:cstheme="minorEastAsia" w:hint="eastAsia"/>
          <w:sz w:val="28"/>
          <w:szCs w:val="28"/>
          <w:u w:val="single"/>
        </w:rPr>
        <w:t xml:space="preserve">  </w:t>
      </w:r>
      <w:r w:rsidRPr="00CE6374">
        <w:rPr>
          <w:rFonts w:ascii="仿宋" w:eastAsia="仿宋" w:hAnsi="仿宋" w:cstheme="minorEastAsia" w:hint="eastAsia"/>
          <w:sz w:val="28"/>
          <w:szCs w:val="28"/>
        </w:rPr>
        <w:t>月</w:t>
      </w:r>
      <w:r w:rsidRPr="00CE6374">
        <w:rPr>
          <w:rFonts w:ascii="仿宋" w:eastAsia="仿宋" w:hAnsi="仿宋" w:cstheme="minorEastAsia" w:hint="eastAsia"/>
          <w:sz w:val="28"/>
          <w:szCs w:val="28"/>
          <w:u w:val="single"/>
        </w:rPr>
        <w:t xml:space="preserve">   </w:t>
      </w:r>
      <w:r w:rsidRPr="00CE6374">
        <w:rPr>
          <w:rFonts w:ascii="仿宋" w:eastAsia="仿宋" w:hAnsi="仿宋" w:cstheme="minorEastAsia" w:hint="eastAsia"/>
          <w:sz w:val="28"/>
          <w:szCs w:val="28"/>
        </w:rPr>
        <w:t>日止，如双方继续合作，则双方提前两个月续签协议。</w:t>
      </w:r>
    </w:p>
    <w:p w:rsidR="008213A5" w:rsidRPr="00CE6374" w:rsidRDefault="008213A5" w:rsidP="008213A5">
      <w:pPr>
        <w:pStyle w:val="a8"/>
        <w:spacing w:line="560" w:lineRule="exact"/>
        <w:ind w:firstLineChars="0" w:firstLine="0"/>
        <w:rPr>
          <w:rFonts w:ascii="仿宋" w:eastAsia="仿宋" w:hAnsi="仿宋" w:cstheme="minorEastAsia"/>
          <w:b/>
          <w:sz w:val="28"/>
          <w:szCs w:val="28"/>
        </w:rPr>
      </w:pPr>
      <w:r w:rsidRPr="00CE6374">
        <w:rPr>
          <w:rFonts w:ascii="仿宋" w:eastAsia="仿宋" w:hAnsi="仿宋" w:cstheme="minorEastAsia" w:hint="eastAsia"/>
          <w:b/>
          <w:sz w:val="28"/>
          <w:szCs w:val="28"/>
        </w:rPr>
        <w:t>三、双方权责</w:t>
      </w:r>
    </w:p>
    <w:p w:rsidR="008213A5" w:rsidRPr="00CE6374" w:rsidRDefault="008213A5" w:rsidP="008213A5">
      <w:pPr>
        <w:pStyle w:val="a8"/>
        <w:spacing w:line="560" w:lineRule="exact"/>
        <w:ind w:leftChars="200" w:left="48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（一）、甲方责任：</w:t>
      </w:r>
    </w:p>
    <w:p w:rsidR="008213A5" w:rsidRPr="00CE6374" w:rsidRDefault="008213A5" w:rsidP="008213A5">
      <w:pPr>
        <w:pStyle w:val="a8"/>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1、甲方负责向湖南省药品监督管理局申报委托生产的各项事宜，</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但乙方应无偿配合申报的相关事宜。</w:t>
      </w:r>
    </w:p>
    <w:p w:rsidR="008213A5" w:rsidRPr="00CE6374" w:rsidRDefault="008213A5" w:rsidP="008213A5">
      <w:pPr>
        <w:pStyle w:val="a8"/>
        <w:numPr>
          <w:ilvl w:val="0"/>
          <w:numId w:val="10"/>
        </w:numPr>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向乙方提供医院的相关资质及委托加工产品的资质等证明文</w:t>
      </w:r>
      <w:r w:rsidRPr="00CE6374">
        <w:rPr>
          <w:rFonts w:ascii="仿宋" w:eastAsia="仿宋" w:hAnsi="仿宋" w:cstheme="minorEastAsia" w:hint="eastAsia"/>
          <w:sz w:val="28"/>
          <w:szCs w:val="28"/>
        </w:rPr>
        <w:lastRenderedPageBreak/>
        <w:t>件（含《医疗机构执业许可证》复印件、《医疗机构制剂许可证》复印件、制剂生产批件复印件、产品处方、说明书等资料）。</w:t>
      </w:r>
    </w:p>
    <w:p w:rsidR="008213A5" w:rsidRPr="00CE6374" w:rsidRDefault="008213A5" w:rsidP="008213A5">
      <w:pPr>
        <w:pStyle w:val="a8"/>
        <w:numPr>
          <w:ilvl w:val="0"/>
          <w:numId w:val="10"/>
        </w:numPr>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向乙方提供委托加工产品的生产工艺、质量标准和技术要求。</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甲方有权派质检员、工艺员对乙方委托产品的生产过程及质量进行指导监督。</w:t>
      </w:r>
    </w:p>
    <w:p w:rsidR="008213A5" w:rsidRPr="00CE6374" w:rsidRDefault="008213A5" w:rsidP="008213A5">
      <w:pPr>
        <w:pStyle w:val="a8"/>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4、甲方对委托加工产品组方的合理性、临床疗效和安全性负责。</w:t>
      </w:r>
    </w:p>
    <w:p w:rsidR="008213A5" w:rsidRPr="00CE6374" w:rsidRDefault="00E14CCF" w:rsidP="008213A5">
      <w:pPr>
        <w:pStyle w:val="a8"/>
        <w:spacing w:line="560" w:lineRule="exact"/>
        <w:ind w:left="420" w:firstLineChars="0" w:firstLine="0"/>
        <w:rPr>
          <w:rFonts w:ascii="仿宋" w:eastAsia="仿宋" w:hAnsi="仿宋" w:cstheme="minorEastAsia"/>
          <w:sz w:val="28"/>
          <w:szCs w:val="28"/>
        </w:rPr>
      </w:pPr>
      <w:r>
        <w:rPr>
          <w:rFonts w:ascii="仿宋" w:eastAsia="仿宋" w:hAnsi="仿宋" w:cstheme="minorEastAsia" w:hint="eastAsia"/>
          <w:color w:val="000000" w:themeColor="text1"/>
          <w:sz w:val="28"/>
          <w:szCs w:val="28"/>
        </w:rPr>
        <w:t>5</w:t>
      </w:r>
      <w:r w:rsidR="008213A5" w:rsidRPr="00CE6374">
        <w:rPr>
          <w:rFonts w:ascii="仿宋" w:eastAsia="仿宋" w:hAnsi="仿宋" w:cstheme="minorEastAsia" w:hint="eastAsia"/>
          <w:color w:val="000000" w:themeColor="text1"/>
          <w:sz w:val="28"/>
          <w:szCs w:val="28"/>
        </w:rPr>
        <w:t>、甲方须提前</w:t>
      </w:r>
      <w:r w:rsidR="00CE6374">
        <w:rPr>
          <w:rFonts w:ascii="仿宋" w:eastAsia="仿宋" w:hAnsi="仿宋" w:cstheme="minorEastAsia" w:hint="eastAsia"/>
          <w:color w:val="000000" w:themeColor="text1"/>
          <w:sz w:val="28"/>
          <w:szCs w:val="28"/>
        </w:rPr>
        <w:t>15</w:t>
      </w:r>
      <w:r w:rsidR="008213A5" w:rsidRPr="00CE6374">
        <w:rPr>
          <w:rFonts w:ascii="仿宋" w:eastAsia="仿宋" w:hAnsi="仿宋" w:cstheme="minorEastAsia" w:hint="eastAsia"/>
          <w:color w:val="000000" w:themeColor="text1"/>
          <w:sz w:val="28"/>
          <w:szCs w:val="28"/>
        </w:rPr>
        <w:t>天向乙方下达书面的产品生产指令。</w:t>
      </w:r>
    </w:p>
    <w:p w:rsidR="008213A5" w:rsidRPr="00CE6374" w:rsidRDefault="00E14CCF" w:rsidP="008213A5">
      <w:pPr>
        <w:pStyle w:val="a9"/>
        <w:spacing w:line="560" w:lineRule="exact"/>
        <w:ind w:firstLineChars="150" w:firstLine="420"/>
        <w:rPr>
          <w:rFonts w:ascii="仿宋" w:eastAsia="仿宋" w:hAnsi="仿宋"/>
          <w:strike/>
          <w:sz w:val="28"/>
          <w:szCs w:val="28"/>
        </w:rPr>
      </w:pPr>
      <w:r>
        <w:rPr>
          <w:rFonts w:ascii="仿宋" w:eastAsia="仿宋" w:hAnsi="仿宋" w:cstheme="minorEastAsia" w:hint="eastAsia"/>
          <w:sz w:val="28"/>
          <w:szCs w:val="28"/>
        </w:rPr>
        <w:t>6</w:t>
      </w:r>
      <w:r w:rsidR="008213A5" w:rsidRPr="00CE6374">
        <w:rPr>
          <w:rFonts w:ascii="仿宋" w:eastAsia="仿宋" w:hAnsi="仿宋" w:cstheme="minorEastAsia" w:hint="eastAsia"/>
          <w:sz w:val="28"/>
          <w:szCs w:val="28"/>
        </w:rPr>
        <w:t>、甲方收到乙方委托生产的产品后，应及时验收，非产品质量问题甲方不得退货，</w:t>
      </w:r>
      <w:r w:rsidR="008213A5" w:rsidRPr="00CE6374">
        <w:rPr>
          <w:rFonts w:ascii="仿宋" w:eastAsia="仿宋" w:hAnsi="仿宋" w:cs="宋体" w:hint="eastAsia"/>
          <w:sz w:val="28"/>
          <w:szCs w:val="28"/>
        </w:rPr>
        <w:t>且应配备质量受权人负责产品的临床使用放行。</w:t>
      </w:r>
    </w:p>
    <w:p w:rsidR="008213A5" w:rsidRPr="00CE6374" w:rsidRDefault="008213A5" w:rsidP="008213A5">
      <w:pPr>
        <w:pStyle w:val="a8"/>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（二）、乙方责任：</w:t>
      </w:r>
    </w:p>
    <w:p w:rsidR="008213A5" w:rsidRPr="00CE6374" w:rsidRDefault="008213A5" w:rsidP="008213A5">
      <w:pPr>
        <w:pStyle w:val="a8"/>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1、配合甲方向省局申报委托生产，无偿提供各项必需资料和做好</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工艺验证、稳定性试验及补充申请等各项技术材料。</w:t>
      </w:r>
    </w:p>
    <w:p w:rsidR="008213A5" w:rsidRPr="00CE6374" w:rsidRDefault="008213A5" w:rsidP="008213A5">
      <w:pPr>
        <w:pStyle w:val="a8"/>
        <w:numPr>
          <w:ilvl w:val="0"/>
          <w:numId w:val="11"/>
        </w:numPr>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负责委托加工产品所需的药材原料（包括中药饮片、中</w:t>
      </w:r>
    </w:p>
    <w:p w:rsidR="008213A5"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药材细粉等）、辅料和包装材料的采购和检验，对所提供药材、辅料和材料的质量负责并确保以上原辅包材的来源合法。</w:t>
      </w:r>
    </w:p>
    <w:p w:rsidR="00956731" w:rsidRPr="00797C47" w:rsidRDefault="00956731" w:rsidP="00956731">
      <w:pPr>
        <w:pStyle w:val="a6"/>
        <w:numPr>
          <w:ilvl w:val="0"/>
          <w:numId w:val="11"/>
        </w:numPr>
        <w:spacing w:beforeAutospacing="1" w:after="180" w:line="360" w:lineRule="auto"/>
        <w:ind w:firstLine="561"/>
        <w:rPr>
          <w:rFonts w:ascii="仿宋" w:eastAsia="仿宋" w:hAnsi="仿宋" w:cstheme="minorEastAsia"/>
          <w:color w:val="000000" w:themeColor="text1"/>
          <w:kern w:val="2"/>
          <w:sz w:val="28"/>
          <w:szCs w:val="28"/>
        </w:rPr>
      </w:pPr>
      <w:r w:rsidRPr="00797C47">
        <w:rPr>
          <w:rFonts w:ascii="仿宋" w:eastAsia="仿宋" w:hAnsi="仿宋" w:cstheme="minorEastAsia"/>
          <w:color w:val="000000" w:themeColor="text1"/>
          <w:kern w:val="2"/>
          <w:sz w:val="28"/>
          <w:szCs w:val="28"/>
        </w:rPr>
        <w:t>质量标准：乙方所供</w:t>
      </w:r>
      <w:r w:rsidRPr="00797C47">
        <w:rPr>
          <w:rFonts w:ascii="仿宋" w:eastAsia="仿宋" w:hAnsi="仿宋" w:cstheme="minorEastAsia" w:hint="eastAsia"/>
          <w:color w:val="000000" w:themeColor="text1"/>
          <w:kern w:val="2"/>
          <w:sz w:val="28"/>
          <w:szCs w:val="28"/>
        </w:rPr>
        <w:t>中药饮片</w:t>
      </w:r>
      <w:r w:rsidRPr="00797C47">
        <w:rPr>
          <w:rFonts w:ascii="仿宋" w:eastAsia="仿宋" w:hAnsi="仿宋" w:cstheme="minorEastAsia"/>
          <w:color w:val="000000" w:themeColor="text1"/>
          <w:kern w:val="2"/>
          <w:sz w:val="28"/>
          <w:szCs w:val="28"/>
        </w:rPr>
        <w:t>品种来源应符合《中国药典》2015版或《湖南省中药炮制规范》。如药监部门或上级主管部门检查发现所供品种为假劣药被通报，乙方除承担全部责任外，每品种假药赔偿甲方荣誉损失5万</w:t>
      </w:r>
      <w:r w:rsidRPr="00797C47">
        <w:rPr>
          <w:rFonts w:ascii="仿宋" w:eastAsia="仿宋" w:hAnsi="仿宋" w:cstheme="minorEastAsia" w:hint="eastAsia"/>
          <w:color w:val="000000" w:themeColor="text1"/>
          <w:kern w:val="2"/>
          <w:sz w:val="28"/>
          <w:szCs w:val="28"/>
        </w:rPr>
        <w:t>元</w:t>
      </w:r>
      <w:r w:rsidRPr="00797C47">
        <w:rPr>
          <w:rFonts w:ascii="仿宋" w:eastAsia="仿宋" w:hAnsi="仿宋" w:cstheme="minorEastAsia"/>
          <w:color w:val="000000" w:themeColor="text1"/>
          <w:kern w:val="2"/>
          <w:sz w:val="28"/>
          <w:szCs w:val="28"/>
        </w:rPr>
        <w:t>同时终止乙方业务，每品种劣药赔偿甲方荣誉损失2.5万元。</w:t>
      </w:r>
    </w:p>
    <w:p w:rsidR="00956731" w:rsidRPr="00797C47" w:rsidRDefault="00956731" w:rsidP="00956731">
      <w:pPr>
        <w:pStyle w:val="a6"/>
        <w:numPr>
          <w:ilvl w:val="0"/>
          <w:numId w:val="11"/>
        </w:numPr>
        <w:spacing w:beforeAutospacing="1" w:after="180" w:line="360" w:lineRule="auto"/>
        <w:ind w:firstLine="560"/>
        <w:rPr>
          <w:rFonts w:ascii="仿宋" w:eastAsia="仿宋" w:hAnsi="仿宋" w:cstheme="minorEastAsia"/>
          <w:color w:val="000000" w:themeColor="text1"/>
          <w:kern w:val="2"/>
          <w:sz w:val="28"/>
          <w:szCs w:val="28"/>
        </w:rPr>
      </w:pPr>
      <w:r w:rsidRPr="00797C47">
        <w:rPr>
          <w:rFonts w:ascii="仿宋" w:eastAsia="仿宋" w:hAnsi="仿宋" w:cstheme="minorEastAsia"/>
          <w:color w:val="000000" w:themeColor="text1"/>
          <w:kern w:val="2"/>
          <w:sz w:val="28"/>
          <w:szCs w:val="28"/>
        </w:rPr>
        <w:t>履约保证金：乙方自愿缴纳5万元履约保证金。出现下列情况甲方可从履约保证金中扣除相应金额：如果出现</w:t>
      </w:r>
      <w:r w:rsidRPr="00797C47">
        <w:rPr>
          <w:rFonts w:ascii="仿宋" w:eastAsia="仿宋" w:hAnsi="仿宋" w:cstheme="minorEastAsia" w:hint="eastAsia"/>
          <w:color w:val="000000" w:themeColor="text1"/>
          <w:kern w:val="2"/>
          <w:sz w:val="28"/>
          <w:szCs w:val="28"/>
        </w:rPr>
        <w:t>投料的品种等级低于约定等级</w:t>
      </w:r>
      <w:r w:rsidRPr="00797C47">
        <w:rPr>
          <w:rFonts w:ascii="仿宋" w:eastAsia="仿宋" w:hAnsi="仿宋" w:cstheme="minorEastAsia"/>
          <w:color w:val="000000" w:themeColor="text1"/>
          <w:kern w:val="2"/>
          <w:sz w:val="28"/>
          <w:szCs w:val="28"/>
        </w:rPr>
        <w:t>，甲方将在其他公司采购相同等级的同品种，产生的差额</w:t>
      </w:r>
      <w:r w:rsidRPr="00797C47">
        <w:rPr>
          <w:rFonts w:ascii="仿宋" w:eastAsia="仿宋" w:hAnsi="仿宋" w:cstheme="minorEastAsia"/>
          <w:color w:val="000000" w:themeColor="text1"/>
          <w:kern w:val="2"/>
          <w:sz w:val="28"/>
          <w:szCs w:val="28"/>
        </w:rPr>
        <w:lastRenderedPageBreak/>
        <w:t>从保证金中扣除；本合同期内5万元扣除完毕时终止乙方本次</w:t>
      </w:r>
      <w:r w:rsidRPr="00797C47">
        <w:rPr>
          <w:rFonts w:ascii="仿宋" w:eastAsia="仿宋" w:hAnsi="仿宋" w:cstheme="minorEastAsia" w:hint="eastAsia"/>
          <w:color w:val="000000" w:themeColor="text1"/>
          <w:kern w:val="2"/>
          <w:sz w:val="28"/>
          <w:szCs w:val="28"/>
        </w:rPr>
        <w:t>全委托中中药饮片由乙方</w:t>
      </w:r>
      <w:r w:rsidR="00487875" w:rsidRPr="00797C47">
        <w:rPr>
          <w:rFonts w:ascii="仿宋" w:eastAsia="仿宋" w:hAnsi="仿宋" w:cstheme="minorEastAsia" w:hint="eastAsia"/>
          <w:color w:val="000000" w:themeColor="text1"/>
          <w:kern w:val="2"/>
          <w:sz w:val="28"/>
          <w:szCs w:val="28"/>
        </w:rPr>
        <w:t>提供</w:t>
      </w:r>
      <w:r w:rsidRPr="00797C47">
        <w:rPr>
          <w:rFonts w:ascii="仿宋" w:eastAsia="仿宋" w:hAnsi="仿宋" w:cstheme="minorEastAsia" w:hint="eastAsia"/>
          <w:color w:val="000000" w:themeColor="text1"/>
          <w:kern w:val="2"/>
          <w:sz w:val="28"/>
          <w:szCs w:val="28"/>
        </w:rPr>
        <w:t>的协议</w:t>
      </w:r>
      <w:r w:rsidRPr="00797C47">
        <w:rPr>
          <w:rFonts w:ascii="仿宋" w:eastAsia="仿宋" w:hAnsi="仿宋" w:cstheme="minorEastAsia"/>
          <w:color w:val="000000" w:themeColor="text1"/>
          <w:kern w:val="2"/>
          <w:sz w:val="28"/>
          <w:szCs w:val="28"/>
        </w:rPr>
        <w:t>，同时取消该公司</w:t>
      </w:r>
      <w:r w:rsidRPr="00797C47">
        <w:rPr>
          <w:rFonts w:ascii="仿宋" w:eastAsia="仿宋" w:hAnsi="仿宋" w:cstheme="minorEastAsia" w:hint="eastAsia"/>
          <w:color w:val="000000" w:themeColor="text1"/>
          <w:kern w:val="2"/>
          <w:sz w:val="28"/>
          <w:szCs w:val="28"/>
        </w:rPr>
        <w:t>全委托生产</w:t>
      </w:r>
      <w:r w:rsidRPr="00797C47">
        <w:rPr>
          <w:rFonts w:ascii="仿宋" w:eastAsia="仿宋" w:hAnsi="仿宋" w:cstheme="minorEastAsia"/>
          <w:color w:val="000000" w:themeColor="text1"/>
          <w:kern w:val="2"/>
          <w:sz w:val="28"/>
          <w:szCs w:val="28"/>
        </w:rPr>
        <w:t>资格。本合同期内如扣除部分保证金的，则在合同到期时，甲方将剩余部分退还乙方（不计利息）。如果保证金未扣除的，则在终止业务往来时医院予以全额退还（不计利息）。</w:t>
      </w:r>
    </w:p>
    <w:p w:rsidR="008213A5" w:rsidRPr="00CE6374" w:rsidRDefault="008213A5" w:rsidP="008213A5">
      <w:pPr>
        <w:pStyle w:val="a8"/>
        <w:numPr>
          <w:ilvl w:val="0"/>
          <w:numId w:val="11"/>
        </w:numPr>
        <w:spacing w:line="560" w:lineRule="exact"/>
        <w:ind w:left="420"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严格按照《药品生产质量管理规范》和甲方的工艺要求进行加</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工生产，确保产品符合甲方的质量标准要求，经乙方</w:t>
      </w:r>
      <w:r w:rsidRPr="00CE6374">
        <w:rPr>
          <w:rFonts w:ascii="仿宋" w:eastAsia="仿宋" w:hAnsi="仿宋" w:cstheme="minorEastAsia" w:hint="eastAsia"/>
          <w:color w:val="000000" w:themeColor="text1"/>
          <w:sz w:val="28"/>
          <w:szCs w:val="28"/>
        </w:rPr>
        <w:t>质量受权人</w:t>
      </w:r>
      <w:r w:rsidRPr="00CE6374">
        <w:rPr>
          <w:rFonts w:ascii="仿宋" w:eastAsia="仿宋" w:hAnsi="仿宋" w:cstheme="minorEastAsia" w:hint="eastAsia"/>
          <w:sz w:val="28"/>
          <w:szCs w:val="28"/>
        </w:rPr>
        <w:t>批准才能出库放行。</w:t>
      </w:r>
    </w:p>
    <w:p w:rsidR="00884AA5" w:rsidRDefault="00956731" w:rsidP="00884AA5">
      <w:pPr>
        <w:pStyle w:val="a8"/>
        <w:spacing w:line="560" w:lineRule="exact"/>
        <w:ind w:left="420" w:firstLineChars="0" w:firstLine="0"/>
        <w:rPr>
          <w:rFonts w:ascii="仿宋" w:eastAsia="仿宋" w:hAnsi="仿宋" w:cstheme="minorEastAsia"/>
          <w:color w:val="000000" w:themeColor="text1"/>
          <w:sz w:val="28"/>
          <w:szCs w:val="28"/>
        </w:rPr>
      </w:pPr>
      <w:r>
        <w:rPr>
          <w:rFonts w:ascii="仿宋" w:eastAsia="仿宋" w:hAnsi="仿宋" w:cstheme="minorEastAsia" w:hint="eastAsia"/>
          <w:sz w:val="28"/>
          <w:szCs w:val="28"/>
        </w:rPr>
        <w:t>6</w:t>
      </w:r>
      <w:r w:rsidR="008213A5" w:rsidRPr="00CE6374">
        <w:rPr>
          <w:rFonts w:ascii="仿宋" w:eastAsia="仿宋" w:hAnsi="仿宋" w:cstheme="minorEastAsia" w:hint="eastAsia"/>
          <w:sz w:val="28"/>
          <w:szCs w:val="28"/>
        </w:rPr>
        <w:t>、接受甲方及药监部门的监督检查和现场质量审</w:t>
      </w:r>
      <w:r w:rsidR="008213A5" w:rsidRPr="00CE6374">
        <w:rPr>
          <w:rFonts w:ascii="仿宋" w:eastAsia="仿宋" w:hAnsi="仿宋" w:cstheme="minorEastAsia" w:hint="eastAsia"/>
          <w:color w:val="000000" w:themeColor="text1"/>
          <w:sz w:val="28"/>
          <w:szCs w:val="28"/>
        </w:rPr>
        <w:t>查。</w:t>
      </w:r>
    </w:p>
    <w:p w:rsidR="00884AA5" w:rsidRPr="00CE6374" w:rsidRDefault="00956731" w:rsidP="00884AA5">
      <w:pPr>
        <w:pStyle w:val="a8"/>
        <w:spacing w:line="560" w:lineRule="exact"/>
        <w:ind w:left="420" w:firstLineChars="0" w:firstLine="0"/>
        <w:rPr>
          <w:rFonts w:ascii="仿宋" w:eastAsia="仿宋" w:hAnsi="仿宋" w:cstheme="minorEastAsia"/>
          <w:sz w:val="28"/>
          <w:szCs w:val="28"/>
        </w:rPr>
      </w:pPr>
      <w:r>
        <w:rPr>
          <w:rFonts w:ascii="仿宋" w:eastAsia="仿宋" w:hAnsi="仿宋" w:cstheme="minorEastAsia" w:hint="eastAsia"/>
          <w:sz w:val="28"/>
          <w:szCs w:val="28"/>
        </w:rPr>
        <w:t>7</w:t>
      </w:r>
      <w:r w:rsidR="00884AA5" w:rsidRPr="00CE6374">
        <w:rPr>
          <w:rFonts w:ascii="仿宋" w:eastAsia="仿宋" w:hAnsi="仿宋" w:cstheme="minorEastAsia" w:hint="eastAsia"/>
          <w:sz w:val="28"/>
          <w:szCs w:val="28"/>
        </w:rPr>
        <w:t>、</w:t>
      </w:r>
      <w:r w:rsidR="00884AA5">
        <w:rPr>
          <w:rFonts w:ascii="仿宋" w:eastAsia="仿宋" w:hAnsi="仿宋" w:cstheme="minorEastAsia" w:hint="eastAsia"/>
          <w:sz w:val="28"/>
          <w:szCs w:val="28"/>
        </w:rPr>
        <w:t>乙方</w:t>
      </w:r>
      <w:r w:rsidR="00884AA5" w:rsidRPr="00CE6374">
        <w:rPr>
          <w:rFonts w:ascii="仿宋" w:eastAsia="仿宋" w:hAnsi="仿宋" w:cstheme="minorEastAsia" w:hint="eastAsia"/>
          <w:sz w:val="28"/>
          <w:szCs w:val="28"/>
        </w:rPr>
        <w:t>负责委托产品的生产和产品检验的监督和检查，确保产品符合相应的质量标准。</w:t>
      </w:r>
    </w:p>
    <w:p w:rsidR="008213A5" w:rsidRPr="00CE6374" w:rsidRDefault="00956731" w:rsidP="00884AA5">
      <w:pPr>
        <w:pStyle w:val="a9"/>
        <w:spacing w:line="560" w:lineRule="exact"/>
        <w:ind w:firstLineChars="150" w:firstLine="420"/>
        <w:rPr>
          <w:rFonts w:ascii="仿宋" w:eastAsia="仿宋" w:hAnsi="仿宋" w:cstheme="minorEastAsia"/>
          <w:sz w:val="28"/>
          <w:szCs w:val="28"/>
        </w:rPr>
      </w:pPr>
      <w:r>
        <w:rPr>
          <w:rFonts w:ascii="仿宋" w:eastAsia="仿宋" w:hAnsi="仿宋" w:cstheme="minorEastAsia" w:hint="eastAsia"/>
          <w:sz w:val="28"/>
          <w:szCs w:val="28"/>
        </w:rPr>
        <w:t>8</w:t>
      </w:r>
      <w:r w:rsidR="008213A5" w:rsidRPr="00CE6374">
        <w:rPr>
          <w:rFonts w:ascii="仿宋" w:eastAsia="仿宋" w:hAnsi="仿宋" w:cstheme="minorEastAsia" w:hint="eastAsia"/>
          <w:sz w:val="28"/>
          <w:szCs w:val="28"/>
        </w:rPr>
        <w:t>、</w:t>
      </w:r>
      <w:r w:rsidR="008213A5" w:rsidRPr="00CE6374">
        <w:rPr>
          <w:rFonts w:ascii="仿宋" w:eastAsia="仿宋" w:hAnsi="仿宋" w:cs="宋体" w:hint="eastAsia"/>
          <w:color w:val="000000"/>
          <w:sz w:val="28"/>
          <w:szCs w:val="28"/>
        </w:rPr>
        <w:t>乙方在产品生产过程中，由于原辅材料、生产过程导致产品出现质量问题，甲方</w:t>
      </w:r>
      <w:r w:rsidR="008213A5" w:rsidRPr="00CE6374">
        <w:rPr>
          <w:rFonts w:ascii="仿宋" w:eastAsia="仿宋" w:hAnsi="仿宋" w:hint="eastAsia"/>
          <w:color w:val="000000"/>
          <w:sz w:val="28"/>
          <w:szCs w:val="28"/>
        </w:rPr>
        <w:t>有权无条件退货</w:t>
      </w:r>
      <w:r w:rsidR="008213A5" w:rsidRPr="00CE6374">
        <w:rPr>
          <w:rFonts w:ascii="仿宋" w:eastAsia="仿宋" w:hAnsi="仿宋" w:cs="宋体" w:hint="eastAsia"/>
          <w:color w:val="000000"/>
          <w:sz w:val="28"/>
          <w:szCs w:val="28"/>
        </w:rPr>
        <w:t>，非产品质量问题甲方不得退货。如因乙方原因，产</w:t>
      </w:r>
      <w:r w:rsidR="00C07281">
        <w:rPr>
          <w:rFonts w:ascii="仿宋" w:eastAsia="仿宋" w:hAnsi="仿宋" w:cs="宋体" w:hint="eastAsia"/>
          <w:color w:val="000000"/>
          <w:sz w:val="28"/>
          <w:szCs w:val="28"/>
        </w:rPr>
        <w:t>品质量问题导致甲方被第三方追索或被处罚，乙方应承担甲方因</w:t>
      </w:r>
      <w:r w:rsidR="00C07281" w:rsidRPr="00797C47">
        <w:rPr>
          <w:rFonts w:ascii="仿宋" w:eastAsia="仿宋" w:hAnsi="仿宋" w:cs="宋体" w:hint="eastAsia"/>
          <w:sz w:val="28"/>
          <w:szCs w:val="28"/>
        </w:rPr>
        <w:t>此产生罚金等所有</w:t>
      </w:r>
      <w:r w:rsidR="008213A5" w:rsidRPr="00797C47">
        <w:rPr>
          <w:rFonts w:ascii="仿宋" w:eastAsia="仿宋" w:hAnsi="仿宋" w:cs="宋体" w:hint="eastAsia"/>
          <w:sz w:val="28"/>
          <w:szCs w:val="28"/>
        </w:rPr>
        <w:t>经济损失。</w:t>
      </w:r>
    </w:p>
    <w:p w:rsidR="008213A5" w:rsidRDefault="00956731" w:rsidP="006D79FC">
      <w:pPr>
        <w:spacing w:line="560" w:lineRule="exact"/>
        <w:ind w:firstLineChars="100" w:firstLine="280"/>
        <w:rPr>
          <w:rFonts w:ascii="仿宋" w:eastAsia="仿宋" w:hAnsi="仿宋" w:cstheme="minorEastAsia"/>
          <w:sz w:val="28"/>
          <w:szCs w:val="28"/>
        </w:rPr>
      </w:pPr>
      <w:r>
        <w:rPr>
          <w:rFonts w:ascii="仿宋" w:eastAsia="仿宋" w:hAnsi="仿宋" w:cstheme="minorEastAsia" w:hint="eastAsia"/>
          <w:sz w:val="28"/>
          <w:szCs w:val="28"/>
        </w:rPr>
        <w:t>9</w:t>
      </w:r>
      <w:r w:rsidR="008213A5" w:rsidRPr="00D35494">
        <w:rPr>
          <w:rFonts w:ascii="仿宋" w:eastAsia="仿宋" w:hAnsi="仿宋" w:cstheme="minorEastAsia" w:hint="eastAsia"/>
          <w:sz w:val="28"/>
          <w:szCs w:val="28"/>
        </w:rPr>
        <w:t>、</w:t>
      </w:r>
      <w:r w:rsidR="008A3647">
        <w:rPr>
          <w:rFonts w:ascii="仿宋" w:eastAsia="仿宋" w:hAnsi="仿宋" w:cstheme="minorEastAsia" w:hint="eastAsia"/>
          <w:sz w:val="28"/>
          <w:szCs w:val="28"/>
        </w:rPr>
        <w:t>乙方</w:t>
      </w:r>
      <w:r w:rsidR="008213A5" w:rsidRPr="00D35494">
        <w:rPr>
          <w:rFonts w:ascii="仿宋" w:eastAsia="仿宋" w:hAnsi="仿宋" w:cstheme="minorEastAsia" w:hint="eastAsia"/>
          <w:sz w:val="28"/>
          <w:szCs w:val="28"/>
        </w:rPr>
        <w:t>负责每批中间产品和成品的取样，按照甲方的质量标准检验，</w:t>
      </w:r>
      <w:r w:rsidR="008213A5" w:rsidRPr="00CE6374">
        <w:rPr>
          <w:rFonts w:ascii="仿宋" w:eastAsia="仿宋" w:hAnsi="仿宋" w:cstheme="minorEastAsia" w:hint="eastAsia"/>
          <w:sz w:val="28"/>
          <w:szCs w:val="28"/>
        </w:rPr>
        <w:t>并向甲方提供合格的批检验报告书。加工生产记录、检验和发运记录及样品暂由乙方负责保存，保证</w:t>
      </w:r>
      <w:r w:rsidR="008213A5" w:rsidRPr="00CE6374">
        <w:rPr>
          <w:rFonts w:ascii="仿宋" w:eastAsia="仿宋" w:hAnsi="仿宋" w:cstheme="minorEastAsia" w:hint="eastAsia"/>
          <w:color w:val="000000" w:themeColor="text1"/>
          <w:sz w:val="28"/>
          <w:szCs w:val="28"/>
        </w:rPr>
        <w:t>甲方</w:t>
      </w:r>
      <w:r w:rsidR="008213A5" w:rsidRPr="00CE6374">
        <w:rPr>
          <w:rFonts w:ascii="仿宋" w:eastAsia="仿宋" w:hAnsi="仿宋" w:cstheme="minorEastAsia" w:hint="eastAsia"/>
          <w:sz w:val="28"/>
          <w:szCs w:val="28"/>
        </w:rPr>
        <w:t>能够随时调阅和检查，成品质量由乙方负责。离产品有效期前一个月时，所有资料及样品交于甲方，乙方不得再保留。</w:t>
      </w:r>
    </w:p>
    <w:p w:rsidR="008213A5" w:rsidRPr="00B44B70" w:rsidRDefault="00956731" w:rsidP="00956731">
      <w:pPr>
        <w:pStyle w:val="a9"/>
        <w:spacing w:line="560" w:lineRule="exact"/>
        <w:ind w:firstLineChars="50" w:firstLine="140"/>
        <w:rPr>
          <w:rFonts w:ascii="仿宋" w:eastAsia="仿宋" w:hAnsi="仿宋" w:cstheme="minorEastAsia"/>
          <w:sz w:val="28"/>
          <w:szCs w:val="28"/>
        </w:rPr>
      </w:pPr>
      <w:r>
        <w:rPr>
          <w:rFonts w:ascii="仿宋" w:eastAsia="仿宋" w:hAnsi="仿宋" w:cstheme="minorEastAsia" w:hint="eastAsia"/>
          <w:sz w:val="28"/>
          <w:szCs w:val="28"/>
        </w:rPr>
        <w:t>10</w:t>
      </w:r>
      <w:r w:rsidR="00884AA5">
        <w:rPr>
          <w:rFonts w:ascii="仿宋" w:eastAsia="仿宋" w:hAnsi="仿宋" w:cstheme="minorEastAsia" w:hint="eastAsia"/>
          <w:sz w:val="28"/>
          <w:szCs w:val="28"/>
        </w:rPr>
        <w:t>、</w:t>
      </w:r>
      <w:r w:rsidR="008213A5" w:rsidRPr="00CE6374">
        <w:rPr>
          <w:rFonts w:ascii="仿宋" w:eastAsia="仿宋" w:hAnsi="仿宋" w:cstheme="minorEastAsia" w:hint="eastAsia"/>
          <w:sz w:val="28"/>
          <w:szCs w:val="28"/>
        </w:rPr>
        <w:t>对甲方提供的一切技术资料保密，不得传于第三者，不得自行</w:t>
      </w:r>
      <w:r w:rsidR="008213A5" w:rsidRPr="00B44B70">
        <w:rPr>
          <w:rFonts w:ascii="仿宋" w:eastAsia="仿宋" w:hAnsi="仿宋" w:cstheme="minorEastAsia" w:hint="eastAsia"/>
          <w:sz w:val="28"/>
          <w:szCs w:val="28"/>
        </w:rPr>
        <w:t>销售甲方委托加工的产品，否则乙方</w:t>
      </w:r>
      <w:r w:rsidR="008213A5" w:rsidRPr="00B44B70">
        <w:rPr>
          <w:rFonts w:ascii="仿宋" w:eastAsia="仿宋" w:hAnsi="仿宋" w:hint="eastAsia"/>
          <w:sz w:val="28"/>
          <w:szCs w:val="28"/>
        </w:rPr>
        <w:t>应向甲方支付已产生总金额30%的违约金。</w:t>
      </w:r>
    </w:p>
    <w:p w:rsidR="008213A5" w:rsidRPr="00D35494" w:rsidRDefault="00956731" w:rsidP="00D35494">
      <w:pPr>
        <w:spacing w:line="560" w:lineRule="exact"/>
        <w:ind w:firstLineChars="50" w:firstLine="140"/>
        <w:rPr>
          <w:rFonts w:ascii="仿宋" w:eastAsia="仿宋" w:hAnsi="仿宋" w:cstheme="minorEastAsia"/>
          <w:sz w:val="28"/>
          <w:szCs w:val="28"/>
        </w:rPr>
      </w:pPr>
      <w:r>
        <w:rPr>
          <w:rFonts w:ascii="仿宋" w:eastAsia="仿宋" w:hAnsi="仿宋" w:cstheme="minorEastAsia" w:hint="eastAsia"/>
          <w:sz w:val="28"/>
          <w:szCs w:val="28"/>
        </w:rPr>
        <w:t>11</w:t>
      </w:r>
      <w:r w:rsidR="00D35494">
        <w:rPr>
          <w:rFonts w:ascii="仿宋" w:eastAsia="仿宋" w:hAnsi="仿宋" w:cstheme="minorEastAsia" w:hint="eastAsia"/>
          <w:sz w:val="28"/>
          <w:szCs w:val="28"/>
        </w:rPr>
        <w:t>、</w:t>
      </w:r>
      <w:r w:rsidR="008213A5" w:rsidRPr="00D35494">
        <w:rPr>
          <w:rFonts w:ascii="仿宋" w:eastAsia="仿宋" w:hAnsi="仿宋" w:cstheme="minorEastAsia" w:hint="eastAsia"/>
          <w:sz w:val="28"/>
          <w:szCs w:val="28"/>
        </w:rPr>
        <w:t>甲方下达计划后，乙方应在</w:t>
      </w:r>
      <w:r w:rsidR="00B44B70" w:rsidRPr="00D35494">
        <w:rPr>
          <w:rFonts w:ascii="仿宋" w:eastAsia="仿宋" w:hAnsi="仿宋" w:cstheme="minorEastAsia" w:hint="eastAsia"/>
          <w:sz w:val="28"/>
          <w:szCs w:val="28"/>
        </w:rPr>
        <w:t>3</w:t>
      </w:r>
      <w:r w:rsidR="008213A5" w:rsidRPr="00D35494">
        <w:rPr>
          <w:rFonts w:ascii="仿宋" w:eastAsia="仿宋" w:hAnsi="仿宋" w:cstheme="minorEastAsia" w:hint="eastAsia"/>
          <w:sz w:val="28"/>
          <w:szCs w:val="28"/>
        </w:rPr>
        <w:t>0天内将合格制剂产品及制剂生</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lastRenderedPageBreak/>
        <w:t>产相应资料发送到甲方指定地点，费用由乙方承担。</w:t>
      </w:r>
    </w:p>
    <w:p w:rsidR="008213A5" w:rsidRPr="00956731" w:rsidRDefault="008213A5" w:rsidP="00956731">
      <w:pPr>
        <w:pStyle w:val="a8"/>
        <w:numPr>
          <w:ilvl w:val="0"/>
          <w:numId w:val="14"/>
        </w:numPr>
        <w:spacing w:line="560" w:lineRule="exact"/>
        <w:ind w:firstLineChars="0"/>
        <w:jc w:val="left"/>
        <w:rPr>
          <w:rFonts w:ascii="仿宋" w:eastAsia="仿宋" w:hAnsi="仿宋" w:cstheme="minorEastAsia"/>
          <w:sz w:val="28"/>
          <w:szCs w:val="28"/>
        </w:rPr>
      </w:pPr>
      <w:r w:rsidRPr="00956731">
        <w:rPr>
          <w:rFonts w:ascii="仿宋" w:eastAsia="仿宋" w:hAnsi="仿宋" w:cstheme="minorEastAsia" w:hint="eastAsia"/>
          <w:sz w:val="28"/>
          <w:szCs w:val="28"/>
        </w:rPr>
        <w:t>乙方不得侵犯甲方的知识产权，不得擅自研发甲方制剂或以甲方制剂的组方为基础方进行加减而开发。若发现有如此行为，视为侵权将永久追查责任。</w:t>
      </w:r>
    </w:p>
    <w:p w:rsidR="008213A5" w:rsidRPr="00CE6374" w:rsidRDefault="008213A5" w:rsidP="008213A5">
      <w:pPr>
        <w:pStyle w:val="a8"/>
        <w:spacing w:line="560" w:lineRule="exact"/>
        <w:ind w:firstLineChars="0" w:firstLine="0"/>
        <w:rPr>
          <w:rFonts w:ascii="仿宋" w:eastAsia="仿宋" w:hAnsi="仿宋" w:cstheme="minorEastAsia"/>
          <w:b/>
          <w:sz w:val="28"/>
          <w:szCs w:val="28"/>
        </w:rPr>
      </w:pPr>
      <w:r w:rsidRPr="00CE6374">
        <w:rPr>
          <w:rFonts w:ascii="仿宋" w:eastAsia="仿宋" w:hAnsi="仿宋" w:cstheme="minorEastAsia" w:hint="eastAsia"/>
          <w:b/>
          <w:sz w:val="28"/>
          <w:szCs w:val="28"/>
        </w:rPr>
        <w:t>四、委托生产产品及结算价格</w:t>
      </w:r>
    </w:p>
    <w:tbl>
      <w:tblPr>
        <w:tblW w:w="7996" w:type="dxa"/>
        <w:jc w:val="center"/>
        <w:tblLayout w:type="fixed"/>
        <w:tblLook w:val="04A0"/>
      </w:tblPr>
      <w:tblGrid>
        <w:gridCol w:w="1701"/>
        <w:gridCol w:w="1417"/>
        <w:gridCol w:w="1597"/>
        <w:gridCol w:w="864"/>
        <w:gridCol w:w="2417"/>
      </w:tblGrid>
      <w:tr w:rsidR="008213A5" w:rsidRPr="00CE6374" w:rsidTr="00554541">
        <w:trPr>
          <w:trHeight w:val="654"/>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r w:rsidRPr="00CE6374">
              <w:rPr>
                <w:rFonts w:ascii="仿宋" w:eastAsia="仿宋" w:hAnsi="仿宋" w:cs="宋体" w:hint="eastAsia"/>
                <w:color w:val="000000"/>
                <w:kern w:val="0"/>
                <w:sz w:val="28"/>
                <w:szCs w:val="28"/>
              </w:rPr>
              <w:t>产品名称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r w:rsidRPr="00CE6374">
              <w:rPr>
                <w:rFonts w:ascii="仿宋" w:eastAsia="仿宋" w:hAnsi="仿宋" w:cs="宋体" w:hint="eastAsia"/>
                <w:color w:val="000000"/>
                <w:kern w:val="0"/>
                <w:sz w:val="28"/>
                <w:szCs w:val="28"/>
              </w:rPr>
              <w:t>规格</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r w:rsidRPr="00CE6374">
              <w:rPr>
                <w:rFonts w:ascii="仿宋" w:eastAsia="仿宋" w:hAnsi="仿宋" w:cs="宋体" w:hint="eastAsia"/>
                <w:color w:val="000000"/>
                <w:kern w:val="0"/>
                <w:sz w:val="28"/>
                <w:szCs w:val="28"/>
              </w:rPr>
              <w:t>件装</w:t>
            </w:r>
          </w:p>
        </w:tc>
        <w:tc>
          <w:tcPr>
            <w:tcW w:w="864"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8213A5" w:rsidP="00954BDB">
            <w:pPr>
              <w:spacing w:line="560" w:lineRule="exact"/>
              <w:jc w:val="center"/>
              <w:rPr>
                <w:rFonts w:ascii="仿宋" w:eastAsia="仿宋" w:hAnsi="仿宋" w:cs="宋体"/>
                <w:color w:val="000000"/>
                <w:kern w:val="0"/>
                <w:sz w:val="28"/>
                <w:szCs w:val="28"/>
              </w:rPr>
            </w:pPr>
            <w:r w:rsidRPr="00CE6374">
              <w:rPr>
                <w:rFonts w:ascii="仿宋" w:eastAsia="仿宋" w:hAnsi="仿宋" w:cs="宋体" w:hint="eastAsia"/>
                <w:color w:val="000000"/>
                <w:kern w:val="0"/>
                <w:sz w:val="28"/>
                <w:szCs w:val="28"/>
              </w:rPr>
              <w:t>单位</w:t>
            </w:r>
          </w:p>
        </w:tc>
        <w:tc>
          <w:tcPr>
            <w:tcW w:w="2417"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554541" w:rsidP="00954BDB">
            <w:pPr>
              <w:widowControl/>
              <w:spacing w:line="560" w:lineRule="exact"/>
              <w:ind w:firstLineChars="50" w:firstLine="140"/>
              <w:rPr>
                <w:rFonts w:ascii="仿宋" w:eastAsia="仿宋" w:hAnsi="仿宋" w:cs="宋体"/>
                <w:color w:val="000000"/>
                <w:kern w:val="0"/>
                <w:sz w:val="28"/>
                <w:szCs w:val="28"/>
              </w:rPr>
            </w:pPr>
            <w:r>
              <w:rPr>
                <w:rFonts w:ascii="仿宋" w:eastAsia="仿宋" w:hAnsi="仿宋" w:cs="宋体" w:hint="eastAsia"/>
                <w:color w:val="000000"/>
                <w:kern w:val="0"/>
                <w:sz w:val="28"/>
                <w:szCs w:val="28"/>
              </w:rPr>
              <w:t>委托生产费用</w:t>
            </w:r>
          </w:p>
        </w:tc>
      </w:tr>
      <w:tr w:rsidR="008213A5" w:rsidRPr="00CE6374" w:rsidTr="00554541">
        <w:trPr>
          <w:trHeight w:val="654"/>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8213A5" w:rsidP="00954BDB">
            <w:pPr>
              <w:spacing w:line="560" w:lineRule="exact"/>
              <w:jc w:val="center"/>
              <w:rPr>
                <w:rFonts w:ascii="仿宋" w:eastAsia="仿宋" w:hAnsi="仿宋" w:cs="宋体"/>
                <w:color w:val="000000"/>
                <w:kern w:val="0"/>
                <w:sz w:val="28"/>
                <w:szCs w:val="28"/>
              </w:rPr>
            </w:pPr>
          </w:p>
        </w:tc>
        <w:tc>
          <w:tcPr>
            <w:tcW w:w="2417"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8213A5" w:rsidP="00954BDB">
            <w:pPr>
              <w:widowControl/>
              <w:spacing w:line="560" w:lineRule="exact"/>
              <w:ind w:firstLineChars="50" w:firstLine="140"/>
              <w:rPr>
                <w:rFonts w:ascii="仿宋" w:eastAsia="仿宋" w:hAnsi="仿宋" w:cs="宋体"/>
                <w:color w:val="000000"/>
                <w:kern w:val="0"/>
                <w:sz w:val="28"/>
                <w:szCs w:val="28"/>
              </w:rPr>
            </w:pPr>
          </w:p>
        </w:tc>
      </w:tr>
      <w:tr w:rsidR="008213A5" w:rsidRPr="00CE6374" w:rsidTr="00554541">
        <w:trPr>
          <w:trHeight w:val="654"/>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8213A5" w:rsidP="00954BDB">
            <w:pPr>
              <w:spacing w:line="560" w:lineRule="exact"/>
              <w:jc w:val="center"/>
              <w:rPr>
                <w:rFonts w:ascii="仿宋" w:eastAsia="仿宋" w:hAnsi="仿宋" w:cs="宋体"/>
                <w:color w:val="000000"/>
                <w:kern w:val="0"/>
                <w:sz w:val="28"/>
                <w:szCs w:val="28"/>
              </w:rPr>
            </w:pPr>
          </w:p>
        </w:tc>
        <w:tc>
          <w:tcPr>
            <w:tcW w:w="2417"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8213A5" w:rsidP="00954BDB">
            <w:pPr>
              <w:widowControl/>
              <w:spacing w:line="560" w:lineRule="exact"/>
              <w:ind w:firstLineChars="50" w:firstLine="140"/>
              <w:rPr>
                <w:rFonts w:ascii="仿宋" w:eastAsia="仿宋" w:hAnsi="仿宋" w:cs="宋体"/>
                <w:color w:val="000000"/>
                <w:kern w:val="0"/>
                <w:sz w:val="28"/>
                <w:szCs w:val="28"/>
              </w:rPr>
            </w:pPr>
          </w:p>
        </w:tc>
      </w:tr>
      <w:tr w:rsidR="008213A5" w:rsidRPr="00CE6374" w:rsidTr="00554541">
        <w:trPr>
          <w:trHeight w:val="654"/>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8213A5" w:rsidRPr="00CE6374" w:rsidRDefault="008213A5" w:rsidP="00954BDB">
            <w:pPr>
              <w:widowControl/>
              <w:spacing w:line="560" w:lineRule="exact"/>
              <w:jc w:val="center"/>
              <w:rPr>
                <w:rFonts w:ascii="仿宋" w:eastAsia="仿宋" w:hAnsi="仿宋" w:cs="宋体"/>
                <w:color w:val="000000"/>
                <w:kern w:val="0"/>
                <w:sz w:val="28"/>
                <w:szCs w:val="28"/>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8213A5" w:rsidP="00954BDB">
            <w:pPr>
              <w:spacing w:line="560" w:lineRule="exact"/>
              <w:jc w:val="center"/>
              <w:rPr>
                <w:rFonts w:ascii="仿宋" w:eastAsia="仿宋" w:hAnsi="仿宋" w:cs="宋体"/>
                <w:color w:val="000000"/>
                <w:kern w:val="0"/>
                <w:sz w:val="28"/>
                <w:szCs w:val="28"/>
              </w:rPr>
            </w:pPr>
          </w:p>
        </w:tc>
        <w:tc>
          <w:tcPr>
            <w:tcW w:w="2417" w:type="dxa"/>
            <w:tcBorders>
              <w:top w:val="single" w:sz="4" w:space="0" w:color="auto"/>
              <w:left w:val="nil"/>
              <w:bottom w:val="single" w:sz="4" w:space="0" w:color="auto"/>
              <w:right w:val="single" w:sz="4" w:space="0" w:color="auto"/>
            </w:tcBorders>
            <w:shd w:val="clear" w:color="auto" w:fill="auto"/>
            <w:vAlign w:val="center"/>
          </w:tcPr>
          <w:p w:rsidR="008213A5" w:rsidRPr="00CE6374" w:rsidRDefault="008213A5" w:rsidP="00954BDB">
            <w:pPr>
              <w:widowControl/>
              <w:spacing w:line="560" w:lineRule="exact"/>
              <w:ind w:firstLineChars="50" w:firstLine="140"/>
              <w:rPr>
                <w:rFonts w:ascii="仿宋" w:eastAsia="仿宋" w:hAnsi="仿宋" w:cs="宋体"/>
                <w:color w:val="000000"/>
                <w:kern w:val="0"/>
                <w:sz w:val="28"/>
                <w:szCs w:val="28"/>
              </w:rPr>
            </w:pPr>
          </w:p>
        </w:tc>
      </w:tr>
    </w:tbl>
    <w:p w:rsidR="008213A5" w:rsidRPr="00CE6374" w:rsidRDefault="008213A5" w:rsidP="008213A5">
      <w:pPr>
        <w:spacing w:line="560" w:lineRule="exact"/>
        <w:ind w:firstLineChars="50" w:firstLine="140"/>
        <w:rPr>
          <w:rFonts w:ascii="仿宋" w:eastAsia="仿宋" w:hAnsi="仿宋" w:cstheme="minorEastAsia"/>
          <w:sz w:val="28"/>
          <w:szCs w:val="28"/>
        </w:rPr>
      </w:pPr>
      <w:r w:rsidRPr="00CE6374">
        <w:rPr>
          <w:rFonts w:ascii="仿宋" w:eastAsia="仿宋" w:hAnsi="仿宋" w:cstheme="minorEastAsia" w:hint="eastAsia"/>
          <w:sz w:val="28"/>
          <w:szCs w:val="28"/>
        </w:rPr>
        <w:t>说明：1、该</w:t>
      </w:r>
      <w:r w:rsidR="00554541">
        <w:rPr>
          <w:rFonts w:ascii="仿宋" w:eastAsia="仿宋" w:hAnsi="仿宋" w:cs="宋体" w:hint="eastAsia"/>
          <w:color w:val="000000"/>
          <w:kern w:val="0"/>
          <w:sz w:val="28"/>
          <w:szCs w:val="28"/>
        </w:rPr>
        <w:t>委托生产费用</w:t>
      </w:r>
      <w:r w:rsidRPr="00CE6374">
        <w:rPr>
          <w:rFonts w:ascii="仿宋" w:eastAsia="仿宋" w:hAnsi="仿宋" w:cstheme="minorEastAsia" w:hint="eastAsia"/>
          <w:sz w:val="28"/>
          <w:szCs w:val="28"/>
        </w:rPr>
        <w:t>包含产品的中药饮片原料、辅料、包装材料、加工费用、检验费、税费、运输费等</w:t>
      </w:r>
      <w:r w:rsidR="002927E1">
        <w:rPr>
          <w:rFonts w:ascii="仿宋" w:eastAsia="仿宋" w:hAnsi="仿宋" w:cstheme="minorEastAsia" w:hint="eastAsia"/>
          <w:sz w:val="28"/>
          <w:szCs w:val="28"/>
        </w:rPr>
        <w:t>所有</w:t>
      </w:r>
      <w:r w:rsidRPr="00CE6374">
        <w:rPr>
          <w:rFonts w:ascii="仿宋" w:eastAsia="仿宋" w:hAnsi="仿宋" w:cstheme="minorEastAsia" w:hint="eastAsia"/>
          <w:sz w:val="28"/>
          <w:szCs w:val="28"/>
        </w:rPr>
        <w:t>费用，</w:t>
      </w:r>
      <w:r w:rsidRPr="00CE6374">
        <w:rPr>
          <w:rFonts w:ascii="仿宋" w:eastAsia="仿宋" w:hAnsi="仿宋" w:cstheme="minorEastAsia" w:hint="eastAsia"/>
          <w:color w:val="000000" w:themeColor="text1"/>
          <w:sz w:val="28"/>
          <w:szCs w:val="28"/>
        </w:rPr>
        <w:t>甲方不再支付乙方其他费用；</w:t>
      </w:r>
    </w:p>
    <w:p w:rsidR="008213A5" w:rsidRPr="00CE6374" w:rsidRDefault="008213A5" w:rsidP="008213A5">
      <w:pPr>
        <w:spacing w:line="560" w:lineRule="exact"/>
        <w:ind w:firstLineChars="300" w:firstLine="840"/>
        <w:rPr>
          <w:rFonts w:ascii="仿宋" w:eastAsia="仿宋" w:hAnsi="仿宋" w:cstheme="minorEastAsia"/>
          <w:color w:val="000000" w:themeColor="text1"/>
          <w:sz w:val="28"/>
          <w:szCs w:val="28"/>
        </w:rPr>
      </w:pPr>
      <w:r w:rsidRPr="00CE6374">
        <w:rPr>
          <w:rFonts w:ascii="仿宋" w:eastAsia="仿宋" w:hAnsi="仿宋" w:cstheme="minorEastAsia" w:hint="eastAsia"/>
          <w:color w:val="000000" w:themeColor="text1"/>
          <w:sz w:val="28"/>
          <w:szCs w:val="28"/>
        </w:rPr>
        <w:t>2、因合作周期较长，且中药材价格波动幅度较大，如在合作期限内中药饮片原材料涨跌幅度较大，甲乙双方可就原辅料的结算价格进行商议并确定新的供货价格（价格调整原则上以年为单位）。</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b/>
          <w:sz w:val="28"/>
          <w:szCs w:val="28"/>
        </w:rPr>
        <w:t>五、付款方式</w:t>
      </w:r>
    </w:p>
    <w:p w:rsidR="008213A5" w:rsidRPr="00CE6374" w:rsidRDefault="008213A5" w:rsidP="008213A5">
      <w:pPr>
        <w:pStyle w:val="a8"/>
        <w:spacing w:line="560" w:lineRule="exact"/>
        <w:ind w:firstLineChars="100" w:firstLine="280"/>
        <w:rPr>
          <w:rFonts w:ascii="仿宋" w:eastAsia="仿宋" w:hAnsi="仿宋" w:cstheme="minorEastAsia"/>
          <w:sz w:val="28"/>
          <w:szCs w:val="28"/>
        </w:rPr>
      </w:pPr>
      <w:r w:rsidRPr="00CE6374">
        <w:rPr>
          <w:rFonts w:ascii="仿宋" w:eastAsia="仿宋" w:hAnsi="仿宋" w:cstheme="minorEastAsia" w:hint="eastAsia"/>
          <w:bCs/>
          <w:sz w:val="28"/>
          <w:szCs w:val="28"/>
        </w:rPr>
        <w:t>1、甲方采用电汇方式向乙方支付货款，。</w:t>
      </w:r>
    </w:p>
    <w:p w:rsidR="008213A5" w:rsidRPr="00CE6374" w:rsidRDefault="008213A5" w:rsidP="008213A5">
      <w:pPr>
        <w:pStyle w:val="a8"/>
        <w:spacing w:line="560" w:lineRule="exact"/>
        <w:ind w:firstLineChars="100" w:firstLine="280"/>
        <w:rPr>
          <w:rFonts w:ascii="仿宋" w:eastAsia="仿宋" w:hAnsi="仿宋" w:cstheme="minorEastAsia"/>
          <w:color w:val="000000" w:themeColor="text1"/>
          <w:sz w:val="28"/>
          <w:szCs w:val="28"/>
        </w:rPr>
      </w:pPr>
      <w:r w:rsidRPr="00CE6374">
        <w:rPr>
          <w:rFonts w:ascii="仿宋" w:eastAsia="仿宋" w:hAnsi="仿宋" w:cstheme="minorEastAsia" w:hint="eastAsia"/>
          <w:sz w:val="28"/>
          <w:szCs w:val="28"/>
        </w:rPr>
        <w:t>2、甲方下达生产计划后，乙方生产完成后将产品送至甲方指定地点，</w:t>
      </w:r>
      <w:r w:rsidRPr="00CE6374">
        <w:rPr>
          <w:rFonts w:ascii="仿宋" w:eastAsia="仿宋" w:hAnsi="仿宋" w:cstheme="minorEastAsia" w:hint="eastAsia"/>
          <w:color w:val="000000" w:themeColor="text1"/>
          <w:sz w:val="28"/>
          <w:szCs w:val="28"/>
        </w:rPr>
        <w:t>并向甲方开具发票，甲方在收到货物后3天内验收，验收合格后</w:t>
      </w:r>
      <w:r w:rsidR="00973DFB">
        <w:rPr>
          <w:rFonts w:ascii="仿宋" w:eastAsia="仿宋" w:hAnsi="仿宋" w:cstheme="minorEastAsia" w:hint="eastAsia"/>
          <w:color w:val="000000" w:themeColor="text1"/>
          <w:sz w:val="28"/>
          <w:szCs w:val="28"/>
        </w:rPr>
        <w:t>甲方每半年按实向乙方付款1次</w:t>
      </w:r>
      <w:r w:rsidRPr="00CE6374">
        <w:rPr>
          <w:rFonts w:ascii="仿宋" w:eastAsia="仿宋" w:hAnsi="仿宋" w:cstheme="minorEastAsia" w:hint="eastAsia"/>
          <w:color w:val="000000" w:themeColor="text1"/>
          <w:sz w:val="28"/>
          <w:szCs w:val="28"/>
        </w:rPr>
        <w:t>。</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六、双方按照规定上报药品监督管理部门批准，并接受上级有关部门的监管。</w:t>
      </w:r>
    </w:p>
    <w:p w:rsidR="008213A5" w:rsidRPr="00CE6374" w:rsidRDefault="008213A5" w:rsidP="008213A5">
      <w:pPr>
        <w:pStyle w:val="a8"/>
        <w:spacing w:line="560" w:lineRule="exact"/>
        <w:ind w:left="140" w:hangingChars="50" w:hanging="140"/>
        <w:rPr>
          <w:rFonts w:ascii="仿宋" w:eastAsia="仿宋" w:hAnsi="仿宋" w:cstheme="minorEastAsia"/>
          <w:sz w:val="28"/>
          <w:szCs w:val="28"/>
        </w:rPr>
      </w:pPr>
      <w:r w:rsidRPr="00CE6374">
        <w:rPr>
          <w:rFonts w:ascii="仿宋" w:eastAsia="仿宋" w:hAnsi="仿宋" w:cstheme="minorEastAsia" w:hint="eastAsia"/>
          <w:sz w:val="28"/>
          <w:szCs w:val="28"/>
        </w:rPr>
        <w:t>七、以上如有未详尽之处，双方本着友好合作的原则进行协商解决。如双方</w:t>
      </w:r>
      <w:r w:rsidRPr="00CE6374">
        <w:rPr>
          <w:rFonts w:ascii="仿宋" w:eastAsia="仿宋" w:hAnsi="仿宋" w:hint="eastAsia"/>
          <w:sz w:val="28"/>
          <w:szCs w:val="28"/>
        </w:rPr>
        <w:t>无法协商一致，则任何一方均应向甲方所在地人民法院起诉</w:t>
      </w:r>
      <w:r w:rsidRPr="00CE6374">
        <w:rPr>
          <w:rFonts w:ascii="仿宋" w:eastAsia="仿宋" w:hAnsi="仿宋" w:hint="eastAsia"/>
          <w:sz w:val="28"/>
          <w:szCs w:val="28"/>
        </w:rPr>
        <w:lastRenderedPageBreak/>
        <w:t>解决。</w:t>
      </w:r>
    </w:p>
    <w:p w:rsidR="008213A5" w:rsidRPr="00CE6374" w:rsidRDefault="008213A5" w:rsidP="008213A5">
      <w:pPr>
        <w:pStyle w:val="a8"/>
        <w:spacing w:line="560" w:lineRule="exact"/>
        <w:ind w:firstLineChars="0" w:firstLine="0"/>
        <w:rPr>
          <w:rFonts w:ascii="仿宋" w:eastAsia="仿宋" w:hAnsi="仿宋" w:cstheme="minorEastAsia"/>
          <w:sz w:val="28"/>
          <w:szCs w:val="28"/>
        </w:rPr>
      </w:pPr>
      <w:r w:rsidRPr="00CE6374">
        <w:rPr>
          <w:rFonts w:ascii="仿宋" w:eastAsia="仿宋" w:hAnsi="仿宋" w:cstheme="minorEastAsia" w:hint="eastAsia"/>
          <w:sz w:val="28"/>
          <w:szCs w:val="28"/>
        </w:rPr>
        <w:t>八、本协议一式伍份，甲方执叁份，乙方执壹份，湖南省药品监督管理局备案时使用壹份。</w:t>
      </w:r>
    </w:p>
    <w:p w:rsidR="008213A5" w:rsidRPr="00CE6374" w:rsidRDefault="008213A5" w:rsidP="008213A5">
      <w:pPr>
        <w:pStyle w:val="a8"/>
        <w:spacing w:line="560" w:lineRule="exact"/>
        <w:ind w:left="840" w:firstLineChars="0" w:firstLine="0"/>
        <w:rPr>
          <w:rFonts w:ascii="仿宋" w:eastAsia="仿宋" w:hAnsi="仿宋" w:cstheme="minorEastAsia"/>
          <w:sz w:val="28"/>
          <w:szCs w:val="28"/>
        </w:rPr>
      </w:pPr>
    </w:p>
    <w:p w:rsidR="008213A5" w:rsidRPr="00CE6374" w:rsidRDefault="008213A5" w:rsidP="008213A5">
      <w:pPr>
        <w:spacing w:line="560" w:lineRule="exact"/>
        <w:rPr>
          <w:rFonts w:ascii="仿宋" w:eastAsia="仿宋" w:hAnsi="仿宋" w:cstheme="minorEastAsia"/>
        </w:rPr>
      </w:pPr>
      <w:r w:rsidRPr="00CE6374">
        <w:rPr>
          <w:rFonts w:ascii="仿宋" w:eastAsia="仿宋" w:hAnsi="仿宋" w:cstheme="minorEastAsia" w:hint="eastAsia"/>
        </w:rPr>
        <w:t>甲方：                                 乙方：</w:t>
      </w:r>
      <w:r w:rsidRPr="00CE6374">
        <w:rPr>
          <w:rFonts w:ascii="仿宋" w:eastAsia="仿宋" w:hAnsi="仿宋" w:cstheme="minorEastAsia"/>
        </w:rPr>
        <w:t xml:space="preserve"> </w:t>
      </w:r>
    </w:p>
    <w:p w:rsidR="008213A5" w:rsidRPr="00CE6374" w:rsidRDefault="008213A5" w:rsidP="008213A5">
      <w:pPr>
        <w:spacing w:line="560" w:lineRule="exact"/>
        <w:rPr>
          <w:rFonts w:ascii="仿宋" w:eastAsia="仿宋" w:hAnsi="仿宋" w:cstheme="minorEastAsia"/>
        </w:rPr>
      </w:pPr>
      <w:r w:rsidRPr="00CE6374">
        <w:rPr>
          <w:rFonts w:ascii="仿宋" w:eastAsia="仿宋" w:hAnsi="仿宋" w:cstheme="minorEastAsia" w:hint="eastAsia"/>
        </w:rPr>
        <w:t xml:space="preserve">（公章）                              （公章） </w:t>
      </w:r>
    </w:p>
    <w:p w:rsidR="008213A5" w:rsidRPr="00CE6374" w:rsidRDefault="008213A5" w:rsidP="008213A5">
      <w:pPr>
        <w:spacing w:line="560" w:lineRule="exact"/>
        <w:rPr>
          <w:rFonts w:ascii="仿宋" w:eastAsia="仿宋" w:hAnsi="仿宋" w:cstheme="minorEastAsia"/>
        </w:rPr>
      </w:pPr>
    </w:p>
    <w:p w:rsidR="008213A5" w:rsidRPr="00CE6374" w:rsidRDefault="008213A5" w:rsidP="008213A5">
      <w:pPr>
        <w:spacing w:line="560" w:lineRule="exact"/>
        <w:rPr>
          <w:rFonts w:ascii="仿宋" w:eastAsia="仿宋" w:hAnsi="仿宋"/>
        </w:rPr>
      </w:pPr>
      <w:r w:rsidRPr="00CE6374">
        <w:rPr>
          <w:rFonts w:ascii="仿宋" w:eastAsia="仿宋" w:hAnsi="仿宋" w:hint="eastAsia"/>
        </w:rPr>
        <w:t>法人或授权代表</w:t>
      </w:r>
      <w:r w:rsidRPr="00CE6374">
        <w:rPr>
          <w:rFonts w:ascii="仿宋" w:eastAsia="仿宋" w:hAnsi="仿宋"/>
        </w:rPr>
        <w:t>(签章)</w:t>
      </w:r>
      <w:r w:rsidRPr="00CE6374">
        <w:rPr>
          <w:rFonts w:ascii="仿宋" w:eastAsia="仿宋" w:hAnsi="仿宋" w:cstheme="minorEastAsia" w:hint="eastAsia"/>
        </w:rPr>
        <w:t xml:space="preserve">                    </w:t>
      </w:r>
      <w:r w:rsidRPr="00CE6374">
        <w:rPr>
          <w:rFonts w:ascii="仿宋" w:eastAsia="仿宋" w:hAnsi="仿宋" w:hint="eastAsia"/>
        </w:rPr>
        <w:t>法人或授权代表</w:t>
      </w:r>
      <w:r w:rsidRPr="00CE6374">
        <w:rPr>
          <w:rFonts w:ascii="仿宋" w:eastAsia="仿宋" w:hAnsi="仿宋"/>
        </w:rPr>
        <w:t>(签章)</w:t>
      </w:r>
      <w:r w:rsidRPr="00CE6374">
        <w:rPr>
          <w:rFonts w:ascii="仿宋" w:eastAsia="仿宋" w:hAnsi="仿宋" w:hint="eastAsia"/>
        </w:rPr>
        <w:t>：</w:t>
      </w:r>
    </w:p>
    <w:p w:rsidR="008213A5" w:rsidRPr="00CE6374" w:rsidRDefault="008213A5" w:rsidP="008213A5">
      <w:pPr>
        <w:spacing w:line="560" w:lineRule="exact"/>
        <w:rPr>
          <w:rFonts w:ascii="仿宋" w:eastAsia="仿宋" w:hAnsi="仿宋" w:cstheme="minorEastAsia"/>
        </w:rPr>
      </w:pPr>
    </w:p>
    <w:p w:rsidR="008213A5" w:rsidRPr="00CE6374" w:rsidRDefault="008213A5" w:rsidP="008213A5">
      <w:pPr>
        <w:spacing w:line="560" w:lineRule="exact"/>
        <w:rPr>
          <w:rFonts w:ascii="仿宋" w:eastAsia="仿宋" w:hAnsi="仿宋" w:cstheme="minorEastAsia"/>
        </w:rPr>
      </w:pPr>
      <w:r w:rsidRPr="00CE6374">
        <w:rPr>
          <w:rFonts w:ascii="仿宋" w:eastAsia="仿宋" w:hAnsi="仿宋" w:cstheme="minorEastAsia" w:hint="eastAsia"/>
        </w:rPr>
        <w:t>项目负责人签字：                       项目负责人签字：</w:t>
      </w:r>
    </w:p>
    <w:p w:rsidR="008213A5" w:rsidRPr="00CE6374" w:rsidRDefault="008213A5" w:rsidP="008213A5">
      <w:pPr>
        <w:spacing w:line="560" w:lineRule="exact"/>
        <w:rPr>
          <w:rFonts w:ascii="仿宋" w:eastAsia="仿宋" w:hAnsi="仿宋" w:cstheme="minorEastAsia"/>
        </w:rPr>
      </w:pPr>
      <w:r w:rsidRPr="00CE6374">
        <w:rPr>
          <w:rFonts w:ascii="仿宋" w:eastAsia="仿宋" w:hAnsi="仿宋" w:cstheme="minorEastAsia" w:hint="eastAsia"/>
        </w:rPr>
        <w:t xml:space="preserve">                                </w:t>
      </w:r>
    </w:p>
    <w:p w:rsidR="008213A5" w:rsidRPr="00CE6374" w:rsidRDefault="008213A5" w:rsidP="008213A5">
      <w:pPr>
        <w:spacing w:line="560" w:lineRule="exact"/>
        <w:rPr>
          <w:rFonts w:ascii="仿宋" w:eastAsia="仿宋" w:hAnsi="仿宋" w:cstheme="minorEastAsia"/>
        </w:rPr>
      </w:pPr>
      <w:r w:rsidRPr="00CE6374">
        <w:rPr>
          <w:rFonts w:ascii="仿宋" w:eastAsia="仿宋" w:hAnsi="仿宋" w:cstheme="minorEastAsia" w:hint="eastAsia"/>
        </w:rPr>
        <w:t>20</w:t>
      </w:r>
      <w:r w:rsidR="0089446A">
        <w:rPr>
          <w:rFonts w:ascii="仿宋" w:eastAsia="仿宋" w:hAnsi="仿宋" w:cstheme="minorEastAsia" w:hint="eastAsia"/>
        </w:rPr>
        <w:t>20</w:t>
      </w:r>
      <w:r w:rsidRPr="00CE6374">
        <w:rPr>
          <w:rFonts w:ascii="仿宋" w:eastAsia="仿宋" w:hAnsi="仿宋" w:cstheme="minorEastAsia" w:hint="eastAsia"/>
        </w:rPr>
        <w:t>年</w:t>
      </w:r>
      <w:r w:rsidRPr="00CE6374">
        <w:rPr>
          <w:rFonts w:ascii="仿宋" w:eastAsia="仿宋" w:hAnsi="仿宋" w:cstheme="minorEastAsia" w:hint="eastAsia"/>
          <w:u w:val="single"/>
        </w:rPr>
        <w:t xml:space="preserve">   </w:t>
      </w:r>
      <w:r w:rsidRPr="00CE6374">
        <w:rPr>
          <w:rFonts w:ascii="仿宋" w:eastAsia="仿宋" w:hAnsi="仿宋" w:cstheme="minorEastAsia" w:hint="eastAsia"/>
        </w:rPr>
        <w:t>月</w:t>
      </w:r>
      <w:r w:rsidRPr="00CE6374">
        <w:rPr>
          <w:rFonts w:ascii="仿宋" w:eastAsia="仿宋" w:hAnsi="仿宋" w:cstheme="minorEastAsia" w:hint="eastAsia"/>
          <w:u w:val="single"/>
        </w:rPr>
        <w:t xml:space="preserve">    </w:t>
      </w:r>
      <w:r w:rsidRPr="00CE6374">
        <w:rPr>
          <w:rFonts w:ascii="仿宋" w:eastAsia="仿宋" w:hAnsi="仿宋" w:cstheme="minorEastAsia" w:hint="eastAsia"/>
        </w:rPr>
        <w:t>日                      20</w:t>
      </w:r>
      <w:r w:rsidR="0089446A">
        <w:rPr>
          <w:rFonts w:ascii="仿宋" w:eastAsia="仿宋" w:hAnsi="仿宋" w:cstheme="minorEastAsia" w:hint="eastAsia"/>
        </w:rPr>
        <w:t>20</w:t>
      </w:r>
      <w:r w:rsidRPr="00CE6374">
        <w:rPr>
          <w:rFonts w:ascii="仿宋" w:eastAsia="仿宋" w:hAnsi="仿宋" w:cstheme="minorEastAsia" w:hint="eastAsia"/>
        </w:rPr>
        <w:t>年</w:t>
      </w:r>
      <w:r w:rsidRPr="00CE6374">
        <w:rPr>
          <w:rFonts w:ascii="仿宋" w:eastAsia="仿宋" w:hAnsi="仿宋" w:cstheme="minorEastAsia" w:hint="eastAsia"/>
          <w:u w:val="single"/>
        </w:rPr>
        <w:t xml:space="preserve">    </w:t>
      </w:r>
      <w:r w:rsidRPr="00CE6374">
        <w:rPr>
          <w:rFonts w:ascii="仿宋" w:eastAsia="仿宋" w:hAnsi="仿宋" w:cstheme="minorEastAsia" w:hint="eastAsia"/>
        </w:rPr>
        <w:t>月</w:t>
      </w:r>
      <w:r w:rsidRPr="00CE6374">
        <w:rPr>
          <w:rFonts w:ascii="仿宋" w:eastAsia="仿宋" w:hAnsi="仿宋" w:cstheme="minorEastAsia" w:hint="eastAsia"/>
          <w:u w:val="single"/>
        </w:rPr>
        <w:t xml:space="preserve">    </w:t>
      </w:r>
      <w:r w:rsidRPr="00CE6374">
        <w:rPr>
          <w:rFonts w:ascii="仿宋" w:eastAsia="仿宋" w:hAnsi="仿宋" w:cstheme="minorEastAsia" w:hint="eastAsia"/>
        </w:rPr>
        <w:t>日</w:t>
      </w:r>
    </w:p>
    <w:p w:rsidR="008213A5" w:rsidRPr="00CE6374" w:rsidRDefault="008213A5" w:rsidP="008213A5">
      <w:pPr>
        <w:spacing w:line="490" w:lineRule="exact"/>
        <w:rPr>
          <w:rFonts w:ascii="仿宋" w:eastAsia="仿宋" w:hAnsi="仿宋" w:cstheme="minorEastAsia"/>
        </w:rPr>
      </w:pPr>
    </w:p>
    <w:p w:rsidR="008213A5" w:rsidRDefault="008213A5">
      <w:pPr>
        <w:jc w:val="left"/>
        <w:rPr>
          <w:rFonts w:ascii="仿宋" w:eastAsia="仿宋" w:hAnsi="仿宋"/>
          <w:sz w:val="28"/>
          <w:szCs w:val="28"/>
        </w:rPr>
      </w:pPr>
      <w:bookmarkStart w:id="0" w:name="_GoBack"/>
      <w:bookmarkEnd w:id="0"/>
    </w:p>
    <w:p w:rsidR="0089446A" w:rsidRDefault="0089446A">
      <w:pPr>
        <w:jc w:val="left"/>
        <w:rPr>
          <w:rFonts w:ascii="仿宋" w:eastAsia="仿宋" w:hAnsi="仿宋"/>
          <w:sz w:val="28"/>
          <w:szCs w:val="28"/>
        </w:rPr>
      </w:pPr>
    </w:p>
    <w:p w:rsidR="005022ED" w:rsidRPr="00CE6374" w:rsidRDefault="005022ED">
      <w:pPr>
        <w:jc w:val="left"/>
        <w:rPr>
          <w:rFonts w:ascii="仿宋" w:eastAsia="仿宋" w:hAnsi="仿宋"/>
          <w:sz w:val="28"/>
          <w:szCs w:val="28"/>
        </w:rPr>
      </w:pPr>
    </w:p>
    <w:p w:rsidR="001803FD" w:rsidRPr="00CE6374" w:rsidRDefault="00AC02DD">
      <w:pPr>
        <w:jc w:val="left"/>
        <w:rPr>
          <w:rFonts w:ascii="仿宋" w:eastAsia="仿宋" w:hAnsi="仿宋"/>
        </w:rPr>
      </w:pPr>
      <w:r w:rsidRPr="00CE6374">
        <w:rPr>
          <w:rFonts w:ascii="仿宋" w:eastAsia="仿宋" w:hAnsi="仿宋" w:hint="eastAsia"/>
        </w:rPr>
        <w:t>附件3：</w:t>
      </w:r>
      <w:r w:rsidRPr="00CE6374">
        <w:rPr>
          <w:rFonts w:ascii="仿宋" w:eastAsia="仿宋" w:hAnsi="仿宋" w:hint="eastAsia"/>
          <w:b/>
        </w:rPr>
        <w:t>评分标准</w:t>
      </w:r>
    </w:p>
    <w:tbl>
      <w:tblPr>
        <w:tblStyle w:val="a7"/>
        <w:tblW w:w="8840" w:type="dxa"/>
        <w:tblInd w:w="-318" w:type="dxa"/>
        <w:tblLayout w:type="fixed"/>
        <w:tblLook w:val="04A0"/>
      </w:tblPr>
      <w:tblGrid>
        <w:gridCol w:w="993"/>
        <w:gridCol w:w="851"/>
        <w:gridCol w:w="850"/>
        <w:gridCol w:w="1276"/>
        <w:gridCol w:w="851"/>
        <w:gridCol w:w="4019"/>
      </w:tblGrid>
      <w:tr w:rsidR="001803FD" w:rsidRPr="00CE6374">
        <w:tc>
          <w:tcPr>
            <w:tcW w:w="8840" w:type="dxa"/>
            <w:gridSpan w:val="6"/>
          </w:tcPr>
          <w:p w:rsidR="001803FD" w:rsidRPr="00CE6374" w:rsidRDefault="00AC02DD">
            <w:pPr>
              <w:spacing w:line="220" w:lineRule="atLeast"/>
              <w:jc w:val="center"/>
              <w:rPr>
                <w:rFonts w:ascii="仿宋" w:eastAsia="仿宋" w:hAnsi="仿宋"/>
                <w:b/>
              </w:rPr>
            </w:pPr>
            <w:r w:rsidRPr="00CE6374">
              <w:rPr>
                <w:rFonts w:ascii="仿宋" w:eastAsia="仿宋" w:hAnsi="仿宋" w:hint="eastAsia"/>
                <w:b/>
              </w:rPr>
              <w:t>评分标准</w:t>
            </w:r>
          </w:p>
        </w:tc>
      </w:tr>
      <w:tr w:rsidR="001803FD" w:rsidRPr="00CE6374">
        <w:tc>
          <w:tcPr>
            <w:tcW w:w="993" w:type="dxa"/>
          </w:tcPr>
          <w:p w:rsidR="001803FD" w:rsidRPr="00CE6374" w:rsidRDefault="00AC02DD">
            <w:pPr>
              <w:jc w:val="center"/>
              <w:rPr>
                <w:rFonts w:ascii="仿宋" w:eastAsia="仿宋" w:hAnsi="仿宋" w:cs="宋体"/>
                <w:b/>
                <w:color w:val="000000"/>
              </w:rPr>
            </w:pPr>
            <w:r w:rsidRPr="00CE6374">
              <w:rPr>
                <w:rFonts w:ascii="仿宋" w:eastAsia="仿宋" w:hAnsi="仿宋" w:hint="eastAsia"/>
                <w:b/>
                <w:color w:val="000000"/>
              </w:rPr>
              <w:t>项目</w:t>
            </w:r>
          </w:p>
        </w:tc>
        <w:tc>
          <w:tcPr>
            <w:tcW w:w="851" w:type="dxa"/>
          </w:tcPr>
          <w:p w:rsidR="001803FD" w:rsidRPr="00CE6374" w:rsidRDefault="00AC02DD">
            <w:pPr>
              <w:jc w:val="center"/>
              <w:rPr>
                <w:rFonts w:ascii="仿宋" w:eastAsia="仿宋" w:hAnsi="仿宋" w:cs="宋体"/>
                <w:b/>
                <w:color w:val="000000"/>
              </w:rPr>
            </w:pPr>
            <w:r w:rsidRPr="00CE6374">
              <w:rPr>
                <w:rFonts w:ascii="仿宋" w:eastAsia="仿宋" w:hAnsi="仿宋" w:hint="eastAsia"/>
                <w:b/>
                <w:color w:val="000000"/>
              </w:rPr>
              <w:t>权重</w:t>
            </w:r>
          </w:p>
        </w:tc>
        <w:tc>
          <w:tcPr>
            <w:tcW w:w="850" w:type="dxa"/>
          </w:tcPr>
          <w:p w:rsidR="001803FD" w:rsidRPr="00CE6374" w:rsidRDefault="00AC02DD">
            <w:pPr>
              <w:jc w:val="center"/>
              <w:rPr>
                <w:rFonts w:ascii="仿宋" w:eastAsia="仿宋" w:hAnsi="仿宋" w:cs="宋体"/>
                <w:b/>
                <w:color w:val="000000"/>
              </w:rPr>
            </w:pPr>
            <w:r w:rsidRPr="00CE6374">
              <w:rPr>
                <w:rFonts w:ascii="仿宋" w:eastAsia="仿宋" w:hAnsi="仿宋" w:hint="eastAsia"/>
                <w:b/>
                <w:color w:val="000000"/>
              </w:rPr>
              <w:t>序号</w:t>
            </w:r>
          </w:p>
        </w:tc>
        <w:tc>
          <w:tcPr>
            <w:tcW w:w="1276" w:type="dxa"/>
          </w:tcPr>
          <w:p w:rsidR="001803FD" w:rsidRPr="00CE6374" w:rsidRDefault="00AC02DD">
            <w:pPr>
              <w:jc w:val="center"/>
              <w:rPr>
                <w:rFonts w:ascii="仿宋" w:eastAsia="仿宋" w:hAnsi="仿宋" w:cs="宋体"/>
                <w:b/>
                <w:color w:val="000000"/>
              </w:rPr>
            </w:pPr>
            <w:r w:rsidRPr="00CE6374">
              <w:rPr>
                <w:rFonts w:ascii="仿宋" w:eastAsia="仿宋" w:hAnsi="仿宋" w:hint="eastAsia"/>
                <w:b/>
                <w:color w:val="000000"/>
              </w:rPr>
              <w:t>评审因素</w:t>
            </w:r>
          </w:p>
        </w:tc>
        <w:tc>
          <w:tcPr>
            <w:tcW w:w="851" w:type="dxa"/>
          </w:tcPr>
          <w:p w:rsidR="001803FD" w:rsidRPr="00CE6374" w:rsidRDefault="00AC02DD">
            <w:pPr>
              <w:jc w:val="center"/>
              <w:rPr>
                <w:rFonts w:ascii="仿宋" w:eastAsia="仿宋" w:hAnsi="仿宋" w:cs="宋体"/>
                <w:b/>
                <w:color w:val="000000"/>
              </w:rPr>
            </w:pPr>
            <w:r w:rsidRPr="00CE6374">
              <w:rPr>
                <w:rFonts w:ascii="仿宋" w:eastAsia="仿宋" w:hAnsi="仿宋" w:hint="eastAsia"/>
                <w:b/>
                <w:color w:val="000000"/>
              </w:rPr>
              <w:t>分值</w:t>
            </w:r>
          </w:p>
        </w:tc>
        <w:tc>
          <w:tcPr>
            <w:tcW w:w="4019" w:type="dxa"/>
          </w:tcPr>
          <w:p w:rsidR="001803FD" w:rsidRPr="00CE6374" w:rsidRDefault="00AC02DD">
            <w:pPr>
              <w:jc w:val="center"/>
              <w:rPr>
                <w:rFonts w:ascii="仿宋" w:eastAsia="仿宋" w:hAnsi="仿宋" w:cs="宋体"/>
                <w:b/>
                <w:color w:val="000000"/>
              </w:rPr>
            </w:pPr>
            <w:r w:rsidRPr="00CE6374">
              <w:rPr>
                <w:rFonts w:ascii="仿宋" w:eastAsia="仿宋" w:hAnsi="仿宋" w:hint="eastAsia"/>
                <w:b/>
                <w:color w:val="000000"/>
              </w:rPr>
              <w:t>评分标准</w:t>
            </w:r>
          </w:p>
        </w:tc>
      </w:tr>
      <w:tr w:rsidR="001803FD" w:rsidRPr="00CE6374">
        <w:trPr>
          <w:trHeight w:val="1278"/>
        </w:trPr>
        <w:tc>
          <w:tcPr>
            <w:tcW w:w="993" w:type="dxa"/>
            <w:vMerge w:val="restart"/>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商务</w:t>
            </w:r>
          </w:p>
        </w:tc>
        <w:tc>
          <w:tcPr>
            <w:tcW w:w="851" w:type="dxa"/>
            <w:vMerge w:val="restart"/>
            <w:vAlign w:val="center"/>
          </w:tcPr>
          <w:p w:rsidR="001803FD" w:rsidRPr="00CE6374" w:rsidRDefault="00AC02DD" w:rsidP="00884AA5">
            <w:pPr>
              <w:spacing w:line="220" w:lineRule="atLeast"/>
              <w:jc w:val="center"/>
              <w:rPr>
                <w:rFonts w:ascii="仿宋" w:eastAsia="仿宋" w:hAnsi="仿宋"/>
              </w:rPr>
            </w:pPr>
            <w:r w:rsidRPr="00CE6374">
              <w:rPr>
                <w:rFonts w:ascii="仿宋" w:eastAsia="仿宋" w:hAnsi="仿宋" w:hint="eastAsia"/>
              </w:rPr>
              <w:t>0.</w:t>
            </w:r>
            <w:r w:rsidR="00884AA5">
              <w:rPr>
                <w:rFonts w:ascii="仿宋" w:eastAsia="仿宋" w:hAnsi="仿宋" w:hint="eastAsia"/>
              </w:rPr>
              <w:t>3</w:t>
            </w:r>
            <w:r w:rsidRPr="00CE6374">
              <w:rPr>
                <w:rFonts w:ascii="仿宋" w:eastAsia="仿宋" w:hAnsi="仿宋" w:hint="eastAsia"/>
              </w:rPr>
              <w:t>0</w:t>
            </w:r>
          </w:p>
        </w:tc>
        <w:tc>
          <w:tcPr>
            <w:tcW w:w="850"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1</w:t>
            </w:r>
          </w:p>
        </w:tc>
        <w:tc>
          <w:tcPr>
            <w:tcW w:w="1276" w:type="dxa"/>
            <w:vAlign w:val="center"/>
          </w:tcPr>
          <w:p w:rsidR="001803FD" w:rsidRPr="00CE6374" w:rsidRDefault="00AC02DD">
            <w:pPr>
              <w:jc w:val="center"/>
              <w:rPr>
                <w:rFonts w:ascii="仿宋" w:eastAsia="仿宋" w:hAnsi="仿宋" w:cs="宋体"/>
                <w:color w:val="000000"/>
              </w:rPr>
            </w:pPr>
            <w:r w:rsidRPr="00CE6374">
              <w:rPr>
                <w:rFonts w:ascii="仿宋" w:eastAsia="仿宋" w:hAnsi="仿宋" w:hint="eastAsia"/>
                <w:color w:val="000000"/>
              </w:rPr>
              <w:t>投标人类似业绩</w:t>
            </w:r>
          </w:p>
        </w:tc>
        <w:tc>
          <w:tcPr>
            <w:tcW w:w="851" w:type="dxa"/>
            <w:vAlign w:val="center"/>
          </w:tcPr>
          <w:p w:rsidR="001803FD" w:rsidRPr="00CE6374" w:rsidRDefault="00BF7FE0">
            <w:pPr>
              <w:spacing w:line="220" w:lineRule="atLeast"/>
              <w:jc w:val="center"/>
              <w:rPr>
                <w:rFonts w:ascii="仿宋" w:eastAsia="仿宋" w:hAnsi="仿宋"/>
              </w:rPr>
            </w:pPr>
            <w:r w:rsidRPr="00CE6374">
              <w:rPr>
                <w:rFonts w:ascii="仿宋" w:eastAsia="仿宋" w:hAnsi="仿宋" w:hint="eastAsia"/>
              </w:rPr>
              <w:t>15</w:t>
            </w:r>
          </w:p>
        </w:tc>
        <w:tc>
          <w:tcPr>
            <w:tcW w:w="4019" w:type="dxa"/>
          </w:tcPr>
          <w:p w:rsidR="001803FD" w:rsidRPr="00CE6374" w:rsidRDefault="00AC02DD">
            <w:pPr>
              <w:rPr>
                <w:rFonts w:ascii="仿宋" w:eastAsia="仿宋" w:hAnsi="仿宋"/>
                <w:color w:val="000000"/>
              </w:rPr>
            </w:pPr>
            <w:r w:rsidRPr="00CE6374">
              <w:rPr>
                <w:rFonts w:ascii="仿宋" w:eastAsia="仿宋" w:hAnsi="仿宋" w:hint="eastAsia"/>
                <w:color w:val="000000"/>
              </w:rPr>
              <w:t>投标人具有类似项目业绩，每提供一个有效业绩计</w:t>
            </w:r>
            <w:r w:rsidR="00BF7FE0" w:rsidRPr="00CE6374">
              <w:rPr>
                <w:rFonts w:ascii="仿宋" w:eastAsia="仿宋" w:hAnsi="仿宋" w:hint="eastAsia"/>
                <w:color w:val="000000"/>
              </w:rPr>
              <w:t>3</w:t>
            </w:r>
            <w:r w:rsidRPr="00CE6374">
              <w:rPr>
                <w:rFonts w:ascii="仿宋" w:eastAsia="仿宋" w:hAnsi="仿宋" w:hint="eastAsia"/>
                <w:color w:val="000000"/>
              </w:rPr>
              <w:t>分，最多计</w:t>
            </w:r>
            <w:r w:rsidR="00BF7FE0" w:rsidRPr="00CE6374">
              <w:rPr>
                <w:rFonts w:ascii="仿宋" w:eastAsia="仿宋" w:hAnsi="仿宋" w:hint="eastAsia"/>
                <w:color w:val="000000"/>
              </w:rPr>
              <w:t>15</w:t>
            </w:r>
            <w:r w:rsidRPr="00CE6374">
              <w:rPr>
                <w:rFonts w:ascii="仿宋" w:eastAsia="仿宋" w:hAnsi="仿宋" w:hint="eastAsia"/>
                <w:color w:val="000000"/>
              </w:rPr>
              <w:t>分，不提供不计分。</w:t>
            </w:r>
          </w:p>
          <w:p w:rsidR="001803FD" w:rsidRPr="00CE6374" w:rsidRDefault="00AC02DD">
            <w:pPr>
              <w:rPr>
                <w:rFonts w:ascii="仿宋" w:eastAsia="仿宋" w:hAnsi="仿宋" w:cs="宋体"/>
                <w:color w:val="000000"/>
              </w:rPr>
            </w:pPr>
            <w:r w:rsidRPr="00CE6374">
              <w:rPr>
                <w:rFonts w:ascii="仿宋" w:eastAsia="仿宋" w:hAnsi="仿宋" w:hint="eastAsia"/>
                <w:color w:val="000000"/>
              </w:rPr>
              <w:t xml:space="preserve"> (提供合同复印件，否则不计分。)</w:t>
            </w:r>
          </w:p>
        </w:tc>
      </w:tr>
      <w:tr w:rsidR="001803FD" w:rsidRPr="00CE6374">
        <w:trPr>
          <w:trHeight w:val="1337"/>
        </w:trPr>
        <w:tc>
          <w:tcPr>
            <w:tcW w:w="993" w:type="dxa"/>
            <w:vMerge/>
            <w:vAlign w:val="center"/>
          </w:tcPr>
          <w:p w:rsidR="001803FD" w:rsidRPr="00CE6374" w:rsidRDefault="001803FD">
            <w:pPr>
              <w:spacing w:line="220" w:lineRule="atLeast"/>
              <w:jc w:val="center"/>
              <w:rPr>
                <w:rFonts w:ascii="仿宋" w:eastAsia="仿宋" w:hAnsi="仿宋"/>
              </w:rPr>
            </w:pPr>
          </w:p>
        </w:tc>
        <w:tc>
          <w:tcPr>
            <w:tcW w:w="851" w:type="dxa"/>
            <w:vMerge/>
            <w:vAlign w:val="center"/>
          </w:tcPr>
          <w:p w:rsidR="001803FD" w:rsidRPr="00CE6374" w:rsidRDefault="001803FD">
            <w:pPr>
              <w:spacing w:line="220" w:lineRule="atLeast"/>
              <w:jc w:val="center"/>
              <w:rPr>
                <w:rFonts w:ascii="仿宋" w:eastAsia="仿宋" w:hAnsi="仿宋"/>
              </w:rPr>
            </w:pPr>
          </w:p>
        </w:tc>
        <w:tc>
          <w:tcPr>
            <w:tcW w:w="850"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2</w:t>
            </w:r>
          </w:p>
        </w:tc>
        <w:tc>
          <w:tcPr>
            <w:tcW w:w="1276" w:type="dxa"/>
            <w:vAlign w:val="center"/>
          </w:tcPr>
          <w:p w:rsidR="001803FD" w:rsidRPr="00CE6374" w:rsidRDefault="00AC02DD">
            <w:pPr>
              <w:jc w:val="center"/>
              <w:rPr>
                <w:rFonts w:ascii="仿宋" w:eastAsia="仿宋" w:hAnsi="仿宋" w:cs="宋体"/>
                <w:color w:val="000000"/>
              </w:rPr>
            </w:pPr>
            <w:r w:rsidRPr="00CE6374">
              <w:rPr>
                <w:rFonts w:ascii="仿宋" w:eastAsia="仿宋" w:hAnsi="仿宋" w:hint="eastAsia"/>
                <w:color w:val="000000"/>
              </w:rPr>
              <w:t>后续服务方案</w:t>
            </w:r>
          </w:p>
        </w:tc>
        <w:tc>
          <w:tcPr>
            <w:tcW w:w="851"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6</w:t>
            </w:r>
          </w:p>
        </w:tc>
        <w:tc>
          <w:tcPr>
            <w:tcW w:w="4019" w:type="dxa"/>
          </w:tcPr>
          <w:p w:rsidR="001803FD" w:rsidRPr="00CE6374" w:rsidRDefault="00AC02DD">
            <w:pPr>
              <w:rPr>
                <w:rFonts w:ascii="仿宋" w:eastAsia="仿宋" w:hAnsi="仿宋" w:cs="宋体"/>
                <w:color w:val="000000"/>
              </w:rPr>
            </w:pPr>
            <w:r w:rsidRPr="00CE6374">
              <w:rPr>
                <w:rFonts w:ascii="仿宋" w:eastAsia="仿宋" w:hAnsi="仿宋" w:hint="eastAsia"/>
                <w:color w:val="000000"/>
              </w:rPr>
              <w:t>根据投标人的对制剂获批后服务方案，评标委员会对质量保证措施、服务方案全面周到、服务响应时间快捷、服务体系完整等方面进行综合评分，对比优劣评审，优秀计6分，良好计4分,一般计2分，差的计0分。</w:t>
            </w:r>
          </w:p>
        </w:tc>
      </w:tr>
      <w:tr w:rsidR="001803FD" w:rsidRPr="00CE6374">
        <w:trPr>
          <w:trHeight w:val="1418"/>
        </w:trPr>
        <w:tc>
          <w:tcPr>
            <w:tcW w:w="993" w:type="dxa"/>
            <w:vMerge/>
            <w:vAlign w:val="center"/>
          </w:tcPr>
          <w:p w:rsidR="001803FD" w:rsidRPr="00CE6374" w:rsidRDefault="001803FD">
            <w:pPr>
              <w:spacing w:line="220" w:lineRule="atLeast"/>
              <w:jc w:val="center"/>
              <w:rPr>
                <w:rFonts w:ascii="仿宋" w:eastAsia="仿宋" w:hAnsi="仿宋"/>
              </w:rPr>
            </w:pPr>
          </w:p>
        </w:tc>
        <w:tc>
          <w:tcPr>
            <w:tcW w:w="851" w:type="dxa"/>
            <w:vMerge/>
            <w:vAlign w:val="center"/>
          </w:tcPr>
          <w:p w:rsidR="001803FD" w:rsidRPr="00CE6374" w:rsidRDefault="001803FD">
            <w:pPr>
              <w:spacing w:line="220" w:lineRule="atLeast"/>
              <w:jc w:val="center"/>
              <w:rPr>
                <w:rFonts w:ascii="仿宋" w:eastAsia="仿宋" w:hAnsi="仿宋"/>
              </w:rPr>
            </w:pPr>
          </w:p>
        </w:tc>
        <w:tc>
          <w:tcPr>
            <w:tcW w:w="850"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3</w:t>
            </w:r>
          </w:p>
        </w:tc>
        <w:tc>
          <w:tcPr>
            <w:tcW w:w="1276" w:type="dxa"/>
            <w:vAlign w:val="center"/>
          </w:tcPr>
          <w:p w:rsidR="001803FD" w:rsidRPr="00CE6374" w:rsidRDefault="00AC02DD">
            <w:pPr>
              <w:jc w:val="center"/>
              <w:rPr>
                <w:rFonts w:ascii="仿宋" w:eastAsia="仿宋" w:hAnsi="仿宋" w:cs="宋体"/>
                <w:color w:val="000000"/>
              </w:rPr>
            </w:pPr>
            <w:r w:rsidRPr="00CE6374">
              <w:rPr>
                <w:rFonts w:ascii="仿宋" w:eastAsia="仿宋" w:hAnsi="仿宋" w:hint="eastAsia"/>
                <w:color w:val="000000"/>
              </w:rPr>
              <w:t>企业实力</w:t>
            </w:r>
          </w:p>
        </w:tc>
        <w:tc>
          <w:tcPr>
            <w:tcW w:w="851" w:type="dxa"/>
            <w:vAlign w:val="center"/>
          </w:tcPr>
          <w:p w:rsidR="001803FD" w:rsidRPr="00CE6374" w:rsidRDefault="00BF7FE0">
            <w:pPr>
              <w:spacing w:line="220" w:lineRule="atLeast"/>
              <w:jc w:val="center"/>
              <w:rPr>
                <w:rFonts w:ascii="仿宋" w:eastAsia="仿宋" w:hAnsi="仿宋"/>
              </w:rPr>
            </w:pPr>
            <w:r w:rsidRPr="00CE6374">
              <w:rPr>
                <w:rFonts w:ascii="仿宋" w:eastAsia="仿宋" w:hAnsi="仿宋" w:hint="eastAsia"/>
              </w:rPr>
              <w:t>7</w:t>
            </w:r>
          </w:p>
        </w:tc>
        <w:tc>
          <w:tcPr>
            <w:tcW w:w="4019" w:type="dxa"/>
          </w:tcPr>
          <w:p w:rsidR="001803FD" w:rsidRPr="00CE6374" w:rsidRDefault="00AC02DD" w:rsidP="00BF7FE0">
            <w:pPr>
              <w:pStyle w:val="a8"/>
              <w:numPr>
                <w:ilvl w:val="0"/>
                <w:numId w:val="9"/>
              </w:numPr>
              <w:ind w:firstLineChars="0"/>
              <w:rPr>
                <w:rFonts w:ascii="仿宋" w:eastAsia="仿宋" w:hAnsi="仿宋" w:cs="宋体"/>
                <w:color w:val="000000"/>
              </w:rPr>
            </w:pPr>
            <w:r w:rsidRPr="00CE6374">
              <w:rPr>
                <w:rFonts w:ascii="仿宋" w:eastAsia="仿宋" w:hAnsi="仿宋" w:hint="eastAsia"/>
                <w:color w:val="000000"/>
              </w:rPr>
              <w:t>标人通过了GMP</w:t>
            </w:r>
            <w:r w:rsidR="00BF7FE0" w:rsidRPr="00CE6374">
              <w:rPr>
                <w:rFonts w:ascii="仿宋" w:eastAsia="仿宋" w:hAnsi="仿宋" w:hint="eastAsia"/>
                <w:color w:val="000000"/>
              </w:rPr>
              <w:t>/GPP</w:t>
            </w:r>
            <w:r w:rsidRPr="00CE6374">
              <w:rPr>
                <w:rFonts w:ascii="仿宋" w:eastAsia="仿宋" w:hAnsi="仿宋" w:hint="eastAsia"/>
                <w:color w:val="000000"/>
              </w:rPr>
              <w:t>质量管理体系认证，计2分；</w:t>
            </w:r>
          </w:p>
          <w:p w:rsidR="001803FD" w:rsidRPr="00CE6374" w:rsidRDefault="00AC02DD" w:rsidP="00BF7FE0">
            <w:pPr>
              <w:pStyle w:val="a8"/>
              <w:numPr>
                <w:ilvl w:val="0"/>
                <w:numId w:val="9"/>
              </w:numPr>
              <w:ind w:firstLineChars="0"/>
              <w:rPr>
                <w:rFonts w:ascii="仿宋" w:eastAsia="仿宋" w:hAnsi="仿宋"/>
                <w:color w:val="000000"/>
              </w:rPr>
            </w:pPr>
            <w:r w:rsidRPr="00CE6374">
              <w:rPr>
                <w:rFonts w:ascii="仿宋" w:eastAsia="仿宋" w:hAnsi="仿宋" w:hint="eastAsia"/>
                <w:color w:val="000000"/>
              </w:rPr>
              <w:t>标人实验和生产条件，计</w:t>
            </w:r>
            <w:r w:rsidR="00BF7FE0" w:rsidRPr="00CE6374">
              <w:rPr>
                <w:rFonts w:ascii="仿宋" w:eastAsia="仿宋" w:hAnsi="仿宋" w:hint="eastAsia"/>
                <w:color w:val="000000"/>
              </w:rPr>
              <w:t>3</w:t>
            </w:r>
            <w:r w:rsidRPr="00CE6374">
              <w:rPr>
                <w:rFonts w:ascii="仿宋" w:eastAsia="仿宋" w:hAnsi="仿宋" w:hint="eastAsia"/>
                <w:color w:val="000000"/>
              </w:rPr>
              <w:t>分；</w:t>
            </w:r>
          </w:p>
          <w:p w:rsidR="001803FD" w:rsidRPr="00CE6374" w:rsidRDefault="00AC02DD">
            <w:pPr>
              <w:rPr>
                <w:rFonts w:ascii="仿宋" w:eastAsia="仿宋" w:hAnsi="仿宋" w:cs="宋体"/>
                <w:color w:val="000000"/>
              </w:rPr>
            </w:pPr>
            <w:r w:rsidRPr="00CE6374">
              <w:rPr>
                <w:rFonts w:ascii="仿宋" w:eastAsia="仿宋" w:hAnsi="仿宋" w:hint="eastAsia"/>
                <w:color w:val="000000"/>
              </w:rPr>
              <w:t>③投标人新药研发实力，计2分。</w:t>
            </w:r>
          </w:p>
        </w:tc>
      </w:tr>
      <w:tr w:rsidR="001803FD" w:rsidRPr="00CE6374">
        <w:trPr>
          <w:trHeight w:val="1680"/>
        </w:trPr>
        <w:tc>
          <w:tcPr>
            <w:tcW w:w="993" w:type="dxa"/>
            <w:vMerge/>
            <w:vAlign w:val="center"/>
          </w:tcPr>
          <w:p w:rsidR="001803FD" w:rsidRPr="00CE6374" w:rsidRDefault="001803FD">
            <w:pPr>
              <w:spacing w:line="220" w:lineRule="atLeast"/>
              <w:jc w:val="center"/>
              <w:rPr>
                <w:rFonts w:ascii="仿宋" w:eastAsia="仿宋" w:hAnsi="仿宋"/>
              </w:rPr>
            </w:pPr>
          </w:p>
        </w:tc>
        <w:tc>
          <w:tcPr>
            <w:tcW w:w="851" w:type="dxa"/>
            <w:vMerge/>
            <w:vAlign w:val="center"/>
          </w:tcPr>
          <w:p w:rsidR="001803FD" w:rsidRPr="00CE6374" w:rsidRDefault="001803FD">
            <w:pPr>
              <w:spacing w:line="220" w:lineRule="atLeast"/>
              <w:jc w:val="center"/>
              <w:rPr>
                <w:rFonts w:ascii="仿宋" w:eastAsia="仿宋" w:hAnsi="仿宋"/>
              </w:rPr>
            </w:pPr>
          </w:p>
        </w:tc>
        <w:tc>
          <w:tcPr>
            <w:tcW w:w="850"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4</w:t>
            </w:r>
          </w:p>
        </w:tc>
        <w:tc>
          <w:tcPr>
            <w:tcW w:w="1276" w:type="dxa"/>
            <w:vAlign w:val="center"/>
          </w:tcPr>
          <w:p w:rsidR="001803FD" w:rsidRPr="00CE6374" w:rsidRDefault="00AC02DD">
            <w:pPr>
              <w:jc w:val="center"/>
              <w:rPr>
                <w:rFonts w:ascii="仿宋" w:eastAsia="仿宋" w:hAnsi="仿宋" w:cs="宋体"/>
                <w:color w:val="000000"/>
              </w:rPr>
            </w:pPr>
            <w:r w:rsidRPr="00CE6374">
              <w:rPr>
                <w:rFonts w:ascii="仿宋" w:eastAsia="仿宋" w:hAnsi="仿宋" w:hint="eastAsia"/>
                <w:color w:val="000000"/>
              </w:rPr>
              <w:t>投标文件编制</w:t>
            </w:r>
          </w:p>
        </w:tc>
        <w:tc>
          <w:tcPr>
            <w:tcW w:w="851"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2</w:t>
            </w:r>
          </w:p>
        </w:tc>
        <w:tc>
          <w:tcPr>
            <w:tcW w:w="4019" w:type="dxa"/>
          </w:tcPr>
          <w:p w:rsidR="001803FD" w:rsidRPr="00CE6374" w:rsidRDefault="00AC02DD">
            <w:pPr>
              <w:rPr>
                <w:rFonts w:ascii="仿宋" w:eastAsia="仿宋" w:hAnsi="仿宋" w:cs="宋体"/>
                <w:color w:val="000000"/>
              </w:rPr>
            </w:pPr>
            <w:r w:rsidRPr="00CE6374">
              <w:rPr>
                <w:rFonts w:ascii="仿宋" w:eastAsia="仿宋" w:hAnsi="仿宋" w:hint="eastAsia"/>
                <w:color w:val="000000"/>
              </w:rPr>
              <w:t>投标文件按招标文件规定的格式、顺序编制，有目录、编页码，装订成册，书面整洁无涂改，没有缺漏项，价格数量等计算准确的，计2分。不符合要求的，每处扣1分，扣完为止。</w:t>
            </w:r>
          </w:p>
        </w:tc>
      </w:tr>
      <w:tr w:rsidR="001803FD" w:rsidRPr="00CE6374">
        <w:tc>
          <w:tcPr>
            <w:tcW w:w="993" w:type="dxa"/>
            <w:vMerge/>
            <w:vAlign w:val="center"/>
          </w:tcPr>
          <w:p w:rsidR="001803FD" w:rsidRPr="00CE6374" w:rsidRDefault="001803FD">
            <w:pPr>
              <w:spacing w:line="220" w:lineRule="atLeast"/>
              <w:jc w:val="center"/>
              <w:rPr>
                <w:rFonts w:ascii="仿宋" w:eastAsia="仿宋" w:hAnsi="仿宋"/>
              </w:rPr>
            </w:pPr>
          </w:p>
        </w:tc>
        <w:tc>
          <w:tcPr>
            <w:tcW w:w="851" w:type="dxa"/>
            <w:vMerge/>
            <w:vAlign w:val="center"/>
          </w:tcPr>
          <w:p w:rsidR="001803FD" w:rsidRPr="00CE6374" w:rsidRDefault="001803FD">
            <w:pPr>
              <w:spacing w:line="220" w:lineRule="atLeast"/>
              <w:jc w:val="center"/>
              <w:rPr>
                <w:rFonts w:ascii="仿宋" w:eastAsia="仿宋" w:hAnsi="仿宋"/>
              </w:rPr>
            </w:pPr>
          </w:p>
        </w:tc>
        <w:tc>
          <w:tcPr>
            <w:tcW w:w="2126" w:type="dxa"/>
            <w:gridSpan w:val="2"/>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合计</w:t>
            </w:r>
          </w:p>
        </w:tc>
        <w:tc>
          <w:tcPr>
            <w:tcW w:w="851" w:type="dxa"/>
            <w:vAlign w:val="center"/>
          </w:tcPr>
          <w:p w:rsidR="001803FD" w:rsidRPr="00CE6374" w:rsidRDefault="00BF7FE0">
            <w:pPr>
              <w:spacing w:line="220" w:lineRule="atLeast"/>
              <w:jc w:val="center"/>
              <w:rPr>
                <w:rFonts w:ascii="仿宋" w:eastAsia="仿宋" w:hAnsi="仿宋"/>
              </w:rPr>
            </w:pPr>
            <w:r w:rsidRPr="00CE6374">
              <w:rPr>
                <w:rFonts w:ascii="仿宋" w:eastAsia="仿宋" w:hAnsi="仿宋" w:hint="eastAsia"/>
              </w:rPr>
              <w:t>3</w:t>
            </w:r>
            <w:r w:rsidR="00AC02DD" w:rsidRPr="00CE6374">
              <w:rPr>
                <w:rFonts w:ascii="仿宋" w:eastAsia="仿宋" w:hAnsi="仿宋" w:hint="eastAsia"/>
              </w:rPr>
              <w:t>0</w:t>
            </w:r>
          </w:p>
        </w:tc>
        <w:tc>
          <w:tcPr>
            <w:tcW w:w="4019" w:type="dxa"/>
          </w:tcPr>
          <w:p w:rsidR="001803FD" w:rsidRPr="00CE6374" w:rsidRDefault="001803FD">
            <w:pPr>
              <w:spacing w:line="220" w:lineRule="atLeast"/>
              <w:rPr>
                <w:rFonts w:ascii="仿宋" w:eastAsia="仿宋" w:hAnsi="仿宋"/>
              </w:rPr>
            </w:pPr>
          </w:p>
        </w:tc>
      </w:tr>
      <w:tr w:rsidR="001803FD" w:rsidRPr="00CE6374">
        <w:trPr>
          <w:trHeight w:val="416"/>
        </w:trPr>
        <w:tc>
          <w:tcPr>
            <w:tcW w:w="993" w:type="dxa"/>
            <w:vMerge w:val="restart"/>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技术</w:t>
            </w:r>
          </w:p>
        </w:tc>
        <w:tc>
          <w:tcPr>
            <w:tcW w:w="851" w:type="dxa"/>
            <w:vMerge w:val="restart"/>
            <w:vAlign w:val="center"/>
          </w:tcPr>
          <w:tbl>
            <w:tblPr>
              <w:tblW w:w="1080" w:type="dxa"/>
              <w:tblLayout w:type="fixed"/>
              <w:tblLook w:val="04A0"/>
            </w:tblPr>
            <w:tblGrid>
              <w:gridCol w:w="1080"/>
            </w:tblGrid>
            <w:tr w:rsidR="001803FD" w:rsidRPr="00CE6374">
              <w:trPr>
                <w:trHeight w:val="2115"/>
              </w:trPr>
              <w:tc>
                <w:tcPr>
                  <w:tcW w:w="1080" w:type="dxa"/>
                  <w:vMerge w:val="restart"/>
                  <w:tcBorders>
                    <w:top w:val="nil"/>
                    <w:left w:val="nil"/>
                    <w:bottom w:val="nil"/>
                    <w:right w:val="nil"/>
                  </w:tcBorders>
                  <w:shd w:val="clear" w:color="auto" w:fill="auto"/>
                  <w:vAlign w:val="center"/>
                </w:tcPr>
                <w:p w:rsidR="001803FD" w:rsidRPr="00CE6374" w:rsidRDefault="00AC02DD" w:rsidP="00BF7FE0">
                  <w:pPr>
                    <w:rPr>
                      <w:rFonts w:ascii="仿宋" w:eastAsia="仿宋" w:hAnsi="仿宋" w:cs="宋体"/>
                      <w:color w:val="000000"/>
                    </w:rPr>
                  </w:pPr>
                  <w:r w:rsidRPr="00CE6374">
                    <w:rPr>
                      <w:rFonts w:ascii="仿宋" w:eastAsia="仿宋" w:hAnsi="仿宋" w:cs="宋体" w:hint="eastAsia"/>
                      <w:color w:val="000000"/>
                    </w:rPr>
                    <w:t>0.</w:t>
                  </w:r>
                  <w:r w:rsidR="00BF7FE0" w:rsidRPr="00CE6374">
                    <w:rPr>
                      <w:rFonts w:ascii="仿宋" w:eastAsia="仿宋" w:hAnsi="仿宋" w:cs="宋体" w:hint="eastAsia"/>
                      <w:color w:val="000000"/>
                    </w:rPr>
                    <w:t>4</w:t>
                  </w:r>
                  <w:r w:rsidRPr="00CE6374">
                    <w:rPr>
                      <w:rFonts w:ascii="仿宋" w:eastAsia="仿宋" w:hAnsi="仿宋" w:cs="宋体" w:hint="eastAsia"/>
                      <w:color w:val="000000"/>
                    </w:rPr>
                    <w:t>0</w:t>
                  </w:r>
                </w:p>
              </w:tc>
            </w:tr>
            <w:tr w:rsidR="001803FD" w:rsidRPr="00CE6374">
              <w:trPr>
                <w:trHeight w:val="1260"/>
              </w:trPr>
              <w:tc>
                <w:tcPr>
                  <w:tcW w:w="1080" w:type="dxa"/>
                  <w:vMerge/>
                  <w:tcBorders>
                    <w:top w:val="nil"/>
                    <w:left w:val="nil"/>
                    <w:bottom w:val="nil"/>
                    <w:right w:val="nil"/>
                  </w:tcBorders>
                  <w:vAlign w:val="center"/>
                </w:tcPr>
                <w:p w:rsidR="001803FD" w:rsidRPr="00CE6374" w:rsidRDefault="001803FD">
                  <w:pPr>
                    <w:jc w:val="center"/>
                    <w:rPr>
                      <w:rFonts w:ascii="仿宋" w:eastAsia="仿宋" w:hAnsi="仿宋" w:cs="宋体"/>
                      <w:color w:val="000000"/>
                    </w:rPr>
                  </w:pPr>
                </w:p>
              </w:tc>
            </w:tr>
            <w:tr w:rsidR="001803FD" w:rsidRPr="00CE6374">
              <w:trPr>
                <w:trHeight w:val="1845"/>
              </w:trPr>
              <w:tc>
                <w:tcPr>
                  <w:tcW w:w="1080" w:type="dxa"/>
                  <w:vMerge/>
                  <w:tcBorders>
                    <w:top w:val="nil"/>
                    <w:left w:val="nil"/>
                    <w:bottom w:val="nil"/>
                    <w:right w:val="nil"/>
                  </w:tcBorders>
                  <w:vAlign w:val="center"/>
                </w:tcPr>
                <w:p w:rsidR="001803FD" w:rsidRPr="00CE6374" w:rsidRDefault="001803FD">
                  <w:pPr>
                    <w:jc w:val="center"/>
                    <w:rPr>
                      <w:rFonts w:ascii="仿宋" w:eastAsia="仿宋" w:hAnsi="仿宋" w:cs="宋体"/>
                      <w:color w:val="000000"/>
                    </w:rPr>
                  </w:pPr>
                </w:p>
              </w:tc>
            </w:tr>
            <w:tr w:rsidR="001803FD" w:rsidRPr="00CE6374">
              <w:trPr>
                <w:trHeight w:val="312"/>
              </w:trPr>
              <w:tc>
                <w:tcPr>
                  <w:tcW w:w="1080" w:type="dxa"/>
                  <w:vMerge/>
                  <w:tcBorders>
                    <w:top w:val="nil"/>
                    <w:left w:val="nil"/>
                    <w:bottom w:val="nil"/>
                    <w:right w:val="nil"/>
                  </w:tcBorders>
                  <w:vAlign w:val="center"/>
                </w:tcPr>
                <w:p w:rsidR="001803FD" w:rsidRPr="00CE6374" w:rsidRDefault="001803FD">
                  <w:pPr>
                    <w:jc w:val="center"/>
                    <w:rPr>
                      <w:rFonts w:ascii="仿宋" w:eastAsia="仿宋" w:hAnsi="仿宋" w:cs="宋体"/>
                      <w:color w:val="000000"/>
                    </w:rPr>
                  </w:pPr>
                </w:p>
              </w:tc>
            </w:tr>
          </w:tbl>
          <w:p w:rsidR="001803FD" w:rsidRPr="00CE6374" w:rsidRDefault="001803FD">
            <w:pPr>
              <w:spacing w:line="220" w:lineRule="atLeast"/>
              <w:jc w:val="center"/>
              <w:rPr>
                <w:rFonts w:ascii="仿宋" w:eastAsia="仿宋" w:hAnsi="仿宋"/>
              </w:rPr>
            </w:pPr>
          </w:p>
        </w:tc>
        <w:tc>
          <w:tcPr>
            <w:tcW w:w="850"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1</w:t>
            </w:r>
          </w:p>
        </w:tc>
        <w:tc>
          <w:tcPr>
            <w:tcW w:w="1276" w:type="dxa"/>
            <w:vAlign w:val="center"/>
          </w:tcPr>
          <w:p w:rsidR="001803FD" w:rsidRPr="00CE6374" w:rsidRDefault="00AC02DD">
            <w:pPr>
              <w:jc w:val="center"/>
              <w:rPr>
                <w:rFonts w:ascii="仿宋" w:eastAsia="仿宋" w:hAnsi="仿宋" w:cs="宋体"/>
                <w:color w:val="000000"/>
              </w:rPr>
            </w:pPr>
            <w:r w:rsidRPr="00CE6374">
              <w:rPr>
                <w:rFonts w:ascii="仿宋" w:eastAsia="仿宋" w:hAnsi="仿宋" w:hint="eastAsia"/>
                <w:color w:val="000000"/>
              </w:rPr>
              <w:t>技术内容要求</w:t>
            </w:r>
          </w:p>
        </w:tc>
        <w:tc>
          <w:tcPr>
            <w:tcW w:w="851" w:type="dxa"/>
            <w:vAlign w:val="center"/>
          </w:tcPr>
          <w:p w:rsidR="001803FD" w:rsidRPr="00CE6374" w:rsidRDefault="00BF7FE0">
            <w:pPr>
              <w:spacing w:line="220" w:lineRule="atLeast"/>
              <w:jc w:val="center"/>
              <w:rPr>
                <w:rFonts w:ascii="仿宋" w:eastAsia="仿宋" w:hAnsi="仿宋"/>
              </w:rPr>
            </w:pPr>
            <w:r w:rsidRPr="00CE6374">
              <w:rPr>
                <w:rFonts w:ascii="仿宋" w:eastAsia="仿宋" w:hAnsi="仿宋" w:hint="eastAsia"/>
              </w:rPr>
              <w:t>8</w:t>
            </w:r>
          </w:p>
        </w:tc>
        <w:tc>
          <w:tcPr>
            <w:tcW w:w="4019" w:type="dxa"/>
          </w:tcPr>
          <w:p w:rsidR="001803FD" w:rsidRPr="00CE6374" w:rsidRDefault="00AC02DD">
            <w:pPr>
              <w:rPr>
                <w:rFonts w:ascii="仿宋" w:eastAsia="仿宋" w:hAnsi="仿宋" w:cs="宋体"/>
                <w:color w:val="000000"/>
              </w:rPr>
            </w:pPr>
            <w:r w:rsidRPr="00CE6374">
              <w:rPr>
                <w:rFonts w:ascii="仿宋" w:eastAsia="仿宋" w:hAnsi="仿宋" w:hint="eastAsia"/>
                <w:color w:val="000000"/>
              </w:rPr>
              <w:t>以招标文件“技术内容要求和招标方负责内容和要求”为基准，内容清楚，阐述详尽。优秀计8分，良好计5分,一般计3分，差的计0分。</w:t>
            </w:r>
          </w:p>
        </w:tc>
      </w:tr>
      <w:tr w:rsidR="001803FD" w:rsidRPr="00CE6374">
        <w:trPr>
          <w:trHeight w:val="1561"/>
        </w:trPr>
        <w:tc>
          <w:tcPr>
            <w:tcW w:w="993" w:type="dxa"/>
            <w:vMerge/>
            <w:vAlign w:val="center"/>
          </w:tcPr>
          <w:p w:rsidR="001803FD" w:rsidRPr="00CE6374" w:rsidRDefault="001803FD">
            <w:pPr>
              <w:spacing w:line="220" w:lineRule="atLeast"/>
              <w:jc w:val="center"/>
              <w:rPr>
                <w:rFonts w:ascii="仿宋" w:eastAsia="仿宋" w:hAnsi="仿宋"/>
              </w:rPr>
            </w:pPr>
          </w:p>
        </w:tc>
        <w:tc>
          <w:tcPr>
            <w:tcW w:w="851" w:type="dxa"/>
            <w:vMerge/>
            <w:vAlign w:val="center"/>
          </w:tcPr>
          <w:p w:rsidR="001803FD" w:rsidRPr="00CE6374" w:rsidRDefault="001803FD">
            <w:pPr>
              <w:spacing w:line="220" w:lineRule="atLeast"/>
              <w:jc w:val="center"/>
              <w:rPr>
                <w:rFonts w:ascii="仿宋" w:eastAsia="仿宋" w:hAnsi="仿宋"/>
              </w:rPr>
            </w:pPr>
          </w:p>
        </w:tc>
        <w:tc>
          <w:tcPr>
            <w:tcW w:w="850"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2</w:t>
            </w:r>
          </w:p>
        </w:tc>
        <w:tc>
          <w:tcPr>
            <w:tcW w:w="1276" w:type="dxa"/>
            <w:vAlign w:val="center"/>
          </w:tcPr>
          <w:p w:rsidR="001803FD" w:rsidRPr="00CE6374" w:rsidRDefault="00AC02DD">
            <w:pPr>
              <w:jc w:val="center"/>
              <w:rPr>
                <w:rFonts w:ascii="仿宋" w:eastAsia="仿宋" w:hAnsi="仿宋" w:cs="宋体"/>
                <w:color w:val="000000"/>
              </w:rPr>
            </w:pPr>
            <w:r w:rsidRPr="00CE6374">
              <w:rPr>
                <w:rFonts w:ascii="仿宋" w:eastAsia="仿宋" w:hAnsi="仿宋" w:hint="eastAsia"/>
                <w:color w:val="000000"/>
              </w:rPr>
              <w:t>项目实施保障</w:t>
            </w:r>
          </w:p>
        </w:tc>
        <w:tc>
          <w:tcPr>
            <w:tcW w:w="851" w:type="dxa"/>
            <w:vAlign w:val="center"/>
          </w:tcPr>
          <w:p w:rsidR="001803FD" w:rsidRPr="00CE6374" w:rsidRDefault="00BF7FE0">
            <w:pPr>
              <w:spacing w:line="220" w:lineRule="atLeast"/>
              <w:jc w:val="center"/>
              <w:rPr>
                <w:rFonts w:ascii="仿宋" w:eastAsia="仿宋" w:hAnsi="仿宋"/>
              </w:rPr>
            </w:pPr>
            <w:r w:rsidRPr="00CE6374">
              <w:rPr>
                <w:rFonts w:ascii="仿宋" w:eastAsia="仿宋" w:hAnsi="仿宋" w:hint="eastAsia"/>
              </w:rPr>
              <w:t>22</w:t>
            </w:r>
          </w:p>
        </w:tc>
        <w:tc>
          <w:tcPr>
            <w:tcW w:w="4019" w:type="dxa"/>
          </w:tcPr>
          <w:p w:rsidR="001803FD" w:rsidRPr="00CE6374" w:rsidRDefault="00AC02DD">
            <w:pPr>
              <w:rPr>
                <w:rFonts w:ascii="仿宋" w:eastAsia="仿宋" w:hAnsi="仿宋" w:cs="宋体"/>
                <w:color w:val="000000"/>
              </w:rPr>
            </w:pPr>
            <w:r w:rsidRPr="00CE6374">
              <w:rPr>
                <w:rFonts w:ascii="仿宋" w:eastAsia="仿宋" w:hAnsi="仿宋" w:hint="eastAsia"/>
                <w:color w:val="000000"/>
              </w:rPr>
              <w:t>需提供完善的项目实施方案，根据项目实施计划进行评分，方案优的得32分，良好的得28分，较好的得24,一般的得16分，没有提供实施方案的得0分。</w:t>
            </w:r>
          </w:p>
        </w:tc>
      </w:tr>
      <w:tr w:rsidR="001803FD" w:rsidRPr="00CE6374">
        <w:trPr>
          <w:trHeight w:val="1115"/>
        </w:trPr>
        <w:tc>
          <w:tcPr>
            <w:tcW w:w="993" w:type="dxa"/>
            <w:vMerge/>
            <w:vAlign w:val="center"/>
          </w:tcPr>
          <w:p w:rsidR="001803FD" w:rsidRPr="00CE6374" w:rsidRDefault="001803FD">
            <w:pPr>
              <w:spacing w:line="220" w:lineRule="atLeast"/>
              <w:jc w:val="center"/>
              <w:rPr>
                <w:rFonts w:ascii="仿宋" w:eastAsia="仿宋" w:hAnsi="仿宋"/>
              </w:rPr>
            </w:pPr>
          </w:p>
        </w:tc>
        <w:tc>
          <w:tcPr>
            <w:tcW w:w="851" w:type="dxa"/>
            <w:vMerge/>
            <w:vAlign w:val="center"/>
          </w:tcPr>
          <w:p w:rsidR="001803FD" w:rsidRPr="00CE6374" w:rsidRDefault="001803FD">
            <w:pPr>
              <w:spacing w:line="220" w:lineRule="atLeast"/>
              <w:jc w:val="center"/>
              <w:rPr>
                <w:rFonts w:ascii="仿宋" w:eastAsia="仿宋" w:hAnsi="仿宋"/>
              </w:rPr>
            </w:pPr>
          </w:p>
        </w:tc>
        <w:tc>
          <w:tcPr>
            <w:tcW w:w="850"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3</w:t>
            </w:r>
          </w:p>
        </w:tc>
        <w:tc>
          <w:tcPr>
            <w:tcW w:w="1276" w:type="dxa"/>
            <w:vAlign w:val="center"/>
          </w:tcPr>
          <w:p w:rsidR="001803FD" w:rsidRPr="00CE6374" w:rsidRDefault="00AC02DD">
            <w:pPr>
              <w:jc w:val="center"/>
              <w:rPr>
                <w:rFonts w:ascii="仿宋" w:eastAsia="仿宋" w:hAnsi="仿宋" w:cs="宋体"/>
                <w:color w:val="000000"/>
              </w:rPr>
            </w:pPr>
            <w:r w:rsidRPr="00CE6374">
              <w:rPr>
                <w:rFonts w:ascii="仿宋" w:eastAsia="仿宋" w:hAnsi="仿宋" w:hint="eastAsia"/>
                <w:color w:val="000000"/>
              </w:rPr>
              <w:t>投标项目整体品质</w:t>
            </w:r>
          </w:p>
        </w:tc>
        <w:tc>
          <w:tcPr>
            <w:tcW w:w="851"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10</w:t>
            </w:r>
          </w:p>
        </w:tc>
        <w:tc>
          <w:tcPr>
            <w:tcW w:w="4019" w:type="dxa"/>
          </w:tcPr>
          <w:p w:rsidR="001803FD" w:rsidRPr="00CE6374" w:rsidRDefault="00AC02DD">
            <w:pPr>
              <w:rPr>
                <w:rFonts w:ascii="仿宋" w:eastAsia="仿宋" w:hAnsi="仿宋" w:cs="宋体"/>
                <w:color w:val="000000"/>
              </w:rPr>
            </w:pPr>
            <w:r w:rsidRPr="00CE6374">
              <w:rPr>
                <w:rFonts w:ascii="仿宋" w:eastAsia="仿宋" w:hAnsi="仿宋" w:hint="eastAsia"/>
                <w:color w:val="000000"/>
              </w:rPr>
              <w:t>依据投标文件中对以下几个方面综合评定，由评标委员会酌情自主打分，优秀计10分;良好计7分;较好的计4分,一般计1分，差计0分。                                                   1、项目实施方案的完整性；                                      2、项目操作团队的实力、认可度；                                    3、项目实施方案的可行性、先进性等。</w:t>
            </w:r>
          </w:p>
        </w:tc>
      </w:tr>
      <w:tr w:rsidR="001803FD" w:rsidRPr="00CE6374">
        <w:trPr>
          <w:trHeight w:val="290"/>
        </w:trPr>
        <w:tc>
          <w:tcPr>
            <w:tcW w:w="993" w:type="dxa"/>
            <w:vMerge/>
            <w:vAlign w:val="center"/>
          </w:tcPr>
          <w:p w:rsidR="001803FD" w:rsidRPr="00CE6374" w:rsidRDefault="001803FD">
            <w:pPr>
              <w:spacing w:line="220" w:lineRule="atLeast"/>
              <w:jc w:val="center"/>
              <w:rPr>
                <w:rFonts w:ascii="仿宋" w:eastAsia="仿宋" w:hAnsi="仿宋"/>
              </w:rPr>
            </w:pPr>
          </w:p>
        </w:tc>
        <w:tc>
          <w:tcPr>
            <w:tcW w:w="851" w:type="dxa"/>
            <w:vMerge/>
            <w:vAlign w:val="center"/>
          </w:tcPr>
          <w:p w:rsidR="001803FD" w:rsidRPr="00CE6374" w:rsidRDefault="001803FD">
            <w:pPr>
              <w:spacing w:line="220" w:lineRule="atLeast"/>
              <w:jc w:val="center"/>
              <w:rPr>
                <w:rFonts w:ascii="仿宋" w:eastAsia="仿宋" w:hAnsi="仿宋"/>
              </w:rPr>
            </w:pPr>
          </w:p>
        </w:tc>
        <w:tc>
          <w:tcPr>
            <w:tcW w:w="2126" w:type="dxa"/>
            <w:gridSpan w:val="2"/>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合计</w:t>
            </w:r>
          </w:p>
        </w:tc>
        <w:tc>
          <w:tcPr>
            <w:tcW w:w="851" w:type="dxa"/>
            <w:vAlign w:val="center"/>
          </w:tcPr>
          <w:p w:rsidR="001803FD" w:rsidRPr="00CE6374" w:rsidRDefault="00BF7FE0">
            <w:pPr>
              <w:spacing w:line="220" w:lineRule="atLeast"/>
              <w:jc w:val="center"/>
              <w:rPr>
                <w:rFonts w:ascii="仿宋" w:eastAsia="仿宋" w:hAnsi="仿宋"/>
              </w:rPr>
            </w:pPr>
            <w:r w:rsidRPr="00CE6374">
              <w:rPr>
                <w:rFonts w:ascii="仿宋" w:eastAsia="仿宋" w:hAnsi="仿宋" w:hint="eastAsia"/>
              </w:rPr>
              <w:t>4</w:t>
            </w:r>
            <w:r w:rsidR="00AC02DD" w:rsidRPr="00CE6374">
              <w:rPr>
                <w:rFonts w:ascii="仿宋" w:eastAsia="仿宋" w:hAnsi="仿宋" w:hint="eastAsia"/>
              </w:rPr>
              <w:t>0</w:t>
            </w:r>
          </w:p>
        </w:tc>
        <w:tc>
          <w:tcPr>
            <w:tcW w:w="4019" w:type="dxa"/>
          </w:tcPr>
          <w:p w:rsidR="001803FD" w:rsidRPr="00CE6374" w:rsidRDefault="001803FD">
            <w:pPr>
              <w:spacing w:line="220" w:lineRule="atLeast"/>
              <w:rPr>
                <w:rFonts w:ascii="仿宋" w:eastAsia="仿宋" w:hAnsi="仿宋"/>
              </w:rPr>
            </w:pPr>
          </w:p>
        </w:tc>
      </w:tr>
      <w:tr w:rsidR="001803FD" w:rsidRPr="00CE6374">
        <w:trPr>
          <w:trHeight w:val="1429"/>
        </w:trPr>
        <w:tc>
          <w:tcPr>
            <w:tcW w:w="993"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价格</w:t>
            </w:r>
          </w:p>
        </w:tc>
        <w:tc>
          <w:tcPr>
            <w:tcW w:w="851"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0.30</w:t>
            </w:r>
          </w:p>
        </w:tc>
        <w:tc>
          <w:tcPr>
            <w:tcW w:w="2126" w:type="dxa"/>
            <w:gridSpan w:val="2"/>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合计</w:t>
            </w:r>
          </w:p>
        </w:tc>
        <w:tc>
          <w:tcPr>
            <w:tcW w:w="851" w:type="dxa"/>
            <w:vAlign w:val="center"/>
          </w:tcPr>
          <w:p w:rsidR="001803FD" w:rsidRPr="00CE6374" w:rsidRDefault="00AC02DD">
            <w:pPr>
              <w:spacing w:line="220" w:lineRule="atLeast"/>
              <w:jc w:val="center"/>
              <w:rPr>
                <w:rFonts w:ascii="仿宋" w:eastAsia="仿宋" w:hAnsi="仿宋"/>
              </w:rPr>
            </w:pPr>
            <w:r w:rsidRPr="00CE6374">
              <w:rPr>
                <w:rFonts w:ascii="仿宋" w:eastAsia="仿宋" w:hAnsi="仿宋" w:hint="eastAsia"/>
              </w:rPr>
              <w:t>30</w:t>
            </w:r>
          </w:p>
        </w:tc>
        <w:tc>
          <w:tcPr>
            <w:tcW w:w="4019" w:type="dxa"/>
          </w:tcPr>
          <w:p w:rsidR="001803FD" w:rsidRPr="00CE6374" w:rsidRDefault="00AC02DD">
            <w:pPr>
              <w:rPr>
                <w:rFonts w:ascii="仿宋" w:eastAsia="仿宋" w:hAnsi="仿宋"/>
                <w:color w:val="000000"/>
              </w:rPr>
            </w:pPr>
            <w:r w:rsidRPr="00CE6374">
              <w:rPr>
                <w:rFonts w:ascii="仿宋" w:eastAsia="仿宋" w:hAnsi="仿宋" w:hint="eastAsia"/>
                <w:color w:val="000000"/>
              </w:rPr>
              <w:t>以经评委会一致认定满足招标文件要求且投标价格最低的投标报价为评标基准价，其价格得分计满分。其他投标人价格的价格得分统一按公式计算:</w:t>
            </w:r>
          </w:p>
          <w:p w:rsidR="001803FD" w:rsidRPr="00CE6374" w:rsidRDefault="00AC02DD">
            <w:pPr>
              <w:rPr>
                <w:rFonts w:ascii="仿宋" w:eastAsia="仿宋" w:hAnsi="仿宋" w:cs="宋体"/>
                <w:color w:val="000000"/>
              </w:rPr>
            </w:pPr>
            <w:r w:rsidRPr="00CE6374">
              <w:rPr>
                <w:rFonts w:ascii="仿宋" w:eastAsia="仿宋" w:hAnsi="仿宋" w:hint="eastAsia"/>
                <w:color w:val="000000"/>
              </w:rPr>
              <w:t>投标人的报价得分=(评标基准价/投标报价)</w:t>
            </w:r>
            <w:r w:rsidRPr="00CE6374">
              <w:rPr>
                <w:rFonts w:ascii="仿宋" w:eastAsia="仿宋" w:hAnsi="仿宋" w:cs="Tahoma"/>
                <w:color w:val="000000"/>
              </w:rPr>
              <w:t xml:space="preserve"> </w:t>
            </w:r>
            <w:r w:rsidRPr="00CE6374">
              <w:rPr>
                <w:rFonts w:ascii="仿宋" w:eastAsia="仿宋" w:hAnsi="仿宋" w:hint="eastAsia"/>
                <w:color w:val="000000"/>
              </w:rPr>
              <w:t>×30</w:t>
            </w:r>
          </w:p>
        </w:tc>
      </w:tr>
      <w:tr w:rsidR="001803FD" w:rsidRPr="00CE6374">
        <w:trPr>
          <w:trHeight w:val="1684"/>
        </w:trPr>
        <w:tc>
          <w:tcPr>
            <w:tcW w:w="8840" w:type="dxa"/>
            <w:gridSpan w:val="6"/>
          </w:tcPr>
          <w:p w:rsidR="001803FD" w:rsidRPr="00CE6374" w:rsidRDefault="00AC02DD">
            <w:pPr>
              <w:rPr>
                <w:rFonts w:ascii="仿宋" w:eastAsia="仿宋" w:hAnsi="仿宋" w:cs="宋体"/>
                <w:color w:val="000000"/>
              </w:rPr>
            </w:pPr>
            <w:r w:rsidRPr="00CE6374">
              <w:rPr>
                <w:rFonts w:ascii="仿宋" w:eastAsia="仿宋" w:hAnsi="仿宋" w:hint="eastAsia"/>
                <w:color w:val="000000"/>
              </w:rPr>
              <w:t>原件规定:招标文件中如有原件备查，投标人在递交投标文件的同时，应递交原件备查资料(用文件袋集中包装密封，注明项目名称、投标人名称和原件名称与数量)。如果证照因年检、年审等原因，不能带至开标现场的，应在开标时间前出示省(市)级及以上行政主管部门年检或年审等办理部门的正式证明(原件)，并加盖出示证明单位的公章。</w:t>
            </w:r>
          </w:p>
        </w:tc>
      </w:tr>
    </w:tbl>
    <w:p w:rsidR="001803FD" w:rsidRPr="00CE6374" w:rsidRDefault="001803FD">
      <w:pPr>
        <w:ind w:firstLine="466"/>
        <w:jc w:val="left"/>
        <w:rPr>
          <w:rFonts w:ascii="仿宋" w:eastAsia="仿宋" w:hAnsi="仿宋"/>
        </w:rPr>
      </w:pPr>
    </w:p>
    <w:p w:rsidR="001803FD" w:rsidRPr="00CE6374" w:rsidRDefault="001803FD">
      <w:pPr>
        <w:ind w:firstLine="466"/>
        <w:jc w:val="left"/>
        <w:rPr>
          <w:rFonts w:ascii="仿宋" w:eastAsia="仿宋" w:hAnsi="仿宋"/>
          <w:sz w:val="28"/>
          <w:szCs w:val="28"/>
        </w:rPr>
      </w:pPr>
    </w:p>
    <w:sectPr w:rsidR="001803FD" w:rsidRPr="00CE6374" w:rsidSect="00C7114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013" w:rsidRDefault="00225013" w:rsidP="00554541">
      <w:r>
        <w:separator/>
      </w:r>
    </w:p>
  </w:endnote>
  <w:endnote w:type="continuationSeparator" w:id="1">
    <w:p w:rsidR="00225013" w:rsidRDefault="00225013" w:rsidP="00554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21" w:rsidRDefault="003811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21" w:rsidRDefault="0038112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21" w:rsidRDefault="003811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013" w:rsidRDefault="00225013" w:rsidP="00554541">
      <w:r>
        <w:separator/>
      </w:r>
    </w:p>
  </w:footnote>
  <w:footnote w:type="continuationSeparator" w:id="1">
    <w:p w:rsidR="00225013" w:rsidRDefault="00225013" w:rsidP="00554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21" w:rsidRDefault="003811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41" w:rsidRDefault="00554541" w:rsidP="0038112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21" w:rsidRDefault="003811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04B02"/>
    <w:multiLevelType w:val="singleLevel"/>
    <w:tmpl w:val="85304B02"/>
    <w:lvl w:ilvl="0">
      <w:start w:val="2"/>
      <w:numFmt w:val="decimal"/>
      <w:suff w:val="nothing"/>
      <w:lvlText w:val="%1、"/>
      <w:lvlJc w:val="left"/>
    </w:lvl>
  </w:abstractNum>
  <w:abstractNum w:abstractNumId="1">
    <w:nsid w:val="14D42A8E"/>
    <w:multiLevelType w:val="multilevel"/>
    <w:tmpl w:val="14D42A8E"/>
    <w:lvl w:ilvl="0">
      <w:start w:val="1"/>
      <w:numFmt w:val="decimal"/>
      <w:lvlText w:val="（%1）"/>
      <w:lvlJc w:val="left"/>
      <w:pPr>
        <w:ind w:left="1280" w:hanging="72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2">
    <w:nsid w:val="180106C1"/>
    <w:multiLevelType w:val="hybridMultilevel"/>
    <w:tmpl w:val="6BBC90B8"/>
    <w:lvl w:ilvl="0" w:tplc="513E39D8">
      <w:start w:val="1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051A7E"/>
    <w:multiLevelType w:val="multilevel"/>
    <w:tmpl w:val="18051A7E"/>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37271C03"/>
    <w:multiLevelType w:val="multilevel"/>
    <w:tmpl w:val="37271C03"/>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37B9DA63"/>
    <w:multiLevelType w:val="singleLevel"/>
    <w:tmpl w:val="37B9DA63"/>
    <w:lvl w:ilvl="0">
      <w:start w:val="2"/>
      <w:numFmt w:val="decimal"/>
      <w:suff w:val="nothing"/>
      <w:lvlText w:val="%1、"/>
      <w:lvlJc w:val="left"/>
    </w:lvl>
  </w:abstractNum>
  <w:abstractNum w:abstractNumId="6">
    <w:nsid w:val="3AE47024"/>
    <w:multiLevelType w:val="multilevel"/>
    <w:tmpl w:val="3AE47024"/>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3C007981"/>
    <w:multiLevelType w:val="hybridMultilevel"/>
    <w:tmpl w:val="B10EE46E"/>
    <w:lvl w:ilvl="0" w:tplc="8ACC26B8">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D4249C"/>
    <w:multiLevelType w:val="multilevel"/>
    <w:tmpl w:val="41D4249C"/>
    <w:lvl w:ilvl="0">
      <w:start w:val="1"/>
      <w:numFmt w:val="japaneseCounting"/>
      <w:lvlText w:val="第%1章"/>
      <w:lvlJc w:val="left"/>
      <w:pPr>
        <w:ind w:left="1120" w:hanging="11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4996278A"/>
    <w:multiLevelType w:val="singleLevel"/>
    <w:tmpl w:val="4996278A"/>
    <w:lvl w:ilvl="0">
      <w:start w:val="7"/>
      <w:numFmt w:val="decimal"/>
      <w:suff w:val="nothing"/>
      <w:lvlText w:val="%1、"/>
      <w:lvlJc w:val="left"/>
    </w:lvl>
  </w:abstractNum>
  <w:abstractNum w:abstractNumId="10">
    <w:nsid w:val="53BA4FF8"/>
    <w:multiLevelType w:val="multilevel"/>
    <w:tmpl w:val="53BA4FF8"/>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nsid w:val="5A926347"/>
    <w:multiLevelType w:val="singleLevel"/>
    <w:tmpl w:val="5A926347"/>
    <w:lvl w:ilvl="0">
      <w:start w:val="1"/>
      <w:numFmt w:val="decimal"/>
      <w:suff w:val="nothing"/>
      <w:lvlText w:val="（%1）"/>
      <w:lvlJc w:val="left"/>
      <w:rPr>
        <w:rFonts w:cs="Times New Roman"/>
      </w:rPr>
    </w:lvl>
  </w:abstractNum>
  <w:abstractNum w:abstractNumId="12">
    <w:nsid w:val="746212E2"/>
    <w:multiLevelType w:val="hybridMultilevel"/>
    <w:tmpl w:val="BC049C84"/>
    <w:lvl w:ilvl="0" w:tplc="90F0E17A">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F92935"/>
    <w:multiLevelType w:val="multilevel"/>
    <w:tmpl w:val="242E7362"/>
    <w:lvl w:ilvl="0">
      <w:start w:val="1"/>
      <w:numFmt w:val="decimal"/>
      <w:lvlText w:val="%1、"/>
      <w:lvlJc w:val="left"/>
      <w:pPr>
        <w:ind w:left="720" w:hanging="720"/>
      </w:pPr>
      <w:rPr>
        <w:rFonts w:hint="eastAsia"/>
        <w:color w:val="auto"/>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3"/>
  </w:num>
  <w:num w:numId="3">
    <w:abstractNumId w:val="3"/>
  </w:num>
  <w:num w:numId="4">
    <w:abstractNumId w:val="10"/>
  </w:num>
  <w:num w:numId="5">
    <w:abstractNumId w:val="4"/>
  </w:num>
  <w:num w:numId="6">
    <w:abstractNumId w:val="6"/>
  </w:num>
  <w:num w:numId="7">
    <w:abstractNumId w:val="1"/>
  </w:num>
  <w:num w:numId="8">
    <w:abstractNumId w:val="11"/>
  </w:num>
  <w:num w:numId="9">
    <w:abstractNumId w:val="7"/>
  </w:num>
  <w:num w:numId="10">
    <w:abstractNumId w:val="0"/>
  </w:num>
  <w:num w:numId="11">
    <w:abstractNumId w:val="5"/>
  </w:num>
  <w:num w:numId="12">
    <w:abstractNumId w:val="9"/>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B11"/>
    <w:rsid w:val="00041B11"/>
    <w:rsid w:val="00061EC7"/>
    <w:rsid w:val="00065123"/>
    <w:rsid w:val="000810B4"/>
    <w:rsid w:val="000B1210"/>
    <w:rsid w:val="000E12D4"/>
    <w:rsid w:val="00104AAC"/>
    <w:rsid w:val="00132FAF"/>
    <w:rsid w:val="00134934"/>
    <w:rsid w:val="0017020D"/>
    <w:rsid w:val="001803FD"/>
    <w:rsid w:val="0019058E"/>
    <w:rsid w:val="001916ED"/>
    <w:rsid w:val="001F4BC4"/>
    <w:rsid w:val="00205DB3"/>
    <w:rsid w:val="00221107"/>
    <w:rsid w:val="00225013"/>
    <w:rsid w:val="002927E1"/>
    <w:rsid w:val="002C456F"/>
    <w:rsid w:val="002F1082"/>
    <w:rsid w:val="00352E42"/>
    <w:rsid w:val="00381121"/>
    <w:rsid w:val="003E190C"/>
    <w:rsid w:val="00440074"/>
    <w:rsid w:val="00456314"/>
    <w:rsid w:val="004679A8"/>
    <w:rsid w:val="004729EC"/>
    <w:rsid w:val="00487875"/>
    <w:rsid w:val="004A24F9"/>
    <w:rsid w:val="004A6577"/>
    <w:rsid w:val="004C7FB4"/>
    <w:rsid w:val="004D011B"/>
    <w:rsid w:val="004D1742"/>
    <w:rsid w:val="00500994"/>
    <w:rsid w:val="005022ED"/>
    <w:rsid w:val="00531183"/>
    <w:rsid w:val="00554541"/>
    <w:rsid w:val="00563421"/>
    <w:rsid w:val="005752F9"/>
    <w:rsid w:val="005A529D"/>
    <w:rsid w:val="005C3611"/>
    <w:rsid w:val="005E37FC"/>
    <w:rsid w:val="00612471"/>
    <w:rsid w:val="00633CA0"/>
    <w:rsid w:val="006404E5"/>
    <w:rsid w:val="00650F1E"/>
    <w:rsid w:val="006628B5"/>
    <w:rsid w:val="006D79FC"/>
    <w:rsid w:val="006E414D"/>
    <w:rsid w:val="006F6A06"/>
    <w:rsid w:val="00714892"/>
    <w:rsid w:val="00724B13"/>
    <w:rsid w:val="00797AE4"/>
    <w:rsid w:val="00797C47"/>
    <w:rsid w:val="007D0A94"/>
    <w:rsid w:val="007D3E04"/>
    <w:rsid w:val="008213A5"/>
    <w:rsid w:val="0085567E"/>
    <w:rsid w:val="00884AA5"/>
    <w:rsid w:val="00885964"/>
    <w:rsid w:val="0089446A"/>
    <w:rsid w:val="00895192"/>
    <w:rsid w:val="00896FF9"/>
    <w:rsid w:val="008A1426"/>
    <w:rsid w:val="008A3647"/>
    <w:rsid w:val="008A73BB"/>
    <w:rsid w:val="008A7B2E"/>
    <w:rsid w:val="008B31B2"/>
    <w:rsid w:val="008C7707"/>
    <w:rsid w:val="008D0DAE"/>
    <w:rsid w:val="008D67DF"/>
    <w:rsid w:val="008F6C28"/>
    <w:rsid w:val="0093092B"/>
    <w:rsid w:val="009427CF"/>
    <w:rsid w:val="00951ECE"/>
    <w:rsid w:val="00956731"/>
    <w:rsid w:val="00963E12"/>
    <w:rsid w:val="00973DFB"/>
    <w:rsid w:val="009B5ADC"/>
    <w:rsid w:val="009C1CC5"/>
    <w:rsid w:val="009D70F1"/>
    <w:rsid w:val="009E023D"/>
    <w:rsid w:val="00A03310"/>
    <w:rsid w:val="00A07329"/>
    <w:rsid w:val="00A07516"/>
    <w:rsid w:val="00A11B86"/>
    <w:rsid w:val="00A618BA"/>
    <w:rsid w:val="00A976DA"/>
    <w:rsid w:val="00AB0172"/>
    <w:rsid w:val="00AC02DD"/>
    <w:rsid w:val="00AD55B3"/>
    <w:rsid w:val="00AE0173"/>
    <w:rsid w:val="00B17C68"/>
    <w:rsid w:val="00B44B70"/>
    <w:rsid w:val="00BA15D0"/>
    <w:rsid w:val="00BA2CE2"/>
    <w:rsid w:val="00BB32DB"/>
    <w:rsid w:val="00BC11A5"/>
    <w:rsid w:val="00BF7FE0"/>
    <w:rsid w:val="00C07281"/>
    <w:rsid w:val="00C164D6"/>
    <w:rsid w:val="00C37D06"/>
    <w:rsid w:val="00C71140"/>
    <w:rsid w:val="00C85C2F"/>
    <w:rsid w:val="00CB2DEF"/>
    <w:rsid w:val="00CE6374"/>
    <w:rsid w:val="00CF6D47"/>
    <w:rsid w:val="00D35494"/>
    <w:rsid w:val="00D420A9"/>
    <w:rsid w:val="00D4508F"/>
    <w:rsid w:val="00E14CCF"/>
    <w:rsid w:val="00E32B81"/>
    <w:rsid w:val="00E33AAE"/>
    <w:rsid w:val="00E80C7E"/>
    <w:rsid w:val="00E85A8B"/>
    <w:rsid w:val="00F06522"/>
    <w:rsid w:val="00F137EC"/>
    <w:rsid w:val="00F8118C"/>
    <w:rsid w:val="00F85980"/>
    <w:rsid w:val="00FD0C86"/>
    <w:rsid w:val="00FD379A"/>
    <w:rsid w:val="06D76CF2"/>
    <w:rsid w:val="082D7D2B"/>
    <w:rsid w:val="0982608F"/>
    <w:rsid w:val="0BB43F61"/>
    <w:rsid w:val="0D890744"/>
    <w:rsid w:val="11AE6AF6"/>
    <w:rsid w:val="121526D0"/>
    <w:rsid w:val="147E0898"/>
    <w:rsid w:val="17114B14"/>
    <w:rsid w:val="1DC925AF"/>
    <w:rsid w:val="1F12772E"/>
    <w:rsid w:val="1FDF1CC2"/>
    <w:rsid w:val="20754CF0"/>
    <w:rsid w:val="20B677CC"/>
    <w:rsid w:val="212C133D"/>
    <w:rsid w:val="28243142"/>
    <w:rsid w:val="2F467BD0"/>
    <w:rsid w:val="2FD80B13"/>
    <w:rsid w:val="33066CC2"/>
    <w:rsid w:val="375B650E"/>
    <w:rsid w:val="388F7DFB"/>
    <w:rsid w:val="3A4B11EE"/>
    <w:rsid w:val="3DFA32E2"/>
    <w:rsid w:val="3EFC4BD3"/>
    <w:rsid w:val="3FAB6CF2"/>
    <w:rsid w:val="44230561"/>
    <w:rsid w:val="44612AB9"/>
    <w:rsid w:val="44D65D1C"/>
    <w:rsid w:val="46304858"/>
    <w:rsid w:val="46B94113"/>
    <w:rsid w:val="4EF21CA6"/>
    <w:rsid w:val="508C2916"/>
    <w:rsid w:val="53D470B0"/>
    <w:rsid w:val="571D0D48"/>
    <w:rsid w:val="58D44833"/>
    <w:rsid w:val="5A405410"/>
    <w:rsid w:val="5B743801"/>
    <w:rsid w:val="5F417641"/>
    <w:rsid w:val="5F796BB3"/>
    <w:rsid w:val="65061DCB"/>
    <w:rsid w:val="66FA4F29"/>
    <w:rsid w:val="675667F1"/>
    <w:rsid w:val="71900844"/>
    <w:rsid w:val="73880BBA"/>
    <w:rsid w:val="74550012"/>
    <w:rsid w:val="7B082DD3"/>
    <w:rsid w:val="7C047B01"/>
    <w:rsid w:val="7C3E7CE1"/>
    <w:rsid w:val="7D575FEB"/>
    <w:rsid w:val="7F9B2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40"/>
    <w:pPr>
      <w:widowControl w:val="0"/>
      <w:jc w:val="both"/>
    </w:pPr>
    <w:rPr>
      <w:rFonts w:eastAsiaTheme="minor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C71140"/>
    <w:rPr>
      <w:rFonts w:ascii="Calibri" w:eastAsia="宋体" w:hAnsi="Calibri" w:cs="Times New Roman"/>
      <w:sz w:val="18"/>
      <w:szCs w:val="18"/>
      <w:lang w:val="zh-CN"/>
    </w:rPr>
  </w:style>
  <w:style w:type="paragraph" w:styleId="a4">
    <w:name w:val="footer"/>
    <w:basedOn w:val="a"/>
    <w:link w:val="Char0"/>
    <w:uiPriority w:val="99"/>
    <w:qFormat/>
    <w:rsid w:val="00C71140"/>
    <w:pPr>
      <w:tabs>
        <w:tab w:val="center" w:pos="4153"/>
        <w:tab w:val="right" w:pos="8306"/>
      </w:tabs>
      <w:snapToGrid w:val="0"/>
      <w:jc w:val="left"/>
    </w:pPr>
    <w:rPr>
      <w:rFonts w:ascii="Calibri" w:eastAsia="宋体" w:hAnsi="Calibri" w:cs="Times New Roman"/>
      <w:sz w:val="18"/>
      <w:szCs w:val="18"/>
      <w:lang w:val="zh-CN"/>
    </w:rPr>
  </w:style>
  <w:style w:type="paragraph" w:styleId="a5">
    <w:name w:val="header"/>
    <w:basedOn w:val="a"/>
    <w:link w:val="Char1"/>
    <w:uiPriority w:val="99"/>
    <w:qFormat/>
    <w:rsid w:val="00C71140"/>
    <w:pPr>
      <w:pBdr>
        <w:bottom w:val="single" w:sz="6" w:space="1" w:color="auto"/>
      </w:pBdr>
      <w:tabs>
        <w:tab w:val="center" w:pos="4153"/>
        <w:tab w:val="right" w:pos="8306"/>
      </w:tabs>
      <w:snapToGrid w:val="0"/>
      <w:jc w:val="center"/>
    </w:pPr>
    <w:rPr>
      <w:rFonts w:ascii="Calibri" w:eastAsia="宋体" w:hAnsi="Calibri" w:cs="Times New Roman"/>
      <w:sz w:val="18"/>
      <w:szCs w:val="18"/>
      <w:lang w:val="zh-CN"/>
    </w:rPr>
  </w:style>
  <w:style w:type="paragraph" w:styleId="a6">
    <w:name w:val="Normal (Web)"/>
    <w:basedOn w:val="a"/>
    <w:qFormat/>
    <w:rsid w:val="00C71140"/>
    <w:pPr>
      <w:widowControl/>
      <w:spacing w:before="100" w:after="100" w:line="384" w:lineRule="auto"/>
      <w:jc w:val="left"/>
    </w:pPr>
    <w:rPr>
      <w:rFonts w:ascii="宋体" w:eastAsia="宋体" w:hAnsi="宋体" w:cs="Times New Roman"/>
      <w:color w:val="000000"/>
      <w:kern w:val="0"/>
      <w:sz w:val="21"/>
      <w:szCs w:val="20"/>
    </w:rPr>
  </w:style>
  <w:style w:type="table" w:styleId="a7">
    <w:name w:val="Table Grid"/>
    <w:basedOn w:val="a1"/>
    <w:uiPriority w:val="59"/>
    <w:rsid w:val="00C7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C71140"/>
    <w:pPr>
      <w:ind w:firstLineChars="200" w:firstLine="420"/>
    </w:pPr>
  </w:style>
  <w:style w:type="character" w:customStyle="1" w:styleId="Char">
    <w:name w:val="批注框文本 Char"/>
    <w:basedOn w:val="a0"/>
    <w:link w:val="a3"/>
    <w:uiPriority w:val="99"/>
    <w:rsid w:val="00C71140"/>
    <w:rPr>
      <w:rFonts w:ascii="Calibri" w:eastAsia="宋体" w:hAnsi="Calibri" w:cs="Times New Roman"/>
      <w:sz w:val="18"/>
      <w:szCs w:val="18"/>
      <w:lang w:val="zh-CN" w:eastAsia="zh-CN"/>
    </w:rPr>
  </w:style>
  <w:style w:type="character" w:customStyle="1" w:styleId="Char0">
    <w:name w:val="页脚 Char"/>
    <w:basedOn w:val="a0"/>
    <w:link w:val="a4"/>
    <w:uiPriority w:val="99"/>
    <w:rsid w:val="00C71140"/>
    <w:rPr>
      <w:rFonts w:ascii="Calibri" w:eastAsia="宋体" w:hAnsi="Calibri" w:cs="Times New Roman"/>
      <w:sz w:val="18"/>
      <w:szCs w:val="18"/>
      <w:lang w:val="zh-CN" w:eastAsia="zh-CN"/>
    </w:rPr>
  </w:style>
  <w:style w:type="character" w:customStyle="1" w:styleId="Char1">
    <w:name w:val="页眉 Char"/>
    <w:basedOn w:val="a0"/>
    <w:link w:val="a5"/>
    <w:uiPriority w:val="99"/>
    <w:rsid w:val="00C71140"/>
    <w:rPr>
      <w:rFonts w:ascii="Calibri" w:eastAsia="宋体" w:hAnsi="Calibri" w:cs="Times New Roman"/>
      <w:sz w:val="18"/>
      <w:szCs w:val="18"/>
      <w:lang w:val="zh-CN" w:eastAsia="zh-CN"/>
    </w:rPr>
  </w:style>
  <w:style w:type="paragraph" w:styleId="a9">
    <w:name w:val="annotation text"/>
    <w:basedOn w:val="a"/>
    <w:link w:val="Char2"/>
    <w:uiPriority w:val="99"/>
    <w:unhideWhenUsed/>
    <w:rsid w:val="008213A5"/>
    <w:pPr>
      <w:jc w:val="left"/>
    </w:pPr>
    <w:rPr>
      <w:rFonts w:ascii="Calibri" w:eastAsia="宋体" w:hAnsi="Calibri" w:cs="Times New Roman"/>
      <w:sz w:val="21"/>
      <w:szCs w:val="22"/>
    </w:rPr>
  </w:style>
  <w:style w:type="character" w:customStyle="1" w:styleId="Char2">
    <w:name w:val="批注文字 Char"/>
    <w:basedOn w:val="a0"/>
    <w:link w:val="a9"/>
    <w:uiPriority w:val="99"/>
    <w:rsid w:val="008213A5"/>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rFonts w:ascii="Calibri" w:eastAsia="宋体" w:hAnsi="Calibri" w:cs="Times New Roman"/>
      <w:sz w:val="18"/>
      <w:szCs w:val="18"/>
      <w:lang w:val="zh-CN"/>
    </w:rPr>
  </w:style>
  <w:style w:type="paragraph" w:styleId="a4">
    <w:name w:val="footer"/>
    <w:basedOn w:val="a"/>
    <w:link w:val="Char0"/>
    <w:uiPriority w:val="99"/>
    <w:qFormat/>
    <w:pPr>
      <w:tabs>
        <w:tab w:val="center" w:pos="4153"/>
        <w:tab w:val="right" w:pos="8306"/>
      </w:tabs>
      <w:snapToGrid w:val="0"/>
      <w:jc w:val="left"/>
    </w:pPr>
    <w:rPr>
      <w:rFonts w:ascii="Calibri" w:eastAsia="宋体" w:hAnsi="Calibri" w:cs="Times New Roman"/>
      <w:sz w:val="18"/>
      <w:szCs w:val="18"/>
      <w:lang w:val="zh-CN"/>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lang w:val="zh-CN"/>
    </w:rPr>
  </w:style>
  <w:style w:type="paragraph" w:styleId="a6">
    <w:name w:val="Normal (Web)"/>
    <w:basedOn w:val="a"/>
    <w:uiPriority w:val="99"/>
    <w:qFormat/>
    <w:pPr>
      <w:widowControl/>
      <w:spacing w:before="100" w:after="100" w:line="384" w:lineRule="auto"/>
      <w:jc w:val="left"/>
    </w:pPr>
    <w:rPr>
      <w:rFonts w:ascii="宋体" w:eastAsia="宋体" w:hAnsi="宋体" w:cs="Times New Roman"/>
      <w:color w:val="000000"/>
      <w:kern w:val="0"/>
      <w:sz w:val="21"/>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pPr>
      <w:ind w:firstLineChars="200" w:firstLine="420"/>
    </w:pPr>
  </w:style>
  <w:style w:type="character" w:customStyle="1" w:styleId="Char">
    <w:name w:val="批注框文本 Char"/>
    <w:basedOn w:val="a0"/>
    <w:link w:val="a3"/>
    <w:uiPriority w:val="99"/>
    <w:rPr>
      <w:rFonts w:ascii="Calibri" w:eastAsia="宋体" w:hAnsi="Calibri" w:cs="Times New Roman"/>
      <w:sz w:val="18"/>
      <w:szCs w:val="18"/>
      <w:lang w:val="zh-CN" w:eastAsia="zh-CN"/>
    </w:rPr>
  </w:style>
  <w:style w:type="character" w:customStyle="1" w:styleId="Char0">
    <w:name w:val="页脚 Char"/>
    <w:basedOn w:val="a0"/>
    <w:link w:val="a4"/>
    <w:uiPriority w:val="99"/>
    <w:rPr>
      <w:rFonts w:ascii="Calibri" w:eastAsia="宋体" w:hAnsi="Calibri" w:cs="Times New Roman"/>
      <w:sz w:val="18"/>
      <w:szCs w:val="18"/>
      <w:lang w:val="zh-CN" w:eastAsia="zh-CN"/>
    </w:rPr>
  </w:style>
  <w:style w:type="character" w:customStyle="1" w:styleId="Char1">
    <w:name w:val="页眉 Char"/>
    <w:basedOn w:val="a0"/>
    <w:link w:val="a5"/>
    <w:uiPriority w:val="99"/>
    <w:rPr>
      <w:rFonts w:ascii="Calibri" w:eastAsia="宋体" w:hAnsi="Calibri" w:cs="Times New Roman"/>
      <w:sz w:val="18"/>
      <w:szCs w:val="18"/>
      <w:lang w:val="zh-CN" w:eastAsia="zh-CN"/>
    </w:rPr>
  </w:style>
  <w:style w:type="paragraph" w:styleId="a9">
    <w:name w:val="annotation text"/>
    <w:basedOn w:val="a"/>
    <w:link w:val="Char2"/>
    <w:uiPriority w:val="99"/>
    <w:unhideWhenUsed/>
    <w:rsid w:val="008213A5"/>
    <w:pPr>
      <w:jc w:val="left"/>
    </w:pPr>
    <w:rPr>
      <w:rFonts w:ascii="Calibri" w:eastAsia="宋体" w:hAnsi="Calibri" w:cs="Times New Roman"/>
      <w:sz w:val="21"/>
      <w:szCs w:val="22"/>
    </w:rPr>
  </w:style>
  <w:style w:type="character" w:customStyle="1" w:styleId="Char2">
    <w:name w:val="批注文字 Char"/>
    <w:basedOn w:val="a0"/>
    <w:link w:val="a9"/>
    <w:uiPriority w:val="99"/>
    <w:rsid w:val="008213A5"/>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刘道龙</cp:lastModifiedBy>
  <cp:revision>2</cp:revision>
  <cp:lastPrinted>2020-01-06T02:19:00Z</cp:lastPrinted>
  <dcterms:created xsi:type="dcterms:W3CDTF">2020-02-18T02:30:00Z</dcterms:created>
  <dcterms:modified xsi:type="dcterms:W3CDTF">2020-02-18T02:30:00Z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