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42264" w:rsidRDefault="00042264">
      <w:pPr>
        <w:rPr>
          <w:rFonts w:asciiTheme="majorEastAsia" w:eastAsiaTheme="majorEastAsia" w:hAnsiTheme="majorEastAsia" w:hint="eastAsia"/>
          <w:sz w:val="32"/>
          <w:szCs w:val="32"/>
        </w:rPr>
      </w:pPr>
      <w:r w:rsidRPr="00042264">
        <w:rPr>
          <w:rFonts w:asciiTheme="majorEastAsia" w:eastAsiaTheme="majorEastAsia" w:hAnsiTheme="majorEastAsia" w:hint="eastAsia"/>
          <w:sz w:val="32"/>
          <w:szCs w:val="32"/>
        </w:rPr>
        <w:t>一：以排水沟为界，东临沥青硂路缘石，面积约750平方米</w:t>
      </w:r>
    </w:p>
    <w:p w:rsidR="00042264" w:rsidRPr="00042264" w:rsidRDefault="00042264">
      <w:pPr>
        <w:rPr>
          <w:rFonts w:asciiTheme="majorEastAsia" w:eastAsiaTheme="majorEastAsia" w:hAnsiTheme="majorEastAsia" w:hint="eastAsia"/>
          <w:sz w:val="32"/>
          <w:szCs w:val="32"/>
        </w:rPr>
      </w:pPr>
      <w:r w:rsidRPr="00042264">
        <w:rPr>
          <w:rFonts w:asciiTheme="majorEastAsia" w:eastAsiaTheme="majorEastAsia" w:hAnsiTheme="majorEastAsia" w:hint="eastAsia"/>
          <w:sz w:val="32"/>
          <w:szCs w:val="32"/>
        </w:rPr>
        <w:t>二：停车场做法：</w:t>
      </w:r>
    </w:p>
    <w:p w:rsidR="00042264" w:rsidRPr="00042264" w:rsidRDefault="00042264" w:rsidP="00042264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 w:hint="eastAsia"/>
          <w:sz w:val="32"/>
          <w:szCs w:val="32"/>
        </w:rPr>
      </w:pPr>
      <w:r w:rsidRPr="00042264">
        <w:rPr>
          <w:rFonts w:asciiTheme="majorEastAsia" w:eastAsiaTheme="majorEastAsia" w:hAnsiTheme="majorEastAsia" w:hint="eastAsia"/>
          <w:sz w:val="32"/>
          <w:szCs w:val="32"/>
        </w:rPr>
        <w:t>现有场地30cm以内整平，多余土方运填到北向（中央区北向绿化区红线以内），按一公里运距计算。</w:t>
      </w:r>
    </w:p>
    <w:p w:rsidR="00042264" w:rsidRPr="00042264" w:rsidRDefault="00042264" w:rsidP="00042264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 w:hint="eastAsia"/>
          <w:sz w:val="32"/>
          <w:szCs w:val="32"/>
        </w:rPr>
      </w:pPr>
      <w:r w:rsidRPr="00042264">
        <w:rPr>
          <w:rFonts w:asciiTheme="majorEastAsia" w:eastAsiaTheme="majorEastAsia" w:hAnsiTheme="majorEastAsia" w:hint="eastAsia"/>
          <w:sz w:val="32"/>
          <w:szCs w:val="32"/>
        </w:rPr>
        <w:t>补种植土（植树球径内80cm）暂按100立方米计算，由甲方指定位置，按间距1.5M计，约20棵。</w:t>
      </w:r>
    </w:p>
    <w:p w:rsidR="00042264" w:rsidRPr="00042264" w:rsidRDefault="00042264" w:rsidP="00042264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 w:hint="eastAsia"/>
          <w:sz w:val="32"/>
          <w:szCs w:val="32"/>
        </w:rPr>
      </w:pPr>
      <w:r w:rsidRPr="00042264">
        <w:rPr>
          <w:rFonts w:asciiTheme="majorEastAsia" w:eastAsiaTheme="majorEastAsia" w:hAnsiTheme="majorEastAsia" w:hint="eastAsia"/>
          <w:sz w:val="32"/>
          <w:szCs w:val="32"/>
        </w:rPr>
        <w:t>素土压实C20硂厚10cm，约75m³，平面按横向作伸缩缝（按约12米一条）</w:t>
      </w:r>
    </w:p>
    <w:p w:rsidR="00042264" w:rsidRPr="00042264" w:rsidRDefault="00042264" w:rsidP="00042264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 w:hint="eastAsia"/>
          <w:sz w:val="32"/>
          <w:szCs w:val="32"/>
        </w:rPr>
      </w:pPr>
      <w:r w:rsidRPr="00042264">
        <w:rPr>
          <w:rFonts w:asciiTheme="majorEastAsia" w:eastAsiaTheme="majorEastAsia" w:hAnsiTheme="majorEastAsia" w:hint="eastAsia"/>
          <w:sz w:val="32"/>
          <w:szCs w:val="32"/>
        </w:rPr>
        <w:t>植树从老人民医院挖运（费用另计），本工程只包括栽植费用在内和辅助有机肥在内。</w:t>
      </w:r>
    </w:p>
    <w:p w:rsidR="00042264" w:rsidRPr="00042264" w:rsidRDefault="00042264" w:rsidP="00042264">
      <w:pPr>
        <w:pStyle w:val="a5"/>
        <w:numPr>
          <w:ilvl w:val="0"/>
          <w:numId w:val="1"/>
        </w:numPr>
        <w:ind w:firstLineChars="0"/>
        <w:rPr>
          <w:rFonts w:asciiTheme="majorEastAsia" w:eastAsiaTheme="majorEastAsia" w:hAnsiTheme="majorEastAsia" w:hint="eastAsia"/>
          <w:sz w:val="32"/>
          <w:szCs w:val="32"/>
        </w:rPr>
      </w:pPr>
      <w:r w:rsidRPr="00042264">
        <w:rPr>
          <w:rFonts w:asciiTheme="majorEastAsia" w:eastAsiaTheme="majorEastAsia" w:hAnsiTheme="majorEastAsia" w:hint="eastAsia"/>
          <w:sz w:val="32"/>
          <w:szCs w:val="32"/>
        </w:rPr>
        <w:t>水泥砂浆掺草绿色颜料（即表面或品草绿色）抹光，要求不积水（排水往排水沟方向）</w:t>
      </w:r>
    </w:p>
    <w:p w:rsidR="00042264" w:rsidRPr="00042264" w:rsidRDefault="00042264" w:rsidP="00042264">
      <w:pPr>
        <w:rPr>
          <w:rFonts w:asciiTheme="majorEastAsia" w:eastAsiaTheme="majorEastAsia" w:hAnsiTheme="majorEastAsia" w:hint="eastAsia"/>
          <w:sz w:val="32"/>
          <w:szCs w:val="32"/>
        </w:rPr>
      </w:pPr>
      <w:r w:rsidRPr="00042264">
        <w:rPr>
          <w:rFonts w:asciiTheme="majorEastAsia" w:eastAsiaTheme="majorEastAsia" w:hAnsiTheme="majorEastAsia" w:hint="eastAsia"/>
          <w:sz w:val="32"/>
          <w:szCs w:val="32"/>
        </w:rPr>
        <w:t>三：预算控制价98000元。</w:t>
      </w:r>
    </w:p>
    <w:p w:rsidR="00042264" w:rsidRPr="00042264" w:rsidRDefault="00042264">
      <w:pPr>
        <w:rPr>
          <w:rFonts w:asciiTheme="majorEastAsia" w:eastAsiaTheme="majorEastAsia" w:hAnsiTheme="majorEastAsia"/>
          <w:sz w:val="32"/>
          <w:szCs w:val="32"/>
        </w:rPr>
      </w:pPr>
    </w:p>
    <w:sectPr w:rsidR="00042264" w:rsidRPr="000422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557" w:rsidRDefault="00D42557" w:rsidP="00042264">
      <w:r>
        <w:separator/>
      </w:r>
    </w:p>
  </w:endnote>
  <w:endnote w:type="continuationSeparator" w:id="1">
    <w:p w:rsidR="00D42557" w:rsidRDefault="00D42557" w:rsidP="0004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264" w:rsidRDefault="0004226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264" w:rsidRDefault="00042264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264" w:rsidRDefault="000422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557" w:rsidRDefault="00D42557" w:rsidP="00042264">
      <w:r>
        <w:separator/>
      </w:r>
    </w:p>
  </w:footnote>
  <w:footnote w:type="continuationSeparator" w:id="1">
    <w:p w:rsidR="00D42557" w:rsidRDefault="00D42557" w:rsidP="000422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264" w:rsidRDefault="0004226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264" w:rsidRDefault="00042264" w:rsidP="00042264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264" w:rsidRDefault="0004226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57D1B"/>
    <w:multiLevelType w:val="hybridMultilevel"/>
    <w:tmpl w:val="83246CE0"/>
    <w:lvl w:ilvl="0" w:tplc="3F920F2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2264"/>
    <w:rsid w:val="00042264"/>
    <w:rsid w:val="00D42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42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422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42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42264"/>
    <w:rPr>
      <w:sz w:val="18"/>
      <w:szCs w:val="18"/>
    </w:rPr>
  </w:style>
  <w:style w:type="paragraph" w:styleId="a5">
    <w:name w:val="List Paragraph"/>
    <w:basedOn w:val="a"/>
    <w:uiPriority w:val="34"/>
    <w:qFormat/>
    <w:rsid w:val="0004226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227</Characters>
  <Application>Microsoft Office Word</Application>
  <DocSecurity>0</DocSecurity>
  <Lines>1</Lines>
  <Paragraphs>1</Paragraphs>
  <ScaleCrop>false</ScaleCrop>
  <Company>China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王运初</dc:creator>
  <cp:keywords/>
  <dc:description/>
  <cp:lastModifiedBy>王运初</cp:lastModifiedBy>
  <cp:revision>2</cp:revision>
  <dcterms:created xsi:type="dcterms:W3CDTF">2020-09-23T08:19:00Z</dcterms:created>
  <dcterms:modified xsi:type="dcterms:W3CDTF">2020-09-23T08:19:00Z</dcterms:modified>
</cp:coreProperties>
</file>