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lang w:val="en-US" w:eastAsia="zh-CN"/>
        </w:rPr>
        <w:t>口腔治疗辅助设备</w:t>
      </w:r>
      <w:r>
        <w:rPr>
          <w:rFonts w:hint="eastAsia" w:ascii="黑体" w:hAnsi="黑体" w:eastAsia="黑体"/>
          <w:sz w:val="44"/>
          <w:szCs w:val="44"/>
        </w:rPr>
        <w:t>招标文件</w:t>
      </w:r>
    </w:p>
    <w:p>
      <w:pPr>
        <w:rPr>
          <w:sz w:val="24"/>
          <w:szCs w:val="24"/>
        </w:rPr>
      </w:pPr>
    </w:p>
    <w:p>
      <w:pPr>
        <w:rPr>
          <w:rFonts w:hint="eastAsia" w:asciiTheme="majorEastAsia" w:hAnsiTheme="majorEastAsia" w:eastAsiaTheme="majorEastAsia" w:cstheme="majorEastAsia"/>
          <w:color w:val="000000"/>
          <w:sz w:val="24"/>
          <w:szCs w:val="24"/>
          <w:lang w:val="en-US" w:eastAsia="zh-CN"/>
        </w:rPr>
      </w:pPr>
      <w:r>
        <w:rPr>
          <w:rFonts w:hint="eastAsia"/>
          <w:sz w:val="24"/>
          <w:szCs w:val="24"/>
        </w:rPr>
        <w:t>一、项目名称：</w:t>
      </w:r>
      <w:r>
        <w:rPr>
          <w:rFonts w:hint="eastAsia" w:ascii="宋体" w:hAnsi="宋体" w:eastAsia="宋体" w:cs="宋体"/>
          <w:sz w:val="28"/>
          <w:szCs w:val="28"/>
          <w:lang w:val="en-US" w:eastAsia="zh-CN"/>
        </w:rPr>
        <w:t>口腔治疗辅助设备</w:t>
      </w:r>
    </w:p>
    <w:p>
      <w:pPr>
        <w:rPr>
          <w:sz w:val="24"/>
          <w:szCs w:val="24"/>
        </w:rPr>
      </w:pPr>
      <w:r>
        <w:rPr>
          <w:rFonts w:hint="eastAsia"/>
          <w:sz w:val="24"/>
          <w:szCs w:val="24"/>
        </w:rPr>
        <w:t>二、采购预算（最高上限价）：</w:t>
      </w:r>
      <w:r>
        <w:rPr>
          <w:rFonts w:hint="eastAsia"/>
          <w:sz w:val="24"/>
          <w:szCs w:val="24"/>
          <w:lang w:val="en-US" w:eastAsia="zh-CN"/>
        </w:rPr>
        <w:t>112500</w:t>
      </w:r>
      <w:r>
        <w:rPr>
          <w:rFonts w:hint="eastAsia"/>
          <w:sz w:val="24"/>
          <w:szCs w:val="24"/>
        </w:rPr>
        <w:t>元</w:t>
      </w:r>
    </w:p>
    <w:tbl>
      <w:tblPr>
        <w:tblStyle w:val="6"/>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2025"/>
        <w:gridCol w:w="1260"/>
        <w:gridCol w:w="12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pPr>
              <w:rPr>
                <w:sz w:val="24"/>
                <w:szCs w:val="24"/>
              </w:rPr>
            </w:pPr>
            <w:r>
              <w:rPr>
                <w:rFonts w:hint="eastAsia"/>
                <w:sz w:val="24"/>
                <w:szCs w:val="24"/>
              </w:rPr>
              <w:t>科室</w:t>
            </w:r>
          </w:p>
        </w:tc>
        <w:tc>
          <w:tcPr>
            <w:tcW w:w="2025" w:type="dxa"/>
            <w:vAlign w:val="center"/>
          </w:tcPr>
          <w:p>
            <w:pPr>
              <w:rPr>
                <w:sz w:val="24"/>
                <w:szCs w:val="24"/>
              </w:rPr>
            </w:pPr>
            <w:r>
              <w:rPr>
                <w:rFonts w:hint="eastAsia"/>
                <w:sz w:val="24"/>
                <w:szCs w:val="24"/>
              </w:rPr>
              <w:t>项目名称</w:t>
            </w:r>
          </w:p>
        </w:tc>
        <w:tc>
          <w:tcPr>
            <w:tcW w:w="1260" w:type="dxa"/>
            <w:vAlign w:val="center"/>
          </w:tcPr>
          <w:p>
            <w:pPr>
              <w:rPr>
                <w:sz w:val="24"/>
                <w:szCs w:val="24"/>
              </w:rPr>
            </w:pPr>
            <w:r>
              <w:rPr>
                <w:rFonts w:hint="eastAsia"/>
                <w:sz w:val="24"/>
                <w:szCs w:val="24"/>
              </w:rPr>
              <w:t>数量</w:t>
            </w:r>
          </w:p>
        </w:tc>
        <w:tc>
          <w:tcPr>
            <w:tcW w:w="1276" w:type="dxa"/>
            <w:vAlign w:val="center"/>
          </w:tcPr>
          <w:p>
            <w:pPr>
              <w:rPr>
                <w:sz w:val="24"/>
                <w:szCs w:val="24"/>
              </w:rPr>
            </w:pPr>
            <w:r>
              <w:rPr>
                <w:rFonts w:hint="eastAsia"/>
                <w:sz w:val="24"/>
                <w:szCs w:val="24"/>
              </w:rPr>
              <w:t>计量单位</w:t>
            </w:r>
          </w:p>
        </w:tc>
        <w:tc>
          <w:tcPr>
            <w:tcW w:w="1417" w:type="dxa"/>
            <w:vAlign w:val="center"/>
          </w:tcPr>
          <w:p>
            <w:pPr>
              <w:rPr>
                <w:sz w:val="24"/>
                <w:szCs w:val="24"/>
              </w:rPr>
            </w:pPr>
            <w:r>
              <w:rPr>
                <w:rFonts w:hint="eastAsia"/>
                <w:sz w:val="24"/>
                <w:szCs w:val="24"/>
              </w:rPr>
              <w:t>单价（元）</w:t>
            </w:r>
          </w:p>
        </w:tc>
        <w:tc>
          <w:tcPr>
            <w:tcW w:w="1418" w:type="dxa"/>
            <w:vAlign w:val="center"/>
          </w:tcPr>
          <w:p>
            <w:pPr>
              <w:rPr>
                <w:sz w:val="24"/>
                <w:szCs w:val="24"/>
              </w:rPr>
            </w:pPr>
            <w:r>
              <w:rPr>
                <w:rFonts w:hint="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7" w:type="dxa"/>
            <w:vAlign w:val="center"/>
          </w:tcPr>
          <w:p>
            <w:pPr>
              <w:rPr>
                <w:rFonts w:hint="default" w:eastAsia="微软雅黑"/>
                <w:sz w:val="24"/>
                <w:szCs w:val="24"/>
                <w:lang w:val="en-US" w:eastAsia="zh-CN"/>
              </w:rPr>
            </w:pPr>
            <w:r>
              <w:rPr>
                <w:rFonts w:hint="eastAsia"/>
                <w:sz w:val="24"/>
                <w:szCs w:val="24"/>
                <w:lang w:val="en-US" w:eastAsia="zh-CN"/>
              </w:rPr>
              <w:t>淮川社区卫生服务中心</w:t>
            </w:r>
          </w:p>
        </w:tc>
        <w:tc>
          <w:tcPr>
            <w:tcW w:w="2025" w:type="dxa"/>
            <w:vAlign w:val="center"/>
          </w:tcPr>
          <w:p>
            <w:pPr>
              <w:rPr>
                <w:rFonts w:hint="default" w:ascii="微软雅黑" w:hAnsi="微软雅黑" w:eastAsia="微软雅黑"/>
                <w:sz w:val="24"/>
                <w:szCs w:val="24"/>
                <w:lang w:val="en-US" w:eastAsia="zh-CN"/>
              </w:rPr>
            </w:pPr>
            <w:r>
              <w:rPr>
                <w:rFonts w:hint="eastAsia" w:ascii="微软雅黑" w:hAnsi="微软雅黑"/>
                <w:sz w:val="24"/>
                <w:szCs w:val="24"/>
                <w:lang w:val="en-US" w:eastAsia="zh-CN"/>
              </w:rPr>
              <w:t>牙片宝</w:t>
            </w:r>
          </w:p>
        </w:tc>
        <w:tc>
          <w:tcPr>
            <w:tcW w:w="1260" w:type="dxa"/>
            <w:vAlign w:val="center"/>
          </w:tcPr>
          <w:p>
            <w:pPr>
              <w:rPr>
                <w:rFonts w:hint="eastAsia" w:eastAsia="微软雅黑"/>
                <w:sz w:val="24"/>
                <w:szCs w:val="24"/>
                <w:lang w:eastAsia="zh-CN"/>
              </w:rPr>
            </w:pPr>
            <w:r>
              <w:rPr>
                <w:rFonts w:hint="eastAsia"/>
                <w:sz w:val="24"/>
                <w:szCs w:val="24"/>
                <w:lang w:val="en-US" w:eastAsia="zh-CN"/>
              </w:rPr>
              <w:t>1</w:t>
            </w:r>
          </w:p>
        </w:tc>
        <w:tc>
          <w:tcPr>
            <w:tcW w:w="1276" w:type="dxa"/>
            <w:vAlign w:val="center"/>
          </w:tcPr>
          <w:p>
            <w:pPr>
              <w:rPr>
                <w:rFonts w:hint="eastAsia" w:eastAsia="微软雅黑"/>
                <w:sz w:val="24"/>
                <w:szCs w:val="24"/>
                <w:lang w:eastAsia="zh-CN"/>
              </w:rPr>
            </w:pPr>
            <w:r>
              <w:rPr>
                <w:rFonts w:hint="eastAsia"/>
                <w:sz w:val="24"/>
                <w:szCs w:val="24"/>
                <w:lang w:val="en-US" w:eastAsia="zh-CN"/>
              </w:rPr>
              <w:t>台</w:t>
            </w:r>
          </w:p>
        </w:tc>
        <w:tc>
          <w:tcPr>
            <w:tcW w:w="1417" w:type="dxa"/>
            <w:vAlign w:val="center"/>
          </w:tcPr>
          <w:p>
            <w:pPr>
              <w:rPr>
                <w:rFonts w:hint="default" w:eastAsia="微软雅黑"/>
                <w:sz w:val="24"/>
                <w:szCs w:val="24"/>
                <w:lang w:val="en-US" w:eastAsia="zh-CN"/>
              </w:rPr>
            </w:pPr>
            <w:r>
              <w:rPr>
                <w:rFonts w:hint="eastAsia"/>
                <w:sz w:val="24"/>
                <w:szCs w:val="24"/>
                <w:lang w:val="en-US" w:eastAsia="zh-CN"/>
              </w:rPr>
              <w:t>28000</w:t>
            </w:r>
          </w:p>
        </w:tc>
        <w:tc>
          <w:tcPr>
            <w:tcW w:w="1418" w:type="dxa"/>
            <w:vAlign w:val="center"/>
          </w:tcPr>
          <w:p>
            <w:pPr>
              <w:rPr>
                <w:rFonts w:hint="default" w:eastAsia="微软雅黑"/>
                <w:sz w:val="24"/>
                <w:szCs w:val="24"/>
                <w:lang w:val="en-US" w:eastAsia="zh-CN"/>
              </w:rPr>
            </w:pPr>
            <w:r>
              <w:rPr>
                <w:rFonts w:hint="eastAsia"/>
                <w:sz w:val="24"/>
                <w:szCs w:val="24"/>
                <w:lang w:val="en-US" w:eastAsia="zh-CN"/>
              </w:rPr>
              <w:t>28000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pPr>
              <w:rPr>
                <w:rFonts w:hint="eastAsia"/>
                <w:sz w:val="24"/>
                <w:szCs w:val="24"/>
                <w:lang w:val="en-US" w:eastAsia="zh-CN"/>
              </w:rPr>
            </w:pPr>
            <w:r>
              <w:rPr>
                <w:rFonts w:hint="eastAsia"/>
                <w:sz w:val="24"/>
                <w:szCs w:val="24"/>
                <w:lang w:val="en-US" w:eastAsia="zh-CN"/>
              </w:rPr>
              <w:t>淮川社区卫生服务中心</w:t>
            </w:r>
          </w:p>
        </w:tc>
        <w:tc>
          <w:tcPr>
            <w:tcW w:w="2025" w:type="dxa"/>
            <w:vAlign w:val="center"/>
          </w:tcPr>
          <w:p>
            <w:pPr>
              <w:rPr>
                <w:rFonts w:hint="default" w:ascii="微软雅黑" w:hAnsi="微软雅黑"/>
                <w:sz w:val="24"/>
                <w:szCs w:val="24"/>
                <w:lang w:val="en-US" w:eastAsia="zh-CN"/>
              </w:rPr>
            </w:pPr>
            <w:r>
              <w:rPr>
                <w:rFonts w:hint="eastAsia" w:ascii="微软雅黑" w:hAnsi="微软雅黑"/>
                <w:sz w:val="24"/>
                <w:szCs w:val="24"/>
                <w:lang w:val="en-US" w:eastAsia="zh-CN"/>
              </w:rPr>
              <w:t>牙周治疗仪</w:t>
            </w:r>
          </w:p>
        </w:tc>
        <w:tc>
          <w:tcPr>
            <w:tcW w:w="1260" w:type="dxa"/>
            <w:vAlign w:val="center"/>
          </w:tcPr>
          <w:p>
            <w:pPr>
              <w:rPr>
                <w:rFonts w:hint="default"/>
                <w:sz w:val="24"/>
                <w:szCs w:val="24"/>
                <w:lang w:val="en-US" w:eastAsia="zh-CN"/>
              </w:rPr>
            </w:pPr>
            <w:r>
              <w:rPr>
                <w:rFonts w:hint="eastAsia"/>
                <w:sz w:val="24"/>
                <w:szCs w:val="24"/>
                <w:lang w:val="en-US" w:eastAsia="zh-CN"/>
              </w:rPr>
              <w:t>1</w:t>
            </w:r>
          </w:p>
        </w:tc>
        <w:tc>
          <w:tcPr>
            <w:tcW w:w="1276" w:type="dxa"/>
            <w:vAlign w:val="center"/>
          </w:tcPr>
          <w:p>
            <w:pPr>
              <w:rPr>
                <w:rFonts w:hint="default"/>
                <w:sz w:val="24"/>
                <w:szCs w:val="24"/>
                <w:lang w:val="en-US" w:eastAsia="zh-CN"/>
              </w:rPr>
            </w:pPr>
            <w:r>
              <w:rPr>
                <w:rFonts w:hint="eastAsia"/>
                <w:sz w:val="24"/>
                <w:szCs w:val="24"/>
                <w:lang w:val="en-US" w:eastAsia="zh-CN"/>
              </w:rPr>
              <w:t>台</w:t>
            </w:r>
          </w:p>
        </w:tc>
        <w:tc>
          <w:tcPr>
            <w:tcW w:w="1417" w:type="dxa"/>
            <w:vAlign w:val="center"/>
          </w:tcPr>
          <w:p>
            <w:pPr>
              <w:rPr>
                <w:rFonts w:hint="default"/>
                <w:sz w:val="24"/>
                <w:szCs w:val="24"/>
                <w:lang w:val="en-US" w:eastAsia="zh-CN"/>
              </w:rPr>
            </w:pPr>
            <w:r>
              <w:rPr>
                <w:rFonts w:hint="eastAsia"/>
                <w:sz w:val="24"/>
                <w:szCs w:val="24"/>
                <w:lang w:val="en-US" w:eastAsia="zh-CN"/>
              </w:rPr>
              <w:t>19500</w:t>
            </w:r>
          </w:p>
        </w:tc>
        <w:tc>
          <w:tcPr>
            <w:tcW w:w="1418" w:type="dxa"/>
            <w:vAlign w:val="center"/>
          </w:tcPr>
          <w:p>
            <w:pPr>
              <w:rPr>
                <w:rFonts w:hint="default"/>
                <w:sz w:val="24"/>
                <w:szCs w:val="24"/>
                <w:lang w:val="en-US" w:eastAsia="zh-CN"/>
              </w:rPr>
            </w:pPr>
            <w:r>
              <w:rPr>
                <w:rFonts w:hint="eastAsia"/>
                <w:sz w:val="24"/>
                <w:szCs w:val="24"/>
                <w:lang w:val="en-US" w:eastAsia="zh-CN"/>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pPr>
              <w:rPr>
                <w:rFonts w:hint="eastAsia"/>
                <w:sz w:val="24"/>
                <w:szCs w:val="24"/>
                <w:lang w:val="en-US" w:eastAsia="zh-CN"/>
              </w:rPr>
            </w:pPr>
            <w:r>
              <w:rPr>
                <w:rFonts w:hint="eastAsia"/>
                <w:sz w:val="24"/>
                <w:szCs w:val="24"/>
                <w:lang w:val="en-US" w:eastAsia="zh-CN"/>
              </w:rPr>
              <w:t>淮川社区卫生服务中心</w:t>
            </w:r>
          </w:p>
        </w:tc>
        <w:tc>
          <w:tcPr>
            <w:tcW w:w="2025" w:type="dxa"/>
            <w:vAlign w:val="center"/>
          </w:tcPr>
          <w:p>
            <w:pPr>
              <w:rPr>
                <w:rFonts w:hint="default" w:ascii="微软雅黑" w:hAnsi="微软雅黑"/>
                <w:sz w:val="24"/>
                <w:szCs w:val="24"/>
                <w:lang w:val="en-US" w:eastAsia="zh-CN"/>
              </w:rPr>
            </w:pPr>
            <w:r>
              <w:rPr>
                <w:rFonts w:hint="eastAsia" w:ascii="微软雅黑" w:hAnsi="微软雅黑"/>
                <w:sz w:val="24"/>
                <w:szCs w:val="24"/>
                <w:lang w:val="en-US" w:eastAsia="zh-CN"/>
              </w:rPr>
              <w:t>种植机</w:t>
            </w:r>
          </w:p>
        </w:tc>
        <w:tc>
          <w:tcPr>
            <w:tcW w:w="1260" w:type="dxa"/>
            <w:vAlign w:val="center"/>
          </w:tcPr>
          <w:p>
            <w:pPr>
              <w:rPr>
                <w:rFonts w:hint="default"/>
                <w:sz w:val="24"/>
                <w:szCs w:val="24"/>
                <w:lang w:val="en-US" w:eastAsia="zh-CN"/>
              </w:rPr>
            </w:pPr>
            <w:r>
              <w:rPr>
                <w:rFonts w:hint="eastAsia"/>
                <w:sz w:val="24"/>
                <w:szCs w:val="24"/>
                <w:lang w:val="en-US" w:eastAsia="zh-CN"/>
              </w:rPr>
              <w:t>1</w:t>
            </w:r>
          </w:p>
        </w:tc>
        <w:tc>
          <w:tcPr>
            <w:tcW w:w="1276" w:type="dxa"/>
            <w:vAlign w:val="center"/>
          </w:tcPr>
          <w:p>
            <w:pPr>
              <w:rPr>
                <w:rFonts w:hint="default"/>
                <w:sz w:val="24"/>
                <w:szCs w:val="24"/>
                <w:lang w:val="en-US" w:eastAsia="zh-CN"/>
              </w:rPr>
            </w:pPr>
            <w:r>
              <w:rPr>
                <w:rFonts w:hint="eastAsia"/>
                <w:sz w:val="24"/>
                <w:szCs w:val="24"/>
                <w:lang w:val="en-US" w:eastAsia="zh-CN"/>
              </w:rPr>
              <w:t>台</w:t>
            </w:r>
          </w:p>
        </w:tc>
        <w:tc>
          <w:tcPr>
            <w:tcW w:w="1417" w:type="dxa"/>
            <w:vAlign w:val="center"/>
          </w:tcPr>
          <w:p>
            <w:pPr>
              <w:rPr>
                <w:rFonts w:hint="default"/>
                <w:sz w:val="24"/>
                <w:szCs w:val="24"/>
                <w:lang w:val="en-US" w:eastAsia="zh-CN"/>
              </w:rPr>
            </w:pPr>
            <w:r>
              <w:rPr>
                <w:rFonts w:hint="eastAsia"/>
                <w:sz w:val="24"/>
                <w:szCs w:val="24"/>
                <w:lang w:val="en-US" w:eastAsia="zh-CN"/>
              </w:rPr>
              <w:t>45000</w:t>
            </w:r>
          </w:p>
        </w:tc>
        <w:tc>
          <w:tcPr>
            <w:tcW w:w="1418" w:type="dxa"/>
            <w:vAlign w:val="center"/>
          </w:tcPr>
          <w:p>
            <w:pPr>
              <w:rPr>
                <w:rFonts w:hint="default"/>
                <w:sz w:val="24"/>
                <w:szCs w:val="24"/>
                <w:lang w:val="en-US" w:eastAsia="zh-CN"/>
              </w:rPr>
            </w:pPr>
            <w:r>
              <w:rPr>
                <w:rFonts w:hint="eastAsia"/>
                <w:sz w:val="24"/>
                <w:szCs w:val="24"/>
                <w:lang w:val="en-US" w:eastAsia="zh-CN"/>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7" w:type="dxa"/>
            <w:vAlign w:val="center"/>
          </w:tcPr>
          <w:p>
            <w:pPr>
              <w:rPr>
                <w:rFonts w:hint="eastAsia"/>
                <w:sz w:val="24"/>
                <w:szCs w:val="24"/>
                <w:lang w:val="en-US" w:eastAsia="zh-CN"/>
              </w:rPr>
            </w:pPr>
            <w:r>
              <w:rPr>
                <w:rFonts w:hint="eastAsia"/>
                <w:sz w:val="24"/>
                <w:szCs w:val="24"/>
                <w:lang w:val="en-US" w:eastAsia="zh-CN"/>
              </w:rPr>
              <w:t>淮川社区卫生服务中心</w:t>
            </w:r>
          </w:p>
        </w:tc>
        <w:tc>
          <w:tcPr>
            <w:tcW w:w="2025" w:type="dxa"/>
            <w:vAlign w:val="center"/>
          </w:tcPr>
          <w:p>
            <w:pPr>
              <w:rPr>
                <w:rFonts w:hint="default" w:ascii="微软雅黑" w:hAnsi="微软雅黑"/>
                <w:sz w:val="24"/>
                <w:szCs w:val="24"/>
                <w:lang w:val="en-US" w:eastAsia="zh-CN"/>
              </w:rPr>
            </w:pPr>
            <w:r>
              <w:rPr>
                <w:rFonts w:hint="eastAsia" w:ascii="微软雅黑" w:hAnsi="微软雅黑"/>
                <w:sz w:val="24"/>
                <w:szCs w:val="24"/>
                <w:lang w:val="en-US" w:eastAsia="zh-CN"/>
              </w:rPr>
              <w:t>热牙胶</w:t>
            </w:r>
          </w:p>
        </w:tc>
        <w:tc>
          <w:tcPr>
            <w:tcW w:w="1260" w:type="dxa"/>
            <w:vAlign w:val="center"/>
          </w:tcPr>
          <w:p>
            <w:pPr>
              <w:rPr>
                <w:rFonts w:hint="default"/>
                <w:sz w:val="24"/>
                <w:szCs w:val="24"/>
                <w:lang w:val="en-US" w:eastAsia="zh-CN"/>
              </w:rPr>
            </w:pPr>
            <w:r>
              <w:rPr>
                <w:rFonts w:hint="eastAsia"/>
                <w:sz w:val="24"/>
                <w:szCs w:val="24"/>
                <w:lang w:val="en-US" w:eastAsia="zh-CN"/>
              </w:rPr>
              <w:t>1</w:t>
            </w:r>
          </w:p>
        </w:tc>
        <w:tc>
          <w:tcPr>
            <w:tcW w:w="1276" w:type="dxa"/>
            <w:vAlign w:val="center"/>
          </w:tcPr>
          <w:p>
            <w:pPr>
              <w:rPr>
                <w:rFonts w:hint="default"/>
                <w:sz w:val="24"/>
                <w:szCs w:val="24"/>
                <w:lang w:val="en-US" w:eastAsia="zh-CN"/>
              </w:rPr>
            </w:pPr>
            <w:r>
              <w:rPr>
                <w:rFonts w:hint="eastAsia"/>
                <w:sz w:val="24"/>
                <w:szCs w:val="24"/>
                <w:lang w:val="en-US" w:eastAsia="zh-CN"/>
              </w:rPr>
              <w:t>台</w:t>
            </w:r>
          </w:p>
        </w:tc>
        <w:tc>
          <w:tcPr>
            <w:tcW w:w="1417" w:type="dxa"/>
            <w:vAlign w:val="center"/>
          </w:tcPr>
          <w:p>
            <w:pPr>
              <w:rPr>
                <w:rFonts w:hint="default"/>
                <w:sz w:val="24"/>
                <w:szCs w:val="24"/>
                <w:lang w:val="en-US" w:eastAsia="zh-CN"/>
              </w:rPr>
            </w:pPr>
            <w:r>
              <w:rPr>
                <w:rFonts w:hint="eastAsia"/>
                <w:sz w:val="24"/>
                <w:szCs w:val="24"/>
                <w:lang w:val="en-US" w:eastAsia="zh-CN"/>
              </w:rPr>
              <w:t>20000</w:t>
            </w:r>
          </w:p>
        </w:tc>
        <w:tc>
          <w:tcPr>
            <w:tcW w:w="1418" w:type="dxa"/>
            <w:vAlign w:val="center"/>
          </w:tcPr>
          <w:p>
            <w:pPr>
              <w:rPr>
                <w:rFonts w:hint="default"/>
                <w:sz w:val="24"/>
                <w:szCs w:val="24"/>
                <w:lang w:val="en-US" w:eastAsia="zh-CN"/>
              </w:rPr>
            </w:pPr>
            <w:r>
              <w:rPr>
                <w:rFonts w:hint="eastAsia"/>
                <w:sz w:val="24"/>
                <w:szCs w:val="24"/>
                <w:lang w:val="en-US" w:eastAsia="zh-CN"/>
              </w:rPr>
              <w:t>20000</w:t>
            </w:r>
          </w:p>
        </w:tc>
      </w:tr>
    </w:tbl>
    <w:p>
      <w:pPr>
        <w:numPr>
          <w:ilvl w:val="0"/>
          <w:numId w:val="1"/>
        </w:numPr>
        <w:rPr>
          <w:rFonts w:hint="eastAsia"/>
          <w:sz w:val="24"/>
          <w:szCs w:val="24"/>
        </w:rPr>
      </w:pPr>
      <w:r>
        <w:rPr>
          <w:rFonts w:hint="eastAsia"/>
          <w:sz w:val="24"/>
          <w:szCs w:val="24"/>
        </w:rPr>
        <w:t>付款方式：结算方式为</w:t>
      </w:r>
      <w:r>
        <w:rPr>
          <w:rFonts w:hint="eastAsia"/>
          <w:sz w:val="24"/>
          <w:szCs w:val="24"/>
          <w:lang w:eastAsia="zh-CN"/>
        </w:rPr>
        <w:t>：</w:t>
      </w:r>
      <w:r>
        <w:rPr>
          <w:rFonts w:hint="eastAsia"/>
          <w:sz w:val="24"/>
          <w:szCs w:val="24"/>
          <w:lang w:val="en-US" w:eastAsia="zh-CN"/>
        </w:rPr>
        <w:t>货到验收合格付总货款的50%，使用半年后无质量问题付总货款的40%,10%作为质保金一年质保到期后付清。</w:t>
      </w:r>
    </w:p>
    <w:p>
      <w:pPr>
        <w:numPr>
          <w:ilvl w:val="0"/>
          <w:numId w:val="1"/>
        </w:numPr>
        <w:ind w:left="0" w:leftChars="0" w:firstLine="0" w:firstLineChars="0"/>
        <w:rPr>
          <w:rFonts w:hint="eastAsia"/>
          <w:sz w:val="24"/>
          <w:szCs w:val="24"/>
        </w:rPr>
      </w:pPr>
      <w:r>
        <w:rPr>
          <w:rFonts w:hint="eastAsia"/>
          <w:sz w:val="24"/>
          <w:szCs w:val="24"/>
          <w:lang w:val="en-US" w:eastAsia="zh-CN"/>
        </w:rPr>
        <w:t>交货</w:t>
      </w:r>
      <w:r>
        <w:rPr>
          <w:rFonts w:hint="eastAsia"/>
          <w:sz w:val="24"/>
          <w:szCs w:val="24"/>
        </w:rPr>
        <w:t>时间：合同约定</w:t>
      </w:r>
    </w:p>
    <w:p>
      <w:pPr>
        <w:numPr>
          <w:ilvl w:val="0"/>
          <w:numId w:val="0"/>
        </w:numPr>
        <w:ind w:leftChars="0"/>
        <w:rPr>
          <w:rFonts w:hAnsi="宋体"/>
          <w:color w:val="000000"/>
          <w:sz w:val="24"/>
          <w:szCs w:val="24"/>
        </w:rPr>
      </w:pPr>
      <w:r>
        <w:rPr>
          <w:rFonts w:hint="eastAsia"/>
          <w:sz w:val="24"/>
          <w:szCs w:val="24"/>
        </w:rPr>
        <w:t>五、评标办法：</w:t>
      </w:r>
      <w:r>
        <w:rPr>
          <w:rFonts w:hint="eastAsia" w:hAnsi="宋体"/>
          <w:color w:val="000000"/>
          <w:sz w:val="24"/>
          <w:szCs w:val="24"/>
        </w:rPr>
        <w:t>竞争性议价</w:t>
      </w:r>
    </w:p>
    <w:p>
      <w:pPr>
        <w:rPr>
          <w:sz w:val="24"/>
          <w:szCs w:val="24"/>
        </w:rPr>
      </w:pPr>
      <w:r>
        <w:rPr>
          <w:rFonts w:hint="eastAsia"/>
          <w:sz w:val="24"/>
          <w:szCs w:val="24"/>
        </w:rPr>
        <w:t>六、投标人的资格要求</w:t>
      </w:r>
    </w:p>
    <w:p>
      <w:pPr>
        <w:rPr>
          <w:sz w:val="24"/>
          <w:szCs w:val="24"/>
        </w:rPr>
      </w:pPr>
      <w:r>
        <w:rPr>
          <w:rFonts w:hint="eastAsia"/>
          <w:sz w:val="24"/>
          <w:szCs w:val="24"/>
        </w:rPr>
        <w:t>1、营业执照（需备注三证合一或五证合一）</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4、采购需求偏离表（提供投标产品技术参数佐证资料）</w:t>
      </w:r>
    </w:p>
    <w:p>
      <w:pPr>
        <w:rPr>
          <w:rFonts w:hint="default" w:eastAsia="微软雅黑"/>
          <w:sz w:val="24"/>
          <w:szCs w:val="24"/>
          <w:lang w:val="en-US" w:eastAsia="zh-CN"/>
        </w:rPr>
      </w:pPr>
      <w:r>
        <w:rPr>
          <w:rFonts w:hint="eastAsia"/>
          <w:sz w:val="24"/>
          <w:szCs w:val="24"/>
        </w:rPr>
        <w:t>5、投标人须提供</w:t>
      </w:r>
      <w:r>
        <w:rPr>
          <w:rFonts w:hint="eastAsia"/>
          <w:sz w:val="24"/>
          <w:szCs w:val="24"/>
          <w:lang w:val="en-US" w:eastAsia="zh-CN"/>
        </w:rPr>
        <w:t>所投产品的</w:t>
      </w:r>
      <w:r>
        <w:rPr>
          <w:rFonts w:hint="eastAsia"/>
          <w:sz w:val="24"/>
          <w:szCs w:val="24"/>
        </w:rPr>
        <w:t>医疗器械</w:t>
      </w:r>
      <w:r>
        <w:rPr>
          <w:rFonts w:hint="eastAsia"/>
          <w:sz w:val="24"/>
          <w:szCs w:val="24"/>
          <w:lang w:val="en-US" w:eastAsia="zh-CN"/>
        </w:rPr>
        <w:t>注册</w:t>
      </w:r>
      <w:r>
        <w:rPr>
          <w:rFonts w:hint="eastAsia"/>
          <w:sz w:val="24"/>
          <w:szCs w:val="24"/>
        </w:rPr>
        <w:t>证</w:t>
      </w:r>
      <w:r>
        <w:rPr>
          <w:rFonts w:hint="eastAsia"/>
          <w:sz w:val="24"/>
          <w:szCs w:val="24"/>
          <w:lang w:val="en-US" w:eastAsia="zh-CN"/>
        </w:rPr>
        <w:t>及质量检验报告</w:t>
      </w:r>
    </w:p>
    <w:p>
      <w:pPr>
        <w:rPr>
          <w:sz w:val="24"/>
          <w:szCs w:val="24"/>
        </w:rPr>
      </w:pPr>
      <w:r>
        <w:rPr>
          <w:rFonts w:hint="eastAsia"/>
          <w:sz w:val="24"/>
          <w:szCs w:val="24"/>
        </w:rPr>
        <w:t xml:space="preserve"> 6、投标人所投产品如为进口产品，还需提供生产厂商（制造商）或经销商或代理商出具的针对本项目的授权书。</w:t>
      </w:r>
    </w:p>
    <w:p>
      <w:pPr>
        <w:rPr>
          <w:rFonts w:hint="eastAsia"/>
          <w:sz w:val="24"/>
          <w:szCs w:val="24"/>
        </w:rPr>
      </w:pPr>
      <w:r>
        <w:rPr>
          <w:rFonts w:hint="eastAsia"/>
          <w:sz w:val="24"/>
          <w:szCs w:val="24"/>
        </w:rPr>
        <w:t>七、采购需求</w:t>
      </w:r>
    </w:p>
    <w:p>
      <w:pPr>
        <w:ind w:firstLine="3132" w:firstLineChars="600"/>
        <w:rPr>
          <w:rFonts w:hint="eastAsia" w:ascii="义启新宋体" w:hAnsi="义启新宋体" w:eastAsia="义启新宋体" w:cs="义启新宋体"/>
          <w:b/>
          <w:bCs/>
          <w:sz w:val="52"/>
          <w:szCs w:val="52"/>
          <w:lang w:val="en-US" w:eastAsia="zh-CN"/>
        </w:rPr>
      </w:pPr>
      <w:r>
        <w:rPr>
          <w:rFonts w:hint="eastAsia" w:ascii="义启新宋体" w:hAnsi="义启新宋体" w:eastAsia="义启新宋体" w:cs="义启新宋体"/>
          <w:b/>
          <w:bCs/>
          <w:sz w:val="52"/>
          <w:szCs w:val="52"/>
          <w:lang w:val="en-US" w:eastAsia="zh-CN"/>
        </w:rPr>
        <w:t>牙片宝</w:t>
      </w:r>
    </w:p>
    <w:p>
      <w:pPr>
        <w:pStyle w:val="2"/>
        <w:spacing w:before="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lang w:eastAsia="zh-CN"/>
        </w:rPr>
        <w:t>一</w:t>
      </w:r>
      <w:r>
        <w:rPr>
          <w:rFonts w:hint="eastAsia" w:ascii="义启新宋体" w:hAnsi="义启新宋体" w:eastAsia="义启新宋体" w:cs="义启新宋体"/>
          <w:sz w:val="28"/>
          <w:szCs w:val="28"/>
        </w:rPr>
        <w:t>、产品配置清单</w:t>
      </w:r>
    </w:p>
    <w:tbl>
      <w:tblPr>
        <w:tblStyle w:val="6"/>
        <w:tblW w:w="0" w:type="auto"/>
        <w:tblInd w:w="6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8"/>
        <w:gridCol w:w="3686"/>
        <w:gridCol w:w="1276"/>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28" w:type="dxa"/>
          </w:tcPr>
          <w:p>
            <w:pPr>
              <w:pStyle w:val="16"/>
              <w:ind w:left="331" w:right="326"/>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序号</w:t>
            </w:r>
          </w:p>
        </w:tc>
        <w:tc>
          <w:tcPr>
            <w:tcW w:w="3686" w:type="dxa"/>
          </w:tcPr>
          <w:p>
            <w:pPr>
              <w:pStyle w:val="16"/>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名称</w:t>
            </w:r>
          </w:p>
        </w:tc>
        <w:tc>
          <w:tcPr>
            <w:tcW w:w="1276" w:type="dxa"/>
          </w:tcPr>
          <w:p>
            <w:pPr>
              <w:pStyle w:val="16"/>
              <w:ind w:left="95" w:right="80"/>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规格</w:t>
            </w:r>
          </w:p>
        </w:tc>
        <w:tc>
          <w:tcPr>
            <w:tcW w:w="1132" w:type="dxa"/>
          </w:tcPr>
          <w:p>
            <w:pPr>
              <w:pStyle w:val="16"/>
              <w:ind w:left="335" w:right="326"/>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28" w:type="dxa"/>
          </w:tcPr>
          <w:p>
            <w:pPr>
              <w:pStyle w:val="16"/>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c>
          <w:tcPr>
            <w:tcW w:w="3686" w:type="dxa"/>
          </w:tcPr>
          <w:p>
            <w:pPr>
              <w:pStyle w:val="16"/>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牙科影像板扫描仪</w:t>
            </w:r>
          </w:p>
        </w:tc>
        <w:tc>
          <w:tcPr>
            <w:tcW w:w="1276" w:type="dxa"/>
          </w:tcPr>
          <w:p>
            <w:pPr>
              <w:pStyle w:val="16"/>
              <w:ind w:left="1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台</w:t>
            </w:r>
          </w:p>
        </w:tc>
        <w:tc>
          <w:tcPr>
            <w:tcW w:w="1132" w:type="dxa"/>
          </w:tcPr>
          <w:p>
            <w:pPr>
              <w:pStyle w:val="16"/>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28" w:type="dxa"/>
          </w:tcPr>
          <w:p>
            <w:pPr>
              <w:pStyle w:val="16"/>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2</w:t>
            </w:r>
          </w:p>
        </w:tc>
        <w:tc>
          <w:tcPr>
            <w:tcW w:w="3686" w:type="dxa"/>
          </w:tcPr>
          <w:p>
            <w:pPr>
              <w:pStyle w:val="16"/>
              <w:spacing w:before="87"/>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2</w:t>
            </w:r>
            <w:r>
              <w:rPr>
                <w:rFonts w:hint="eastAsia" w:ascii="义启新宋体" w:hAnsi="义启新宋体" w:eastAsia="义启新宋体" w:cs="义启新宋体"/>
                <w:position w:val="11"/>
                <w:sz w:val="28"/>
                <w:szCs w:val="28"/>
              </w:rPr>
              <w:t>#</w:t>
            </w:r>
            <w:r>
              <w:rPr>
                <w:rFonts w:hint="eastAsia" w:ascii="义启新宋体" w:hAnsi="义启新宋体" w:eastAsia="义启新宋体" w:cs="义启新宋体"/>
                <w:sz w:val="28"/>
                <w:szCs w:val="28"/>
              </w:rPr>
              <w:t>口内影像板</w:t>
            </w:r>
          </w:p>
        </w:tc>
        <w:tc>
          <w:tcPr>
            <w:tcW w:w="1276" w:type="dxa"/>
          </w:tcPr>
          <w:p>
            <w:pPr>
              <w:pStyle w:val="16"/>
              <w:ind w:left="95" w:right="80"/>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盒（4 片）</w:t>
            </w:r>
          </w:p>
        </w:tc>
        <w:tc>
          <w:tcPr>
            <w:tcW w:w="1132" w:type="dxa"/>
          </w:tcPr>
          <w:p>
            <w:pPr>
              <w:pStyle w:val="16"/>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28" w:type="dxa"/>
          </w:tcPr>
          <w:p>
            <w:pPr>
              <w:pStyle w:val="16"/>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3</w:t>
            </w:r>
          </w:p>
        </w:tc>
        <w:tc>
          <w:tcPr>
            <w:tcW w:w="3686" w:type="dxa"/>
          </w:tcPr>
          <w:p>
            <w:pPr>
              <w:pStyle w:val="16"/>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口内影像板收纳盒</w:t>
            </w:r>
          </w:p>
        </w:tc>
        <w:tc>
          <w:tcPr>
            <w:tcW w:w="1276" w:type="dxa"/>
          </w:tcPr>
          <w:p>
            <w:pPr>
              <w:pStyle w:val="16"/>
              <w:ind w:left="1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个</w:t>
            </w:r>
          </w:p>
        </w:tc>
        <w:tc>
          <w:tcPr>
            <w:tcW w:w="1132" w:type="dxa"/>
          </w:tcPr>
          <w:p>
            <w:pPr>
              <w:pStyle w:val="16"/>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28" w:type="dxa"/>
          </w:tcPr>
          <w:p>
            <w:pPr>
              <w:pStyle w:val="16"/>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4</w:t>
            </w:r>
          </w:p>
        </w:tc>
        <w:tc>
          <w:tcPr>
            <w:tcW w:w="3686" w:type="dxa"/>
          </w:tcPr>
          <w:p>
            <w:pPr>
              <w:pStyle w:val="16"/>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口内影像板卡纸</w:t>
            </w:r>
          </w:p>
        </w:tc>
        <w:tc>
          <w:tcPr>
            <w:tcW w:w="1276" w:type="dxa"/>
          </w:tcPr>
          <w:p>
            <w:pPr>
              <w:pStyle w:val="16"/>
              <w:ind w:left="1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盒</w:t>
            </w:r>
          </w:p>
        </w:tc>
        <w:tc>
          <w:tcPr>
            <w:tcW w:w="1132" w:type="dxa"/>
          </w:tcPr>
          <w:p>
            <w:pPr>
              <w:pStyle w:val="16"/>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28" w:type="dxa"/>
          </w:tcPr>
          <w:p>
            <w:pPr>
              <w:pStyle w:val="16"/>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5</w:t>
            </w:r>
          </w:p>
        </w:tc>
        <w:tc>
          <w:tcPr>
            <w:tcW w:w="3686" w:type="dxa"/>
          </w:tcPr>
          <w:p>
            <w:pPr>
              <w:pStyle w:val="16"/>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USB 连接线</w:t>
            </w:r>
          </w:p>
        </w:tc>
        <w:tc>
          <w:tcPr>
            <w:tcW w:w="1276" w:type="dxa"/>
          </w:tcPr>
          <w:p>
            <w:pPr>
              <w:pStyle w:val="16"/>
              <w:ind w:left="1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条</w:t>
            </w:r>
          </w:p>
        </w:tc>
        <w:tc>
          <w:tcPr>
            <w:tcW w:w="1132" w:type="dxa"/>
          </w:tcPr>
          <w:p>
            <w:pPr>
              <w:pStyle w:val="16"/>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28" w:type="dxa"/>
          </w:tcPr>
          <w:p>
            <w:pPr>
              <w:pStyle w:val="16"/>
              <w:spacing w:before="101"/>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6</w:t>
            </w:r>
          </w:p>
        </w:tc>
        <w:tc>
          <w:tcPr>
            <w:tcW w:w="3686" w:type="dxa"/>
          </w:tcPr>
          <w:p>
            <w:pPr>
              <w:pStyle w:val="16"/>
              <w:spacing w:before="101"/>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电源适配器</w:t>
            </w:r>
          </w:p>
        </w:tc>
        <w:tc>
          <w:tcPr>
            <w:tcW w:w="1276" w:type="dxa"/>
          </w:tcPr>
          <w:p>
            <w:pPr>
              <w:pStyle w:val="16"/>
              <w:spacing w:before="101"/>
              <w:ind w:left="1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个</w:t>
            </w:r>
          </w:p>
        </w:tc>
        <w:tc>
          <w:tcPr>
            <w:tcW w:w="1132" w:type="dxa"/>
          </w:tcPr>
          <w:p>
            <w:pPr>
              <w:pStyle w:val="16"/>
              <w:spacing w:before="101"/>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28" w:type="dxa"/>
          </w:tcPr>
          <w:p>
            <w:pPr>
              <w:pStyle w:val="16"/>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7</w:t>
            </w:r>
          </w:p>
        </w:tc>
        <w:tc>
          <w:tcPr>
            <w:tcW w:w="3686" w:type="dxa"/>
          </w:tcPr>
          <w:p>
            <w:pPr>
              <w:pStyle w:val="16"/>
              <w:ind w:left="985" w:right="970"/>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软件安装 U 盘</w:t>
            </w:r>
          </w:p>
        </w:tc>
        <w:tc>
          <w:tcPr>
            <w:tcW w:w="1276" w:type="dxa"/>
          </w:tcPr>
          <w:p>
            <w:pPr>
              <w:pStyle w:val="16"/>
              <w:ind w:left="1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个</w:t>
            </w:r>
          </w:p>
        </w:tc>
        <w:tc>
          <w:tcPr>
            <w:tcW w:w="1132" w:type="dxa"/>
          </w:tcPr>
          <w:p>
            <w:pPr>
              <w:pStyle w:val="16"/>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128" w:type="dxa"/>
          </w:tcPr>
          <w:p>
            <w:pPr>
              <w:pStyle w:val="16"/>
              <w:ind w:left="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8</w:t>
            </w:r>
          </w:p>
        </w:tc>
        <w:tc>
          <w:tcPr>
            <w:tcW w:w="3686" w:type="dxa"/>
          </w:tcPr>
          <w:p>
            <w:pPr>
              <w:pStyle w:val="16"/>
              <w:ind w:left="985" w:right="971"/>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软件加密狗</w:t>
            </w:r>
          </w:p>
        </w:tc>
        <w:tc>
          <w:tcPr>
            <w:tcW w:w="1276" w:type="dxa"/>
          </w:tcPr>
          <w:p>
            <w:pPr>
              <w:pStyle w:val="16"/>
              <w:ind w:left="16"/>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个</w:t>
            </w:r>
          </w:p>
        </w:tc>
        <w:tc>
          <w:tcPr>
            <w:tcW w:w="1132" w:type="dxa"/>
          </w:tcPr>
          <w:p>
            <w:pPr>
              <w:pStyle w:val="16"/>
              <w:ind w:left="9"/>
              <w:rPr>
                <w:rFonts w:hint="eastAsia" w:ascii="义启新宋体" w:hAnsi="义启新宋体" w:eastAsia="义启新宋体" w:cs="义启新宋体"/>
                <w:sz w:val="28"/>
                <w:szCs w:val="28"/>
              </w:rPr>
            </w:pPr>
            <w:r>
              <w:rPr>
                <w:rFonts w:hint="eastAsia" w:ascii="义启新宋体" w:hAnsi="义启新宋体" w:eastAsia="义启新宋体" w:cs="义启新宋体"/>
                <w:w w:val="100"/>
                <w:sz w:val="28"/>
                <w:szCs w:val="28"/>
              </w:rPr>
              <w:t>1</w:t>
            </w:r>
          </w:p>
        </w:tc>
      </w:tr>
    </w:tbl>
    <w:p>
      <w:pPr>
        <w:pStyle w:val="2"/>
        <w:spacing w:before="72"/>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lang w:eastAsia="zh-CN"/>
        </w:rPr>
        <w:t>二</w:t>
      </w:r>
      <w:r>
        <w:rPr>
          <w:rFonts w:hint="eastAsia" w:ascii="义启新宋体" w:hAnsi="义启新宋体" w:eastAsia="义启新宋体" w:cs="义启新宋体"/>
          <w:sz w:val="28"/>
          <w:szCs w:val="28"/>
        </w:rPr>
        <w:t>、产品技术参数</w:t>
      </w:r>
    </w:p>
    <w:p>
      <w:pPr>
        <w:pStyle w:val="15"/>
        <w:numPr>
          <w:ilvl w:val="0"/>
          <w:numId w:val="0"/>
        </w:numPr>
        <w:tabs>
          <w:tab w:val="left" w:pos="878"/>
        </w:tabs>
        <w:spacing w:before="120" w:after="0" w:line="240" w:lineRule="auto"/>
        <w:ind w:right="0" w:rightChars="0"/>
        <w:jc w:val="left"/>
        <w:rPr>
          <w:rFonts w:hint="eastAsia" w:ascii="义启新宋体" w:hAnsi="义启新宋体" w:eastAsia="义启新宋体" w:cs="义启新宋体"/>
          <w:sz w:val="28"/>
          <w:szCs w:val="28"/>
        </w:rPr>
      </w:pPr>
    </w:p>
    <w:tbl>
      <w:tblPr>
        <w:tblStyle w:val="6"/>
        <w:tblW w:w="7906" w:type="dxa"/>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6"/>
        <w:gridCol w:w="5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2596" w:type="dxa"/>
          </w:tcPr>
          <w:p>
            <w:pPr>
              <w:pStyle w:val="16"/>
              <w:spacing w:before="101"/>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支持影像板型号</w:t>
            </w:r>
          </w:p>
        </w:tc>
        <w:tc>
          <w:tcPr>
            <w:tcW w:w="5310" w:type="dxa"/>
          </w:tcPr>
          <w:p>
            <w:pPr>
              <w:pStyle w:val="16"/>
              <w:spacing w:before="101"/>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0#，1#，2#，3#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分辨率</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≥14lp/mm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像素尺寸</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35µm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★灰度值</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16bits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磷光片数据擦除方式</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自动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进片方式</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无损非挤压进片，对影像板零损耗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通讯接口</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USB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★智能交互</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状态灯（待机、读片、完成）指示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电源</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220V(AC)，50Hz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机身尺寸（D×W×H)</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296mm×170mm×196mm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2596" w:type="dxa"/>
          </w:tcPr>
          <w:p>
            <w:pPr>
              <w:pStyle w:val="16"/>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支持操作系统</w:t>
            </w:r>
          </w:p>
        </w:tc>
        <w:tc>
          <w:tcPr>
            <w:tcW w:w="5310" w:type="dxa"/>
          </w:tcPr>
          <w:p>
            <w:pPr>
              <w:pStyle w:val="16"/>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Windows7 及Windows7 以上系统(x64)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6" w:hRule="atLeast"/>
        </w:trPr>
        <w:tc>
          <w:tcPr>
            <w:tcW w:w="2596" w:type="dxa"/>
          </w:tcPr>
          <w:p>
            <w:pPr>
              <w:pStyle w:val="16"/>
              <w:spacing w:before="0"/>
              <w:ind w:left="0"/>
              <w:jc w:val="left"/>
              <w:rPr>
                <w:rFonts w:hint="eastAsia" w:ascii="义启新宋体" w:hAnsi="义启新宋体" w:eastAsia="义启新宋体" w:cs="义启新宋体"/>
                <w:sz w:val="28"/>
                <w:szCs w:val="28"/>
              </w:rPr>
            </w:pPr>
          </w:p>
          <w:p>
            <w:pPr>
              <w:pStyle w:val="16"/>
              <w:spacing w:before="0"/>
              <w:ind w:left="0"/>
              <w:jc w:val="left"/>
              <w:rPr>
                <w:rFonts w:hint="eastAsia" w:ascii="义启新宋体" w:hAnsi="义启新宋体" w:eastAsia="义启新宋体" w:cs="义启新宋体"/>
                <w:sz w:val="28"/>
                <w:szCs w:val="28"/>
              </w:rPr>
            </w:pPr>
          </w:p>
          <w:p>
            <w:pPr>
              <w:pStyle w:val="16"/>
              <w:spacing w:before="0"/>
              <w:ind w:left="0"/>
              <w:jc w:val="left"/>
              <w:rPr>
                <w:rFonts w:hint="eastAsia" w:ascii="义启新宋体" w:hAnsi="义启新宋体" w:eastAsia="义启新宋体" w:cs="义启新宋体"/>
                <w:sz w:val="28"/>
                <w:szCs w:val="28"/>
              </w:rPr>
            </w:pPr>
          </w:p>
          <w:p>
            <w:pPr>
              <w:pStyle w:val="16"/>
              <w:spacing w:before="8"/>
              <w:ind w:left="0"/>
              <w:jc w:val="left"/>
              <w:rPr>
                <w:rFonts w:hint="eastAsia" w:ascii="义启新宋体" w:hAnsi="义启新宋体" w:eastAsia="义启新宋体" w:cs="义启新宋体"/>
                <w:sz w:val="28"/>
                <w:szCs w:val="28"/>
              </w:rPr>
            </w:pPr>
          </w:p>
          <w:p>
            <w:pPr>
              <w:pStyle w:val="16"/>
              <w:spacing w:before="0"/>
              <w:ind w:left="11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软件功能</w:t>
            </w:r>
          </w:p>
        </w:tc>
        <w:tc>
          <w:tcPr>
            <w:tcW w:w="5310" w:type="dxa"/>
          </w:tcPr>
          <w:p>
            <w:pPr>
              <w:pStyle w:val="16"/>
              <w:spacing w:line="417" w:lineRule="auto"/>
              <w:ind w:right="160"/>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支持患者影像归档；支持局部放大、缩放、旋转、亮度调节、对比度调节、距离测量、角度测量、文字标注等图像处理以及图像打印操作；图像支持 bmp、dcm、dcmdir 等格式进行导出到本地进行保存，也可</w:t>
            </w:r>
          </w:p>
          <w:p>
            <w:pPr>
              <w:pStyle w:val="16"/>
              <w:spacing w:before="0" w:line="268" w:lineRule="exact"/>
              <w:jc w:val="left"/>
              <w:rPr>
                <w:rFonts w:hint="eastAsia" w:ascii="义启新宋体" w:hAnsi="义启新宋体" w:eastAsia="义启新宋体" w:cs="义启新宋体"/>
                <w:sz w:val="28"/>
                <w:szCs w:val="28"/>
              </w:rPr>
            </w:pPr>
            <w:r>
              <w:rPr>
                <w:rFonts w:hint="eastAsia" w:ascii="义启新宋体" w:hAnsi="义启新宋体" w:eastAsia="义启新宋体" w:cs="义启新宋体"/>
                <w:sz w:val="28"/>
                <w:szCs w:val="28"/>
              </w:rPr>
              <w:t>以支持登特云进行云端存储</w:t>
            </w:r>
          </w:p>
        </w:tc>
      </w:tr>
    </w:tbl>
    <w:p>
      <w:pPr>
        <w:numPr>
          <w:ilvl w:val="0"/>
          <w:numId w:val="0"/>
        </w:numPr>
        <w:spacing w:line="360" w:lineRule="auto"/>
        <w:ind w:leftChars="-259" w:firstLine="560" w:firstLineChars="200"/>
        <w:rPr>
          <w:rFonts w:hint="eastAsia" w:ascii="义启新宋体" w:hAnsi="义启新宋体" w:eastAsia="义启新宋体" w:cs="义启新宋体"/>
          <w:sz w:val="28"/>
          <w:szCs w:val="28"/>
          <w:lang w:val="en-US" w:eastAsia="zh-CN"/>
        </w:rPr>
      </w:pPr>
    </w:p>
    <w:p>
      <w:pPr>
        <w:numPr>
          <w:ilvl w:val="0"/>
          <w:numId w:val="0"/>
        </w:numPr>
        <w:ind w:leftChars="0"/>
        <w:rPr>
          <w:rFonts w:hint="eastAsia" w:ascii="义启新宋体" w:hAnsi="义启新宋体" w:eastAsia="义启新宋体" w:cs="义启新宋体"/>
          <w:b/>
          <w:bCs/>
          <w:sz w:val="52"/>
          <w:szCs w:val="52"/>
          <w:lang w:val="en-US" w:eastAsia="zh-CN"/>
        </w:rPr>
      </w:pPr>
      <w:r>
        <w:rPr>
          <w:rFonts w:hint="eastAsia" w:ascii="义启新宋体" w:hAnsi="义启新宋体" w:eastAsia="义启新宋体" w:cs="义启新宋体"/>
          <w:sz w:val="28"/>
          <w:szCs w:val="28"/>
          <w:lang w:val="en-US" w:eastAsia="zh-CN"/>
        </w:rPr>
        <w:t xml:space="preserve">                </w:t>
      </w:r>
      <w:r>
        <w:rPr>
          <w:rFonts w:hint="eastAsia" w:ascii="义启新宋体" w:hAnsi="义启新宋体" w:eastAsia="义启新宋体" w:cs="义启新宋体"/>
          <w:b/>
          <w:bCs/>
          <w:sz w:val="52"/>
          <w:szCs w:val="52"/>
          <w:lang w:val="en-US" w:eastAsia="zh-CN"/>
        </w:rPr>
        <w:t>牙周治疗仪</w:t>
      </w:r>
    </w:p>
    <w:p>
      <w:pPr>
        <w:tabs>
          <w:tab w:val="left" w:pos="373"/>
        </w:tabs>
        <w:spacing w:line="360" w:lineRule="auto"/>
        <w:jc w:val="left"/>
        <w:rPr>
          <w:rFonts w:hint="eastAsia" w:ascii="义启新宋体" w:hAnsi="义启新宋体" w:eastAsia="义启新宋体" w:cs="义启新宋体"/>
          <w:b/>
          <w:bCs/>
          <w:sz w:val="24"/>
        </w:rPr>
      </w:pPr>
      <w:r>
        <w:rPr>
          <w:rFonts w:hint="eastAsia" w:ascii="义启新宋体" w:hAnsi="义启新宋体" w:cs="义启新宋体"/>
          <w:b/>
          <w:bCs/>
          <w:sz w:val="24"/>
          <w:lang w:eastAsia="zh-CN"/>
        </w:rPr>
        <w:t>一．</w:t>
      </w:r>
      <w:r>
        <w:rPr>
          <w:rFonts w:hint="eastAsia" w:ascii="义启新宋体" w:hAnsi="义启新宋体" w:eastAsia="义启新宋体" w:cs="义启新宋体"/>
          <w:b/>
          <w:bCs/>
          <w:sz w:val="24"/>
        </w:rPr>
        <w:t>设备特点：</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a）工作尖圆形振动轨迹，治疗、抛光一起完成。</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b）工作尖振幅小，实现无痛治疗。</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c）自带供水瓶供水，可以使用双氧水，次氯酸钠、洗必泰等专用药液，提高临床治疗效果。</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d）手柄带LED灯，临床操作更方便。</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e）采用全自动频率跟踪系统，自动搜索最佳工作状态，机器性能更稳定。</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f）工作过程采用微电脑全自动控制，操作方便简洁，效率高。</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g）工作手柄可自由拔插，能在134℃高温和0.22MPa高压中消毒。</w:t>
      </w:r>
    </w:p>
    <w:p>
      <w:pPr>
        <w:tabs>
          <w:tab w:val="left" w:pos="373"/>
        </w:tabs>
        <w:spacing w:line="360" w:lineRule="auto"/>
        <w:jc w:val="left"/>
        <w:rPr>
          <w:rFonts w:hint="eastAsia" w:ascii="义启新宋体" w:hAnsi="义启新宋体" w:eastAsia="义启新宋体" w:cs="义启新宋体"/>
          <w:b/>
          <w:bCs/>
          <w:sz w:val="24"/>
          <w:szCs w:val="24"/>
        </w:rPr>
      </w:pPr>
      <w:r>
        <w:rPr>
          <w:rFonts w:hint="eastAsia" w:ascii="义启新宋体" w:hAnsi="义启新宋体" w:cs="义启新宋体"/>
          <w:b/>
          <w:bCs/>
          <w:sz w:val="24"/>
          <w:szCs w:val="24"/>
          <w:lang w:eastAsia="zh-CN"/>
        </w:rPr>
        <w:t>二．</w:t>
      </w:r>
      <w:r>
        <w:rPr>
          <w:rFonts w:hint="eastAsia" w:ascii="义启新宋体" w:hAnsi="义启新宋体" w:eastAsia="义启新宋体" w:cs="义启新宋体"/>
          <w:b/>
          <w:bCs/>
          <w:sz w:val="24"/>
          <w:szCs w:val="24"/>
        </w:rPr>
        <w:t>适用范围</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适用于口腔临床治疗中做牙周治疗，清除龈上、龈下的牙结石、牙菌斑。</w:t>
      </w:r>
    </w:p>
    <w:p>
      <w:pPr>
        <w:tabs>
          <w:tab w:val="left" w:pos="373"/>
        </w:tabs>
        <w:spacing w:line="360" w:lineRule="auto"/>
        <w:jc w:val="left"/>
        <w:rPr>
          <w:rFonts w:hint="eastAsia" w:ascii="义启新宋体" w:hAnsi="义启新宋体" w:eastAsia="义启新宋体" w:cs="义启新宋体"/>
          <w:b/>
          <w:bCs/>
          <w:sz w:val="24"/>
          <w:szCs w:val="24"/>
        </w:rPr>
      </w:pPr>
      <w:r>
        <w:rPr>
          <w:rFonts w:hint="eastAsia" w:ascii="义启新宋体" w:hAnsi="义启新宋体" w:cs="义启新宋体"/>
          <w:b/>
          <w:bCs/>
          <w:sz w:val="24"/>
          <w:szCs w:val="24"/>
          <w:lang w:eastAsia="zh-CN"/>
        </w:rPr>
        <w:t>三．</w:t>
      </w:r>
      <w:r>
        <w:rPr>
          <w:rFonts w:hint="eastAsia" w:ascii="义启新宋体" w:hAnsi="义启新宋体" w:eastAsia="义启新宋体" w:cs="义启新宋体"/>
          <w:b/>
          <w:bCs/>
          <w:sz w:val="24"/>
          <w:szCs w:val="24"/>
        </w:rPr>
        <w:t>结构组成</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由主机、手柄、手柄尾线、供水瓶、工作尖、限力扳手和脚踏开关等组成。</w:t>
      </w:r>
    </w:p>
    <w:p>
      <w:pPr>
        <w:tabs>
          <w:tab w:val="left" w:pos="373"/>
        </w:tabs>
        <w:spacing w:line="360" w:lineRule="auto"/>
        <w:jc w:val="left"/>
        <w:rPr>
          <w:rFonts w:hint="eastAsia" w:ascii="义启新宋体" w:hAnsi="义启新宋体" w:eastAsia="义启新宋体" w:cs="义启新宋体"/>
          <w:b/>
          <w:bCs/>
          <w:sz w:val="24"/>
          <w:szCs w:val="24"/>
        </w:rPr>
      </w:pPr>
      <w:r>
        <w:rPr>
          <w:rFonts w:hint="eastAsia" w:ascii="义启新宋体" w:hAnsi="义启新宋体" w:cs="义启新宋体"/>
          <w:b/>
          <w:bCs/>
          <w:sz w:val="24"/>
          <w:szCs w:val="24"/>
          <w:lang w:eastAsia="zh-CN"/>
        </w:rPr>
        <w:t>四．</w:t>
      </w:r>
      <w:r>
        <w:rPr>
          <w:rFonts w:hint="eastAsia" w:ascii="义启新宋体" w:hAnsi="义启新宋体" w:eastAsia="义启新宋体" w:cs="义启新宋体"/>
          <w:b/>
          <w:bCs/>
          <w:sz w:val="24"/>
          <w:szCs w:val="24"/>
        </w:rPr>
        <w:t>主要配件：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主机</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HY-1L带光手柄</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电源线</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水管</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脚踏开关</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TW-5L限力扳手</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供水瓶</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消毒盒</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工作尖</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20枚（G1*2、P1*2、P50L*4、P50R*4、P52*2、P56*2、P59*2、P90*2）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小推车</w:t>
            </w:r>
          </w:p>
        </w:tc>
        <w:tc>
          <w:tcPr>
            <w:tcW w:w="682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1辆</w:t>
            </w:r>
          </w:p>
        </w:tc>
      </w:tr>
    </w:tbl>
    <w:p>
      <w:pPr>
        <w:tabs>
          <w:tab w:val="left" w:pos="373"/>
        </w:tabs>
        <w:spacing w:line="360" w:lineRule="auto"/>
        <w:jc w:val="left"/>
        <w:rPr>
          <w:rFonts w:hint="eastAsia" w:ascii="义启新宋体" w:hAnsi="义启新宋体" w:eastAsia="义启新宋体" w:cs="义启新宋体"/>
          <w:b/>
          <w:bCs/>
          <w:sz w:val="24"/>
          <w:szCs w:val="24"/>
        </w:rPr>
      </w:pPr>
      <w:r>
        <w:rPr>
          <w:rFonts w:hint="eastAsia" w:ascii="义启新宋体" w:hAnsi="义启新宋体" w:cs="义启新宋体"/>
          <w:b/>
          <w:bCs/>
          <w:sz w:val="24"/>
          <w:szCs w:val="24"/>
          <w:lang w:eastAsia="zh-CN"/>
        </w:rPr>
        <w:t>五．</w:t>
      </w:r>
      <w:r>
        <w:rPr>
          <w:rFonts w:hint="eastAsia" w:ascii="义启新宋体" w:hAnsi="义启新宋体" w:eastAsia="义启新宋体" w:cs="义启新宋体"/>
          <w:b/>
          <w:bCs/>
          <w:sz w:val="24"/>
          <w:szCs w:val="24"/>
        </w:rPr>
        <w:t xml:space="preserve"> 设备安全分类</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1</w:t>
      </w:r>
      <w:r>
        <w:rPr>
          <w:rFonts w:hint="eastAsia" w:ascii="义启新宋体" w:hAnsi="义启新宋体" w:cs="义启新宋体"/>
          <w:sz w:val="24"/>
          <w:szCs w:val="24"/>
          <w:lang w:val="en-US" w:eastAsia="zh-CN"/>
        </w:rPr>
        <w:t>.</w:t>
      </w:r>
      <w:r>
        <w:rPr>
          <w:rFonts w:hint="eastAsia" w:ascii="义启新宋体" w:hAnsi="义启新宋体" w:eastAsia="义启新宋体" w:cs="义启新宋体"/>
          <w:sz w:val="24"/>
          <w:szCs w:val="24"/>
        </w:rPr>
        <w:t xml:space="preserve"> 按运行模式分类：连续运行</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cs="义启新宋体"/>
          <w:sz w:val="24"/>
          <w:szCs w:val="24"/>
          <w:lang w:val="en-US" w:eastAsia="zh-CN"/>
        </w:rPr>
        <w:t>2.</w:t>
      </w:r>
      <w:r>
        <w:rPr>
          <w:rFonts w:hint="eastAsia" w:ascii="义启新宋体" w:hAnsi="义启新宋体" w:eastAsia="义启新宋体" w:cs="义启新宋体"/>
          <w:sz w:val="24"/>
          <w:szCs w:val="24"/>
        </w:rPr>
        <w:t xml:space="preserve"> 按防电击类型分类：Ⅱ类设备</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cs="义启新宋体"/>
          <w:sz w:val="24"/>
          <w:szCs w:val="24"/>
          <w:lang w:val="en-US" w:eastAsia="zh-CN"/>
        </w:rPr>
        <w:t>3.</w:t>
      </w:r>
      <w:r>
        <w:rPr>
          <w:rFonts w:hint="eastAsia" w:ascii="义启新宋体" w:hAnsi="义启新宋体" w:eastAsia="义启新宋体" w:cs="义启新宋体"/>
          <w:sz w:val="24"/>
          <w:szCs w:val="24"/>
        </w:rPr>
        <w:t xml:space="preserve"> 按防电击程度分类：BF型应用部分</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cs="义启新宋体"/>
          <w:sz w:val="24"/>
          <w:szCs w:val="24"/>
          <w:lang w:val="en-US" w:eastAsia="zh-CN"/>
        </w:rPr>
        <w:t>4.</w:t>
      </w:r>
      <w:r>
        <w:rPr>
          <w:rFonts w:hint="eastAsia" w:ascii="义启新宋体" w:hAnsi="义启新宋体" w:eastAsia="义启新宋体" w:cs="义启新宋体"/>
          <w:sz w:val="24"/>
          <w:szCs w:val="24"/>
        </w:rPr>
        <w:t>对进液的防护程度：普通器材(IPX0)，脚踏开关为防滴水器材(IPX1)</w:t>
      </w:r>
    </w:p>
    <w:p>
      <w:pPr>
        <w:tabs>
          <w:tab w:val="left" w:pos="373"/>
        </w:tabs>
        <w:spacing w:line="360" w:lineRule="auto"/>
        <w:jc w:val="left"/>
        <w:rPr>
          <w:rFonts w:hint="eastAsia" w:ascii="义启新宋体" w:hAnsi="义启新宋体" w:eastAsia="义启新宋体" w:cs="义启新宋体"/>
          <w:sz w:val="24"/>
          <w:szCs w:val="24"/>
        </w:rPr>
      </w:pPr>
      <w:r>
        <w:rPr>
          <w:rFonts w:hint="eastAsia" w:ascii="义启新宋体" w:hAnsi="义启新宋体" w:cs="义启新宋体"/>
          <w:sz w:val="24"/>
          <w:szCs w:val="24"/>
          <w:lang w:val="en-US" w:eastAsia="zh-CN"/>
        </w:rPr>
        <w:t>5.</w:t>
      </w:r>
      <w:r>
        <w:rPr>
          <w:rFonts w:hint="eastAsia" w:ascii="义启新宋体" w:hAnsi="义启新宋体" w:eastAsia="义启新宋体" w:cs="义启新宋体"/>
          <w:sz w:val="24"/>
          <w:szCs w:val="24"/>
        </w:rPr>
        <w:t>在与空气混合的易燃麻醉气或与氧或氧化亚氮混合的易燃麻醉气情况下使用时的安全程度：不能在有与空气混合的易燃麻醉气或与氧或氧化亚氮混合的易燃麻醉气情况下使用的设备。</w:t>
      </w:r>
    </w:p>
    <w:p>
      <w:pPr>
        <w:tabs>
          <w:tab w:val="left" w:pos="373"/>
        </w:tabs>
        <w:spacing w:line="360" w:lineRule="auto"/>
        <w:jc w:val="left"/>
        <w:rPr>
          <w:rFonts w:hint="eastAsia" w:ascii="义启新宋体" w:hAnsi="义启新宋体" w:eastAsia="义启新宋体" w:cs="义启新宋体"/>
          <w:b/>
          <w:bCs/>
          <w:sz w:val="24"/>
          <w:szCs w:val="24"/>
        </w:rPr>
      </w:pPr>
      <w:r>
        <w:rPr>
          <w:rFonts w:hint="eastAsia" w:ascii="义启新宋体" w:hAnsi="义启新宋体" w:cs="义启新宋体"/>
          <w:b/>
          <w:bCs/>
          <w:sz w:val="24"/>
          <w:szCs w:val="24"/>
          <w:lang w:eastAsia="zh-CN"/>
        </w:rPr>
        <w:t>六．</w:t>
      </w:r>
      <w:r>
        <w:rPr>
          <w:rFonts w:hint="eastAsia" w:ascii="义启新宋体" w:hAnsi="义启新宋体" w:eastAsia="义启新宋体" w:cs="义启新宋体"/>
          <w:b/>
          <w:bCs/>
          <w:sz w:val="24"/>
          <w:szCs w:val="24"/>
        </w:rPr>
        <w:t>产品性能及主要技术参数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长×宽×高</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285mm*170mm*109mm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主机重量</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手柄型号</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HY-1L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控制方式</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触摸控制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供水方式</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自带供水瓶供水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电源输入</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220VAC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输入功率</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38VA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主机保险</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T0.5AL250V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脚踏开关外壳防护等级</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IPX1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尖端振动频率</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28kHz～42kHz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尖端主振动偏移</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1μm～200μm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半偏移力</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0.1N～2N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尖端输出功率</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3W～20W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进水压力</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0.1bar～5bar (0.01MPa～0.5MPa)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软件版本</w:t>
            </w:r>
          </w:p>
        </w:tc>
        <w:tc>
          <w:tcPr>
            <w:tcW w:w="4261" w:type="dxa"/>
          </w:tcPr>
          <w:p>
            <w:pPr>
              <w:widowControl w:val="0"/>
              <w:tabs>
                <w:tab w:val="left" w:pos="373"/>
              </w:tabs>
              <w:spacing w:line="360" w:lineRule="auto"/>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1.0.0版</w:t>
            </w:r>
          </w:p>
        </w:tc>
      </w:tr>
    </w:tbl>
    <w:p>
      <w:pPr>
        <w:numPr>
          <w:ilvl w:val="0"/>
          <w:numId w:val="0"/>
        </w:numPr>
        <w:ind w:firstLine="522" w:firstLineChars="100"/>
        <w:rPr>
          <w:rFonts w:hint="eastAsia" w:ascii="义启新宋体" w:hAnsi="义启新宋体" w:eastAsia="义启新宋体" w:cs="义启新宋体"/>
          <w:b/>
          <w:bCs/>
          <w:sz w:val="52"/>
          <w:szCs w:val="52"/>
          <w:vertAlign w:val="baseline"/>
          <w:lang w:val="en-US" w:eastAsia="zh-CN"/>
        </w:rPr>
      </w:pPr>
    </w:p>
    <w:p>
      <w:pPr>
        <w:numPr>
          <w:ilvl w:val="0"/>
          <w:numId w:val="0"/>
        </w:numPr>
        <w:ind w:firstLine="3132" w:firstLineChars="600"/>
        <w:rPr>
          <w:rFonts w:hint="eastAsia" w:ascii="义启新宋体" w:hAnsi="义启新宋体" w:eastAsia="义启新宋体" w:cs="义启新宋体"/>
          <w:b/>
          <w:bCs/>
          <w:sz w:val="52"/>
          <w:szCs w:val="52"/>
          <w:vertAlign w:val="baseline"/>
          <w:lang w:val="en-US" w:eastAsia="zh-CN"/>
        </w:rPr>
      </w:pPr>
      <w:r>
        <w:rPr>
          <w:rFonts w:hint="eastAsia" w:ascii="义启新宋体" w:hAnsi="义启新宋体" w:eastAsia="义启新宋体" w:cs="义启新宋体"/>
          <w:b/>
          <w:bCs/>
          <w:sz w:val="52"/>
          <w:szCs w:val="52"/>
          <w:vertAlign w:val="baseline"/>
          <w:lang w:val="en-US" w:eastAsia="zh-CN"/>
        </w:rPr>
        <w:t xml:space="preserve">种植机 </w:t>
      </w:r>
    </w:p>
    <w:p>
      <w:pPr>
        <w:numPr>
          <w:ilvl w:val="0"/>
          <w:numId w:val="0"/>
        </w:numPr>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1 多功能手术种植机外型美观、经久耐用、运行平稳、安全可靠。</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2 控制系统：微型电脑控制、按键式面板、多功能防水脚踏开关。</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3 液晶显示屏、显示信息量大且带背景光。可显示转速、扭矩、冷却水、转速比、故障报警信息等。根据实际需要，医生可自行选择钮矩和转速。</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4 标配一个功率70W超静音无碳刷，可135度高温高压消毒的马达，转速调节在300-40000 rpm/min，扭矩调节在5-70N。马达轻便小巧，功率强大稳定使手术更加快捷，更加有安全保障。通过了Zone M区必备之检验。</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5 有扭矩过载保护，当扭矩超过设定安全值时，机器会有故障报警，马达自动停止，但机器不会因此受损。</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6 一个冷却水泵，冷却水泵可调0- 100ml/min。</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7 标配一把20：1种植自发光弯手机，表面有抗菌防滑涂层，且整个手机可轻松手动拆卸成四个部件，便于清洁保养消毒，延长手机使用寿命。种植手机为自发光，不需要任何附加设备可以把不带光系统升级为带光系统。能节约医院科室成本，更便于提高手术操作的安全性。</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8 种植手机的头部是种植系统搭配的六角形夹持系统，提供稳固可靠的夹持力，延长器材使用寿命。</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9 可接多种外科手机，做不同的外科手术。所以不单单是种植机，而是功能强大的外科动力装置。外科手术使用时，可连接标准E型接口的直弯外科手机，及各种骨锯。不同速比手机完成不同的外科手术。比如20：1（标准种植/免工具可手动拆装/自发光）,１：１（用于颌面外科手术手机），1:2.7（用于45度仰角拔牙手机）等。</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 xml:space="preserve">10 脚踏开关可完成程序选择、马达选择、正反转选择、水泵选择，防止交叉感染。防水多功能脚踏开关符合欧盟class lla医疗器械规范，通过Zone M必备之AP检验。 </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11 可设置习惯记忆程序便于医生随时取用，可储存10次报警信息，便于以后维护检测。</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12 工作电压范围（V）：220+20%V</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13 外型尺寸（cm）：0.90×2.52×2.54</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14净重3.3kg</w:t>
      </w:r>
    </w:p>
    <w:p>
      <w:pPr>
        <w:spacing w:line="360" w:lineRule="auto"/>
        <w:ind w:firstLine="480" w:firstLineChars="200"/>
        <w:rPr>
          <w:rFonts w:hint="eastAsia" w:ascii="义启新宋体" w:hAnsi="义启新宋体" w:eastAsia="义启新宋体" w:cs="义启新宋体"/>
          <w:sz w:val="24"/>
          <w:szCs w:val="24"/>
          <w:lang w:eastAsia="zh-CN"/>
        </w:rPr>
      </w:pPr>
      <w:r>
        <w:rPr>
          <w:rFonts w:hint="eastAsia" w:ascii="义启新宋体" w:hAnsi="义启新宋体" w:eastAsia="义启新宋体" w:cs="义启新宋体"/>
          <w:sz w:val="24"/>
          <w:szCs w:val="24"/>
          <w:lang w:eastAsia="zh-CN"/>
        </w:rPr>
        <w:t>15 整机原装纯进口，保修一年，4小时内响应。终身维修，维护件保证十年内供应。</w:t>
      </w:r>
    </w:p>
    <w:p>
      <w:pPr>
        <w:numPr>
          <w:ilvl w:val="0"/>
          <w:numId w:val="0"/>
        </w:numPr>
        <w:ind w:firstLine="3132" w:firstLineChars="600"/>
        <w:rPr>
          <w:rFonts w:hint="eastAsia" w:ascii="义启新宋体" w:hAnsi="义启新宋体" w:eastAsia="义启新宋体" w:cs="义启新宋体"/>
          <w:sz w:val="52"/>
          <w:szCs w:val="52"/>
          <w:lang w:val="en-US" w:eastAsia="zh-CN"/>
        </w:rPr>
      </w:pPr>
      <w:r>
        <w:rPr>
          <w:rFonts w:hint="eastAsia" w:ascii="义启新宋体" w:hAnsi="义启新宋体" w:eastAsia="义启新宋体" w:cs="义启新宋体"/>
          <w:b/>
          <w:bCs/>
          <w:sz w:val="52"/>
          <w:szCs w:val="52"/>
          <w:vertAlign w:val="baseline"/>
          <w:lang w:val="en-US" w:eastAsia="zh-CN"/>
        </w:rPr>
        <w:t>热牙胶</w:t>
      </w:r>
    </w:p>
    <w:p>
      <w:pPr>
        <w:rPr>
          <w:rFonts w:hint="eastAsia" w:ascii="义启新宋体" w:hAnsi="义启新宋体" w:eastAsia="义启新宋体" w:cs="义启新宋体"/>
          <w:b/>
          <w:sz w:val="24"/>
          <w:szCs w:val="24"/>
        </w:rPr>
      </w:pPr>
      <w:r>
        <w:rPr>
          <w:rFonts w:hint="eastAsia" w:ascii="义启新宋体" w:hAnsi="义启新宋体" w:eastAsia="义启新宋体" w:cs="义启新宋体"/>
          <w:b/>
          <w:sz w:val="24"/>
          <w:szCs w:val="24"/>
        </w:rPr>
        <w:t>功率：                  充填枪：≤10W</w:t>
      </w:r>
    </w:p>
    <w:p>
      <w:pPr>
        <w:rPr>
          <w:rFonts w:hint="eastAsia" w:ascii="义启新宋体" w:hAnsi="义启新宋体" w:eastAsia="义启新宋体" w:cs="义启新宋体"/>
          <w:b/>
          <w:sz w:val="24"/>
          <w:szCs w:val="24"/>
        </w:rPr>
      </w:pPr>
      <w:r>
        <w:rPr>
          <w:rFonts w:hint="eastAsia" w:ascii="义启新宋体" w:hAnsi="义启新宋体" w:eastAsia="义启新宋体" w:cs="义启新宋体"/>
          <w:b/>
          <w:sz w:val="24"/>
          <w:szCs w:val="24"/>
        </w:rPr>
        <w:t xml:space="preserve">                        充填笔：≤10W</w:t>
      </w:r>
    </w:p>
    <w:p>
      <w:pPr>
        <w:rPr>
          <w:rFonts w:hint="eastAsia" w:ascii="义启新宋体" w:hAnsi="义启新宋体" w:eastAsia="义启新宋体" w:cs="义启新宋体"/>
          <w:b/>
          <w:sz w:val="24"/>
          <w:szCs w:val="24"/>
        </w:rPr>
      </w:pPr>
      <w:r>
        <w:rPr>
          <w:rFonts w:hint="eastAsia" w:ascii="义启新宋体" w:hAnsi="义启新宋体" w:eastAsia="义启新宋体" w:cs="义启新宋体"/>
          <w:b/>
          <w:sz w:val="24"/>
          <w:szCs w:val="24"/>
          <w:lang w:val="en-US" w:eastAsia="zh-CN"/>
        </w:rPr>
        <w:t>配件</w:t>
      </w:r>
      <w:r>
        <w:rPr>
          <w:rFonts w:hint="eastAsia" w:ascii="义启新宋体" w:hAnsi="义启新宋体" w:eastAsia="义启新宋体" w:cs="义启新宋体"/>
          <w:b/>
          <w:sz w:val="24"/>
          <w:szCs w:val="24"/>
        </w:rPr>
        <w:t>清单</w:t>
      </w:r>
    </w:p>
    <w:p>
      <w:pPr>
        <w:spacing w:line="360" w:lineRule="auto"/>
        <w:ind w:left="-4" w:leftChars="-2" w:firstLine="2" w:firstLineChars="1"/>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充填枪    1把        充填笔    1支       枪充电座    1个        笔充电座    1个</w:t>
      </w:r>
      <w:bookmarkStart w:id="0" w:name="_GoBack"/>
      <w:bookmarkEnd w:id="0"/>
    </w:p>
    <w:p>
      <w:pPr>
        <w:spacing w:line="360" w:lineRule="auto"/>
        <w:ind w:left="-4" w:leftChars="-2" w:firstLine="2" w:firstLineChars="1"/>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牙胶针    1套        发热针    1套       隔热保护套    2个      扳手    1个</w:t>
      </w:r>
    </w:p>
    <w:p>
      <w:pPr>
        <w:spacing w:line="360" w:lineRule="auto"/>
        <w:ind w:left="-4" w:leftChars="-2" w:firstLine="2" w:firstLineChars="1"/>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推进杆    2根        适配器    2个       毛刷    1个            产品说明书    1份</w:t>
      </w:r>
    </w:p>
    <w:p>
      <w:pPr>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注：发热针1套四支，注胶针1套三支</w:t>
      </w:r>
    </w:p>
    <w:p>
      <w:pPr>
        <w:rPr>
          <w:rFonts w:hint="eastAsia" w:ascii="义启新宋体" w:hAnsi="义启新宋体" w:eastAsia="义启新宋体" w:cs="义启新宋体"/>
          <w:b/>
          <w:sz w:val="24"/>
          <w:szCs w:val="24"/>
        </w:rPr>
      </w:pPr>
      <w:r>
        <w:rPr>
          <w:rFonts w:hint="eastAsia" w:ascii="义启新宋体" w:hAnsi="义启新宋体" w:eastAsia="义启新宋体" w:cs="义启新宋体"/>
          <w:b/>
          <w:sz w:val="24"/>
          <w:szCs w:val="24"/>
        </w:rPr>
        <w:t>技术参数</w:t>
      </w:r>
    </w:p>
    <w:tbl>
      <w:tblPr>
        <w:tblStyle w:val="6"/>
        <w:tblW w:w="9072"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0"/>
        <w:gridCol w:w="75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560" w:type="dxa"/>
            <w:vMerge w:val="restart"/>
            <w:noWrap w:val="0"/>
            <w:vAlign w:val="center"/>
          </w:tcPr>
          <w:p>
            <w:pPr>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工作条件</w:t>
            </w:r>
          </w:p>
        </w:tc>
        <w:tc>
          <w:tcPr>
            <w:tcW w:w="7512" w:type="dxa"/>
            <w:noWrap w:val="0"/>
            <w:vAlign w:val="center"/>
          </w:tcPr>
          <w:p>
            <w:pPr>
              <w:widowControl/>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 xml:space="preserve">环境温度 </w:t>
            </w:r>
            <w:r>
              <w:rPr>
                <w:rFonts w:hint="eastAsia" w:ascii="义启新宋体" w:hAnsi="义启新宋体" w:eastAsia="义启新宋体" w:cs="义启新宋体"/>
                <w:sz w:val="24"/>
                <w:szCs w:val="24"/>
              </w:rPr>
              <w:t>＋5℃～＋40℃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560" w:type="dxa"/>
            <w:vMerge w:val="continue"/>
            <w:noWrap w:val="0"/>
            <w:vAlign w:val="center"/>
          </w:tcPr>
          <w:p>
            <w:pPr>
              <w:jc w:val="center"/>
              <w:rPr>
                <w:rFonts w:hint="eastAsia" w:ascii="义启新宋体" w:hAnsi="义启新宋体" w:eastAsia="义启新宋体" w:cs="义启新宋体"/>
                <w:kern w:val="0"/>
                <w:sz w:val="24"/>
                <w:szCs w:val="24"/>
              </w:rPr>
            </w:pPr>
          </w:p>
        </w:tc>
        <w:tc>
          <w:tcPr>
            <w:tcW w:w="7512" w:type="dxa"/>
            <w:noWrap w:val="0"/>
            <w:vAlign w:val="center"/>
          </w:tcPr>
          <w:p>
            <w:pPr>
              <w:widowControl/>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相对湿度 ≤80%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69" w:hRule="atLeast"/>
        </w:trPr>
        <w:tc>
          <w:tcPr>
            <w:tcW w:w="1560" w:type="dxa"/>
            <w:tcBorders>
              <w:top w:val="single" w:color="auto" w:sz="4" w:space="0"/>
            </w:tcBorders>
            <w:noWrap w:val="0"/>
            <w:vAlign w:val="center"/>
          </w:tcPr>
          <w:p>
            <w:pPr>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基本参数</w:t>
            </w:r>
          </w:p>
        </w:tc>
        <w:tc>
          <w:tcPr>
            <w:tcW w:w="7512" w:type="dxa"/>
            <w:noWrap w:val="0"/>
            <w:vAlign w:val="center"/>
          </w:tcPr>
          <w:tbl>
            <w:tblPr>
              <w:tblStyle w:val="6"/>
              <w:tblpPr w:leftFromText="180" w:rightFromText="180" w:vertAnchor="text" w:horzAnchor="margin" w:tblpX="-190" w:tblpY="-549"/>
              <w:tblW w:w="7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980"/>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467"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1）充填枪</w:t>
                  </w:r>
                </w:p>
              </w:tc>
              <w:tc>
                <w:tcPr>
                  <w:tcW w:w="1980"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1．电压</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2．温度传感器</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3．充填枪的温度范围</w:t>
                  </w:r>
                </w:p>
              </w:tc>
              <w:tc>
                <w:tcPr>
                  <w:tcW w:w="4113"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 xml:space="preserve">Max DC4.2V </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类型：T型</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可设定在150℃、180℃、200℃、220℃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467"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2）充填笔</w:t>
                  </w:r>
                </w:p>
              </w:tc>
              <w:tc>
                <w:tcPr>
                  <w:tcW w:w="1980"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1．电压</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2．充填笔的温度范围</w:t>
                  </w:r>
                </w:p>
              </w:tc>
              <w:tc>
                <w:tcPr>
                  <w:tcW w:w="4113"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Max DC4.2V</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可设定在150℃、180℃、200℃、220℃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467"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3）充电系统</w:t>
                  </w:r>
                </w:p>
              </w:tc>
              <w:tc>
                <w:tcPr>
                  <w:tcW w:w="1980"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1．工作电压</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2．适配器</w:t>
                  </w:r>
                </w:p>
                <w:p>
                  <w:pPr>
                    <w:spacing w:line="240" w:lineRule="exact"/>
                    <w:rPr>
                      <w:rFonts w:hint="eastAsia" w:ascii="义启新宋体" w:hAnsi="义启新宋体" w:eastAsia="义启新宋体" w:cs="义启新宋体"/>
                      <w:sz w:val="24"/>
                      <w:szCs w:val="24"/>
                    </w:rPr>
                  </w:pP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3．充电时间</w:t>
                  </w:r>
                </w:p>
              </w:tc>
              <w:tc>
                <w:tcPr>
                  <w:tcW w:w="4113"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类型：开关电源（SMPS）</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输入：100～240Vac  50/60Hz</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输出：DC7.5V 2.5A</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约1.5小时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467"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4）每次电池使用时间</w:t>
                  </w:r>
                </w:p>
              </w:tc>
              <w:tc>
                <w:tcPr>
                  <w:tcW w:w="1980"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1．充填枪</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2．充填笔</w:t>
                  </w:r>
                </w:p>
              </w:tc>
              <w:tc>
                <w:tcPr>
                  <w:tcW w:w="4113" w:type="dxa"/>
                  <w:noWrap w:val="0"/>
                  <w:vAlign w:val="top"/>
                </w:tcPr>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约2小时</w:t>
                  </w:r>
                </w:p>
                <w:p>
                  <w:pPr>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sz w:val="24"/>
                      <w:szCs w:val="24"/>
                    </w:rPr>
                    <w:t>约1小时</w:t>
                  </w:r>
                </w:p>
              </w:tc>
            </w:tr>
          </w:tbl>
          <w:p>
            <w:pPr>
              <w:rPr>
                <w:rFonts w:hint="eastAsia" w:ascii="义启新宋体" w:hAnsi="义启新宋体" w:eastAsia="义启新宋体" w:cs="义启新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trPr>
        <w:tc>
          <w:tcPr>
            <w:tcW w:w="1560" w:type="dxa"/>
            <w:tcBorders>
              <w:top w:val="single" w:color="auto" w:sz="4" w:space="0"/>
            </w:tcBorders>
            <w:noWrap w:val="0"/>
            <w:vAlign w:val="center"/>
          </w:tcPr>
          <w:p>
            <w:pPr>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功能</w:t>
            </w:r>
          </w:p>
        </w:tc>
        <w:tc>
          <w:tcPr>
            <w:tcW w:w="7512" w:type="dxa"/>
            <w:noWrap w:val="0"/>
            <w:vAlign w:val="center"/>
          </w:tcPr>
          <w:p>
            <w:pPr>
              <w:widowControl/>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自动保存模式，下次开机显示的模式为最后一次使用的模式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7" w:hRule="atLeast"/>
        </w:trPr>
        <w:tc>
          <w:tcPr>
            <w:tcW w:w="1560" w:type="dxa"/>
            <w:noWrap w:val="0"/>
            <w:vAlign w:val="center"/>
          </w:tcPr>
          <w:p>
            <w:pPr>
              <w:jc w:val="center"/>
              <w:rPr>
                <w:rFonts w:hint="eastAsia" w:ascii="义启新宋体" w:hAnsi="义启新宋体" w:eastAsia="义启新宋体" w:cs="义启新宋体"/>
                <w:kern w:val="0"/>
                <w:sz w:val="24"/>
                <w:szCs w:val="24"/>
              </w:rPr>
            </w:pPr>
            <w:r>
              <w:rPr>
                <w:rFonts w:hint="eastAsia" w:ascii="义启新宋体" w:hAnsi="义启新宋体" w:eastAsia="义启新宋体" w:cs="义启新宋体"/>
                <w:kern w:val="0"/>
                <w:sz w:val="24"/>
                <w:szCs w:val="24"/>
              </w:rPr>
              <w:t>适用范围</w:t>
            </w:r>
          </w:p>
        </w:tc>
        <w:tc>
          <w:tcPr>
            <w:tcW w:w="7512" w:type="dxa"/>
            <w:noWrap w:val="0"/>
            <w:vAlign w:val="center"/>
          </w:tcPr>
          <w:p>
            <w:pPr>
              <w:adjustRightInd w:val="0"/>
              <w:spacing w:line="240" w:lineRule="exact"/>
              <w:rPr>
                <w:rFonts w:hint="eastAsia" w:ascii="义启新宋体" w:hAnsi="义启新宋体" w:eastAsia="义启新宋体" w:cs="义启新宋体"/>
                <w:sz w:val="24"/>
                <w:szCs w:val="24"/>
              </w:rPr>
            </w:pPr>
            <w:r>
              <w:rPr>
                <w:rFonts w:hint="eastAsia" w:ascii="义启新宋体" w:hAnsi="义启新宋体" w:eastAsia="义启新宋体" w:cs="义启新宋体"/>
                <w:kern w:val="0"/>
                <w:sz w:val="24"/>
                <w:szCs w:val="24"/>
              </w:rPr>
              <w:t>适用于</w:t>
            </w:r>
            <w:r>
              <w:rPr>
                <w:rFonts w:hint="eastAsia" w:ascii="义启新宋体" w:hAnsi="义启新宋体" w:eastAsia="义启新宋体" w:cs="义启新宋体"/>
                <w:sz w:val="24"/>
                <w:szCs w:val="24"/>
              </w:rPr>
              <w:t>口腔科对根管内牙髓坏死、慢性牙髓炎、慢性根尖周炎（包括根尖周肉芽肿、根尖周脓肿、根尖周囊肿）、牙髓牙周综合症和有系统性疾病不宜拔牙又需要治疗或者暂时保留患牙者的根管内充填。</w:t>
            </w:r>
          </w:p>
        </w:tc>
      </w:tr>
    </w:tbl>
    <w:p>
      <w:pPr>
        <w:numPr>
          <w:ilvl w:val="0"/>
          <w:numId w:val="0"/>
        </w:numPr>
        <w:spacing w:line="360" w:lineRule="auto"/>
        <w:ind w:leftChars="-259" w:firstLine="560" w:firstLineChars="200"/>
        <w:rPr>
          <w:rFonts w:hint="default" w:ascii="义启新宋体" w:hAnsi="义启新宋体" w:eastAsia="义启新宋体" w:cs="义启新宋体"/>
          <w:sz w:val="28"/>
          <w:szCs w:val="28"/>
          <w:lang w:val="en-US" w:eastAsia="zh-CN"/>
        </w:rPr>
      </w:pPr>
    </w:p>
    <w:p>
      <w:pPr>
        <w:rPr>
          <w:sz w:val="24"/>
          <w:szCs w:val="24"/>
        </w:rPr>
      </w:pPr>
      <w:r>
        <w:rPr>
          <w:rFonts w:hint="eastAsia"/>
          <w:sz w:val="24"/>
          <w:szCs w:val="24"/>
        </w:rPr>
        <w:t>八、投标文件编制要求</w:t>
      </w:r>
    </w:p>
    <w:p>
      <w:pPr>
        <w:rPr>
          <w:sz w:val="24"/>
          <w:szCs w:val="24"/>
        </w:rPr>
      </w:pPr>
      <w:r>
        <w:rPr>
          <w:rFonts w:hint="eastAsia"/>
          <w:sz w:val="24"/>
          <w:szCs w:val="24"/>
        </w:rPr>
        <w:t>1、投标文件必须采用装订成册，一式三份（一份正本，两份副本）。投标文件制作格式见附件1。</w:t>
      </w:r>
      <w:r>
        <w:rPr>
          <w:sz w:val="24"/>
          <w:szCs w:val="24"/>
        </w:rPr>
        <w:t xml:space="preserve"> </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sz w:val="24"/>
          <w:szCs w:val="24"/>
        </w:rPr>
      </w:pPr>
      <w:r>
        <w:rPr>
          <w:rFonts w:hint="eastAsia"/>
          <w:sz w:val="24"/>
          <w:szCs w:val="24"/>
        </w:rPr>
        <w:t>九、投标截止时间、开标时间及地点：</w:t>
      </w:r>
    </w:p>
    <w:p>
      <w:pPr>
        <w:spacing w:line="440" w:lineRule="exact"/>
        <w:ind w:firstLine="480" w:firstLineChars="200"/>
        <w:rPr>
          <w:sz w:val="24"/>
          <w:szCs w:val="24"/>
        </w:rPr>
      </w:pPr>
      <w:r>
        <w:rPr>
          <w:rFonts w:hint="eastAsia"/>
          <w:sz w:val="24"/>
          <w:szCs w:val="24"/>
        </w:rPr>
        <w:t>1、投标截止及开标时间：2021年</w:t>
      </w:r>
      <w:r>
        <w:rPr>
          <w:rFonts w:hint="eastAsia"/>
          <w:sz w:val="24"/>
          <w:szCs w:val="24"/>
          <w:lang w:val="en-US" w:eastAsia="zh-CN"/>
        </w:rPr>
        <w:t>8</w:t>
      </w:r>
      <w:r>
        <w:rPr>
          <w:rFonts w:hint="eastAsia"/>
          <w:sz w:val="24"/>
          <w:szCs w:val="24"/>
        </w:rPr>
        <w:t>月</w:t>
      </w:r>
      <w:r>
        <w:rPr>
          <w:rFonts w:hint="eastAsia"/>
          <w:sz w:val="24"/>
          <w:szCs w:val="24"/>
          <w:lang w:val="en-US" w:eastAsia="zh-CN"/>
        </w:rPr>
        <w:t>27</w:t>
      </w:r>
      <w:r>
        <w:rPr>
          <w:rFonts w:hint="eastAsia"/>
          <w:sz w:val="24"/>
          <w:szCs w:val="24"/>
        </w:rPr>
        <w:t>日09:00，超过截止时间的投标将被拒绝（★）。</w:t>
      </w:r>
    </w:p>
    <w:p>
      <w:pPr>
        <w:spacing w:line="440" w:lineRule="exact"/>
        <w:ind w:firstLine="480" w:firstLineChars="200"/>
        <w:rPr>
          <w:sz w:val="24"/>
          <w:szCs w:val="24"/>
        </w:rPr>
      </w:pPr>
      <w:r>
        <w:rPr>
          <w:rFonts w:hint="eastAsia"/>
          <w:sz w:val="24"/>
          <w:szCs w:val="24"/>
        </w:rPr>
        <w:t>2、开标地点：浏阳市人民医院</w:t>
      </w:r>
      <w:r>
        <w:rPr>
          <w:rFonts w:hint="eastAsia"/>
          <w:sz w:val="24"/>
          <w:szCs w:val="24"/>
          <w:lang w:val="en-US" w:eastAsia="zh-CN"/>
        </w:rPr>
        <w:t>中央区四楼二</w:t>
      </w:r>
      <w:r>
        <w:rPr>
          <w:rFonts w:hint="eastAsia"/>
          <w:sz w:val="24"/>
          <w:szCs w:val="24"/>
        </w:rPr>
        <w:t xml:space="preserve">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十、有关此次招标事宜，可与下列人员联系：</w:t>
      </w:r>
    </w:p>
    <w:p>
      <w:pPr>
        <w:spacing w:line="440" w:lineRule="exact"/>
        <w:ind w:firstLine="480" w:firstLineChars="200"/>
        <w:rPr>
          <w:sz w:val="24"/>
          <w:szCs w:val="24"/>
        </w:rPr>
      </w:pPr>
      <w:r>
        <w:rPr>
          <w:rFonts w:hint="eastAsia"/>
          <w:sz w:val="24"/>
          <w:szCs w:val="24"/>
        </w:rPr>
        <w:t xml:space="preserve">联系电话：刘宏：13907497269  宋远超：13973193610     </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rPr>
          <w:rFonts w:ascii="宋体" w:hAnsi="宋体"/>
          <w:b/>
          <w:sz w:val="28"/>
          <w:szCs w:val="24"/>
        </w:rPr>
      </w:pPr>
      <w:r>
        <w:rPr>
          <w:rFonts w:hint="eastAsia" w:ascii="宋体" w:hAnsi="宋体"/>
          <w:b/>
          <w:sz w:val="28"/>
          <w:szCs w:val="24"/>
        </w:rPr>
        <w:t>附件1：投标文件制作格式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240"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r>
        <w:rPr>
          <w:rFonts w:hint="eastAsia" w:ascii="宋体" w:hAnsi="宋体" w:cs="仿宋"/>
          <w:sz w:val="24"/>
        </w:rPr>
        <w:t xml:space="preserve">                     </w:t>
      </w:r>
    </w:p>
    <w:p>
      <w:pPr>
        <w:pStyle w:val="3"/>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ind w:firstLine="980" w:firstLineChars="350"/>
        <w:outlineLvl w:val="0"/>
        <w:rPr>
          <w:rFonts w:ascii="宋体" w:hAnsi="宋体" w:cs="仿宋"/>
          <w:b/>
          <w:sz w:val="28"/>
          <w:szCs w:val="28"/>
        </w:rPr>
      </w:pPr>
    </w:p>
    <w:p>
      <w:pPr>
        <w:ind w:firstLine="1401" w:firstLineChars="500"/>
        <w:outlineLvl w:val="0"/>
        <w:rPr>
          <w:rFonts w:ascii="宋体" w:hAnsi="宋体" w:cs="仿宋"/>
          <w:b/>
          <w:sz w:val="28"/>
          <w:szCs w:val="28"/>
        </w:rPr>
      </w:pPr>
    </w:p>
    <w:p>
      <w:pPr>
        <w:outlineLvl w:val="0"/>
        <w:rPr>
          <w:rFonts w:ascii="宋体" w:hAnsi="宋体" w:cs="仿宋"/>
          <w:sz w:val="28"/>
          <w:szCs w:val="28"/>
        </w:rPr>
      </w:pPr>
    </w:p>
    <w:p>
      <w:pPr>
        <w:outlineLvl w:val="0"/>
        <w:rPr>
          <w:rFonts w:ascii="宋体" w:hAnsi="宋体" w:cs="仿宋"/>
          <w:sz w:val="28"/>
          <w:szCs w:val="28"/>
        </w:rPr>
      </w:pPr>
    </w:p>
    <w:p>
      <w:pPr>
        <w:ind w:firstLine="1821" w:firstLineChars="650"/>
        <w:outlineLvl w:val="0"/>
        <w:rPr>
          <w:rFonts w:ascii="宋体" w:hAnsi="宋体" w:cs="仿宋"/>
          <w:b/>
          <w:sz w:val="28"/>
          <w:szCs w:val="28"/>
          <w:u w:val="single"/>
        </w:rPr>
      </w:pPr>
      <w:r>
        <w:rPr>
          <w:rFonts w:hint="eastAsia" w:ascii="宋体" w:hAnsi="宋体" w:cs="仿宋"/>
          <w:b/>
          <w:sz w:val="28"/>
          <w:szCs w:val="28"/>
        </w:rPr>
        <w:t>投标人:</w:t>
      </w:r>
      <w:r>
        <w:rPr>
          <w:rFonts w:hint="eastAsia" w:ascii="宋体" w:hAnsi="宋体" w:cs="仿宋"/>
          <w:b/>
          <w:sz w:val="28"/>
          <w:szCs w:val="28"/>
          <w:u w:val="single"/>
        </w:rPr>
        <w:t xml:space="preserve">                       </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2"/>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报价文件</w:t>
      </w:r>
    </w:p>
    <w:p>
      <w:pPr>
        <w:widowControl w:val="0"/>
        <w:numPr>
          <w:ilvl w:val="0"/>
          <w:numId w:val="2"/>
        </w:numPr>
        <w:adjustRightInd/>
        <w:snapToGrid/>
        <w:spacing w:after="0" w:line="600" w:lineRule="exact"/>
        <w:rPr>
          <w:rFonts w:ascii="宋体" w:hAnsi="宋体" w:cs="仿宋"/>
          <w:sz w:val="24"/>
        </w:rPr>
      </w:pPr>
      <w:r>
        <w:rPr>
          <w:rFonts w:hint="eastAsia" w:ascii="宋体" w:hAnsi="宋体" w:cs="仿宋"/>
          <w:sz w:val="24"/>
        </w:rPr>
        <w:t>技术响应与偏离表</w:t>
      </w:r>
      <w:r>
        <w:rPr>
          <w:rFonts w:hint="eastAsia"/>
          <w:sz w:val="24"/>
          <w:szCs w:val="24"/>
        </w:rPr>
        <w:t>（提供投标产品技术参数佐证资料）</w:t>
      </w:r>
    </w:p>
    <w:p>
      <w:pPr>
        <w:widowControl w:val="0"/>
        <w:spacing w:after="0" w:line="600" w:lineRule="exact"/>
        <w:rPr>
          <w:rFonts w:ascii="宋体" w:hAnsi="宋体" w:cs="仿宋"/>
          <w:sz w:val="24"/>
        </w:rPr>
      </w:pPr>
      <w:r>
        <w:rPr>
          <w:rFonts w:hint="eastAsia" w:ascii="宋体" w:hAnsi="宋体" w:cs="仿宋"/>
          <w:sz w:val="24"/>
        </w:rPr>
        <w:t>六、  投标人须提供“医疗器械经营许可证”或“医疗器械经营备案凭证”（如为制造商须提供“医疗器械生产企业许可证”及国家药监部门颁发的“医疗器械产品注册证”或“医疗器械生产备案凭证”）</w:t>
      </w:r>
    </w:p>
    <w:p>
      <w:pPr>
        <w:widowControl w:val="0"/>
        <w:spacing w:after="0" w:line="600" w:lineRule="exact"/>
        <w:rPr>
          <w:rFonts w:ascii="宋体" w:hAnsi="宋体" w:cs="仿宋"/>
          <w:sz w:val="24"/>
        </w:rPr>
      </w:pPr>
      <w:r>
        <w:rPr>
          <w:rFonts w:hint="eastAsia" w:ascii="宋体" w:hAnsi="宋体" w:cs="仿宋"/>
          <w:sz w:val="24"/>
        </w:rPr>
        <w:t>七、  投标人所投产品如为进口产品，还需提供生产厂商（制造商）或经销商或代理商出具的针对本项目的授权书。</w:t>
      </w:r>
    </w:p>
    <w:p>
      <w:pPr>
        <w:widowControl w:val="0"/>
        <w:spacing w:after="0" w:line="600" w:lineRule="exact"/>
        <w:rPr>
          <w:rFonts w:ascii="宋体" w:hAnsi="宋体" w:cs="仿宋"/>
          <w:sz w:val="24"/>
        </w:rPr>
      </w:pPr>
      <w:r>
        <w:rPr>
          <w:rFonts w:hint="eastAsia" w:ascii="宋体" w:hAnsi="宋体" w:cs="仿宋"/>
          <w:sz w:val="24"/>
        </w:rPr>
        <w:t>八、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120" w:beforeLines="50" w:line="360" w:lineRule="auto"/>
        <w:rPr>
          <w:rFonts w:ascii="宋体" w:hAnsi="宋体" w:cs="仿宋"/>
          <w:sz w:val="24"/>
        </w:rPr>
      </w:pPr>
      <w:r>
        <w:rPr>
          <w:rFonts w:hint="eastAsia" w:ascii="宋体" w:hAnsi="宋体" w:cs="仿宋"/>
          <w:sz w:val="24"/>
        </w:rPr>
        <w:t>供应商名称：</w:t>
      </w:r>
    </w:p>
    <w:p>
      <w:pPr>
        <w:autoSpaceDE w:val="0"/>
        <w:autoSpaceDN w:val="0"/>
        <w:spacing w:before="120" w:beforeLines="50" w:line="360" w:lineRule="auto"/>
        <w:rPr>
          <w:rFonts w:ascii="宋体" w:hAnsi="宋体" w:cs="仿宋"/>
          <w:sz w:val="24"/>
        </w:rPr>
      </w:pPr>
      <w:r>
        <w:rPr>
          <w:rFonts w:hint="eastAsia" w:ascii="宋体" w:hAnsi="宋体" w:cs="仿宋"/>
          <w:sz w:val="24"/>
        </w:rPr>
        <w:t>注册号：</w:t>
      </w:r>
    </w:p>
    <w:p>
      <w:pPr>
        <w:autoSpaceDE w:val="0"/>
        <w:autoSpaceDN w:val="0"/>
        <w:spacing w:before="120" w:beforeLines="50" w:line="360" w:lineRule="auto"/>
        <w:rPr>
          <w:rFonts w:ascii="宋体" w:hAnsi="宋体" w:cs="仿宋"/>
          <w:sz w:val="24"/>
        </w:rPr>
      </w:pPr>
      <w:r>
        <w:rPr>
          <w:rFonts w:hint="eastAsia" w:ascii="宋体" w:hAnsi="宋体" w:cs="仿宋"/>
          <w:sz w:val="24"/>
        </w:rPr>
        <w:t>注册地址：</w:t>
      </w:r>
    </w:p>
    <w:p>
      <w:pPr>
        <w:autoSpaceDE w:val="0"/>
        <w:autoSpaceDN w:val="0"/>
        <w:spacing w:before="120"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120" w:beforeLines="50" w:line="360" w:lineRule="auto"/>
        <w:rPr>
          <w:rFonts w:ascii="宋体" w:hAnsi="宋体" w:cs="仿宋"/>
          <w:sz w:val="24"/>
        </w:rPr>
      </w:pPr>
      <w:r>
        <w:rPr>
          <w:rFonts w:hint="eastAsia" w:ascii="宋体" w:hAnsi="宋体" w:cs="仿宋"/>
          <w:sz w:val="24"/>
        </w:rPr>
        <w:t>经营期限：</w:t>
      </w:r>
    </w:p>
    <w:p>
      <w:pPr>
        <w:autoSpaceDE w:val="0"/>
        <w:autoSpaceDN w:val="0"/>
        <w:spacing w:before="120"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120"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120" w:beforeLines="50" w:line="360" w:lineRule="auto"/>
        <w:rPr>
          <w:rFonts w:ascii="宋体" w:hAnsi="宋体" w:cs="仿宋"/>
          <w:sz w:val="24"/>
        </w:rPr>
      </w:pPr>
      <w:r>
        <w:rPr>
          <w:rFonts w:hint="eastAsia" w:ascii="宋体" w:hAnsi="宋体" w:cs="仿宋"/>
          <w:sz w:val="24"/>
        </w:rPr>
        <w:t>特此证明。</w:t>
      </w:r>
    </w:p>
    <w:p>
      <w:pPr>
        <w:autoSpaceDE w:val="0"/>
        <w:autoSpaceDN w:val="0"/>
        <w:spacing w:before="120"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6"/>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120"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tabs>
          <w:tab w:val="left" w:pos="3600"/>
        </w:tabs>
        <w:rPr>
          <w:rFonts w:ascii="宋体" w:hAnsi="宋体"/>
          <w:b/>
          <w:sz w:val="24"/>
        </w:rPr>
      </w:pPr>
    </w:p>
    <w:p>
      <w:pPr>
        <w:spacing w:line="360" w:lineRule="auto"/>
        <w:jc w:val="center"/>
        <w:rPr>
          <w:rFonts w:ascii="宋体" w:hAnsi="宋体"/>
          <w:b/>
          <w:sz w:val="24"/>
        </w:rPr>
      </w:pPr>
      <w:r>
        <w:rPr>
          <w:rFonts w:hint="eastAsia" w:ascii="宋体" w:hAnsi="宋体"/>
          <w:b/>
          <w:bCs/>
          <w:sz w:val="24"/>
        </w:rPr>
        <w:t>四、</w:t>
      </w:r>
      <w:r>
        <w:rPr>
          <w:rFonts w:hint="eastAsia" w:ascii="宋体" w:hAnsi="宋体"/>
          <w:b/>
          <w:sz w:val="24"/>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hd w:val="clear" w:color="auto" w:fill="FFFFFF"/>
        <w:spacing w:line="360" w:lineRule="auto"/>
        <w:rPr>
          <w:rFonts w:ascii="宋体" w:hAnsi="宋体" w:cs="仿宋"/>
          <w:sz w:val="24"/>
        </w:rPr>
      </w:pPr>
      <w:r>
        <w:rPr>
          <w:rFonts w:hint="eastAsia" w:ascii="宋体" w:hAnsi="宋体" w:cs="仿宋"/>
          <w:sz w:val="24"/>
        </w:rPr>
        <w:t xml:space="preserve">                 </w:t>
      </w:r>
    </w:p>
    <w:tbl>
      <w:tblPr>
        <w:tblStyle w:val="6"/>
        <w:tblW w:w="9235" w:type="dxa"/>
        <w:jc w:val="center"/>
        <w:tblLayout w:type="fixed"/>
        <w:tblCellMar>
          <w:top w:w="0" w:type="dxa"/>
          <w:left w:w="0" w:type="dxa"/>
          <w:bottom w:w="0" w:type="dxa"/>
          <w:right w:w="0" w:type="dxa"/>
        </w:tblCellMar>
      </w:tblPr>
      <w:tblGrid>
        <w:gridCol w:w="905"/>
        <w:gridCol w:w="2126"/>
        <w:gridCol w:w="6204"/>
      </w:tblGrid>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一</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项目名称</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二</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交 货 期</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三</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总投标报价</w:t>
            </w:r>
          </w:p>
        </w:tc>
        <w:tc>
          <w:tcPr>
            <w:tcW w:w="6204" w:type="dxa"/>
            <w:tcBorders>
              <w:top w:val="single" w:color="auto" w:sz="8" w:space="0"/>
              <w:left w:val="single" w:color="auto" w:sz="4" w:space="0"/>
              <w:bottom w:val="single" w:color="auto" w:sz="4" w:space="0"/>
              <w:right w:val="single" w:color="auto" w:sz="8" w:space="0"/>
            </w:tcBorders>
          </w:tcPr>
          <w:p>
            <w:pPr>
              <w:spacing w:line="360" w:lineRule="auto"/>
              <w:rPr>
                <w:rFonts w:ascii="宋体" w:hAnsi="宋体" w:cs="仿宋"/>
                <w:sz w:val="24"/>
              </w:rPr>
            </w:pPr>
            <w:r>
              <w:rPr>
                <w:rFonts w:hint="eastAsia" w:ascii="宋体" w:hAnsi="宋体" w:cs="仿宋"/>
                <w:sz w:val="24"/>
              </w:rPr>
              <w:t>小写：</w:t>
            </w:r>
          </w:p>
          <w:p>
            <w:pPr>
              <w:spacing w:line="360" w:lineRule="auto"/>
              <w:rPr>
                <w:rFonts w:ascii="宋体" w:hAnsi="宋体" w:cs="仿宋"/>
                <w:sz w:val="24"/>
              </w:rPr>
            </w:pPr>
          </w:p>
          <w:p>
            <w:pPr>
              <w:spacing w:line="360" w:lineRule="auto"/>
              <w:rPr>
                <w:rFonts w:ascii="宋体" w:hAnsi="宋体"/>
                <w:sz w:val="24"/>
              </w:rPr>
            </w:pPr>
            <w:r>
              <w:rPr>
                <w:rFonts w:hint="eastAsia" w:ascii="宋体" w:hAnsi="宋体" w:cs="仿宋"/>
                <w:sz w:val="24"/>
              </w:rPr>
              <w:t>大写：</w:t>
            </w: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四</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品牌型号</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五</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备  注</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bl>
    <w:p>
      <w:pPr>
        <w:spacing w:line="360" w:lineRule="auto"/>
        <w:rPr>
          <w:rFonts w:ascii="宋体" w:hAnsi="宋体"/>
          <w:sz w:val="24"/>
        </w:rPr>
      </w:pPr>
    </w:p>
    <w:p>
      <w:pPr>
        <w:spacing w:line="360" w:lineRule="auto"/>
        <w:rPr>
          <w:rFonts w:ascii="宋体" w:hAnsi="宋体"/>
          <w:bCs/>
          <w:sz w:val="24"/>
        </w:rPr>
      </w:pPr>
      <w:r>
        <w:rPr>
          <w:rFonts w:hint="eastAsia" w:ascii="宋体" w:hAnsi="宋体"/>
          <w:sz w:val="24"/>
        </w:rPr>
        <w:t>注：</w:t>
      </w:r>
      <w:r>
        <w:rPr>
          <w:rFonts w:hint="eastAsia" w:ascii="宋体" w:hAnsi="宋体"/>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pPr>
        <w:spacing w:line="360" w:lineRule="auto"/>
        <w:rPr>
          <w:rFonts w:ascii="宋体" w:hAnsi="宋体"/>
          <w:sz w:val="24"/>
        </w:rPr>
      </w:pPr>
      <w:r>
        <w:rPr>
          <w:rFonts w:hint="eastAsia" w:ascii="宋体" w:hAnsi="宋体"/>
          <w:sz w:val="24"/>
        </w:rPr>
        <w:t>供应商（盖单位章）：</w:t>
      </w:r>
    </w:p>
    <w:p>
      <w:pPr>
        <w:spacing w:line="360" w:lineRule="auto"/>
        <w:rPr>
          <w:rFonts w:ascii="宋体" w:hAnsi="宋体"/>
          <w:sz w:val="24"/>
        </w:rPr>
      </w:pPr>
      <w:r>
        <w:rPr>
          <w:rFonts w:hint="eastAsia" w:ascii="宋体" w:hAnsi="宋体"/>
          <w:sz w:val="24"/>
        </w:rPr>
        <w:t>法定代表人或其委托代理人签字：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val="0"/>
        <w:numPr>
          <w:ilvl w:val="0"/>
          <w:numId w:val="3"/>
        </w:numPr>
        <w:adjustRightInd/>
        <w:snapToGrid/>
        <w:spacing w:after="0" w:line="600" w:lineRule="exact"/>
        <w:jc w:val="center"/>
        <w:rPr>
          <w:rFonts w:ascii="宋体" w:hAnsi="宋体"/>
          <w:b/>
          <w:bCs/>
          <w:sz w:val="24"/>
        </w:rPr>
      </w:pPr>
      <w:r>
        <w:rPr>
          <w:rFonts w:hint="eastAsia" w:ascii="宋体" w:hAnsi="宋体"/>
          <w:b/>
          <w:bCs/>
          <w:sz w:val="24"/>
        </w:rPr>
        <w:t>技术响应与偏离表（提供投标产品技术参数佐证资料）</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六、  投标人须提供“医疗器械维修经营许可证”</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七、  投标人所投产品如为进口产品，还需提供生产厂商（制造商）或经销商或代理商出具的针对本项目的授权书。</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rPr>
          <w:rFonts w:ascii="宋体" w:hAnsi="宋体"/>
          <w:b/>
          <w:sz w:val="24"/>
        </w:rPr>
      </w:pPr>
    </w:p>
    <w:p>
      <w:pPr>
        <w:spacing w:line="360" w:lineRule="auto"/>
        <w:ind w:left="-92" w:leftChars="-42"/>
        <w:jc w:val="center"/>
        <w:rPr>
          <w:rFonts w:ascii="宋体" w:hAnsi="宋体"/>
          <w:sz w:val="24"/>
        </w:rPr>
      </w:pPr>
      <w:r>
        <w:rPr>
          <w:rFonts w:hint="eastAsia" w:ascii="宋体" w:hAnsi="宋体"/>
          <w:b/>
          <w:sz w:val="24"/>
        </w:rPr>
        <w:t>八</w:t>
      </w:r>
      <w:r>
        <w:rPr>
          <w:rFonts w:hint="eastAsia" w:ascii="宋体" w:hAnsi="宋体"/>
          <w:b/>
          <w:bCs/>
          <w:sz w:val="24"/>
        </w:rPr>
        <w:t>、供应商认为需要提供的其它资料</w:t>
      </w:r>
    </w:p>
    <w:p>
      <w:pPr>
        <w:tabs>
          <w:tab w:val="left" w:pos="3600"/>
        </w:tabs>
        <w:jc w:val="center"/>
        <w:rPr>
          <w:rFonts w:ascii="宋体" w:hAnsi="宋体"/>
          <w:b/>
          <w:sz w:val="24"/>
        </w:rPr>
      </w:pPr>
    </w:p>
    <w:p>
      <w:pPr>
        <w:rPr>
          <w:rFonts w:ascii="微软雅黑" w:hAnsi="微软雅黑"/>
          <w:color w:val="00000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义启新宋体">
    <w:altName w:val="宋体"/>
    <w:panose1 w:val="02010601030101010101"/>
    <w:charset w:val="8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FAB067"/>
    <w:multiLevelType w:val="singleLevel"/>
    <w:tmpl w:val="C9FAB067"/>
    <w:lvl w:ilvl="0" w:tentative="0">
      <w:start w:val="3"/>
      <w:numFmt w:val="chineseCounting"/>
      <w:suff w:val="nothing"/>
      <w:lvlText w:val="%1、"/>
      <w:lvlJc w:val="left"/>
      <w:rPr>
        <w:rFonts w:hint="eastAsia"/>
      </w:rPr>
    </w:lvl>
  </w:abstractNum>
  <w:abstractNum w:abstractNumId="1">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704657"/>
    <w:multiLevelType w:val="multilevel"/>
    <w:tmpl w:val="5370465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D9"/>
    <w:rsid w:val="00041060"/>
    <w:rsid w:val="00057868"/>
    <w:rsid w:val="00076E14"/>
    <w:rsid w:val="001D34D9"/>
    <w:rsid w:val="002D1D12"/>
    <w:rsid w:val="004229DF"/>
    <w:rsid w:val="004F1396"/>
    <w:rsid w:val="0052163C"/>
    <w:rsid w:val="005F47AA"/>
    <w:rsid w:val="007E75BD"/>
    <w:rsid w:val="00871F2E"/>
    <w:rsid w:val="00A67B83"/>
    <w:rsid w:val="00A70902"/>
    <w:rsid w:val="00D02BC9"/>
    <w:rsid w:val="00E94EA5"/>
    <w:rsid w:val="00FC2243"/>
    <w:rsid w:val="00FE3EA2"/>
    <w:rsid w:val="205C5A5F"/>
    <w:rsid w:val="21D5478E"/>
    <w:rsid w:val="344F176C"/>
    <w:rsid w:val="469C06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楷体" w:hAnsi="楷体" w:eastAsia="楷体" w:cs="楷体"/>
      <w:sz w:val="21"/>
      <w:szCs w:val="21"/>
      <w:lang w:val="zh-CN" w:eastAsia="zh-CN" w:bidi="zh-CN"/>
    </w:rPr>
  </w:style>
  <w:style w:type="paragraph" w:styleId="3">
    <w:name w:val="Plain Text"/>
    <w:basedOn w:val="1"/>
    <w:link w:val="14"/>
    <w:uiPriority w:val="0"/>
    <w:pPr>
      <w:widowControl w:val="0"/>
      <w:adjustRightInd/>
      <w:snapToGrid/>
      <w:spacing w:after="0"/>
      <w:jc w:val="both"/>
    </w:pPr>
    <w:rPr>
      <w:rFonts w:ascii="宋体" w:hAnsi="Courier New" w:eastAsia="仿宋_GB2312" w:cs="Courier New"/>
      <w:kern w:val="2"/>
      <w:sz w:val="32"/>
      <w:szCs w:val="21"/>
    </w:rPr>
  </w:style>
  <w:style w:type="paragraph" w:styleId="4">
    <w:name w:val="footer"/>
    <w:basedOn w:val="1"/>
    <w:link w:val="10"/>
    <w:qFormat/>
    <w:uiPriority w:val="99"/>
    <w:pPr>
      <w:tabs>
        <w:tab w:val="center" w:pos="4153"/>
        <w:tab w:val="right" w:pos="8306"/>
      </w:tabs>
    </w:pPr>
    <w:rPr>
      <w:sz w:val="18"/>
      <w:szCs w:val="18"/>
    </w:rPr>
  </w:style>
  <w:style w:type="paragraph" w:styleId="5">
    <w:name w:val="header"/>
    <w:basedOn w:val="1"/>
    <w:link w:val="9"/>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ahoma" w:hAnsi="Tahoma"/>
      <w:sz w:val="18"/>
      <w:szCs w:val="18"/>
    </w:rPr>
  </w:style>
  <w:style w:type="character" w:customStyle="1" w:styleId="10">
    <w:name w:val="页脚 字符"/>
    <w:basedOn w:val="8"/>
    <w:link w:val="4"/>
    <w:qFormat/>
    <w:uiPriority w:val="99"/>
    <w:rPr>
      <w:rFonts w:ascii="Tahoma" w:hAnsi="Tahoma"/>
      <w:sz w:val="18"/>
      <w:szCs w:val="18"/>
    </w:rPr>
  </w:style>
  <w:style w:type="paragraph" w:customStyle="1" w:styleId="11">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2">
    <w:name w:val="p15"/>
    <w:basedOn w:val="1"/>
    <w:qFormat/>
    <w:uiPriority w:val="0"/>
    <w:pPr>
      <w:snapToGrid/>
      <w:spacing w:after="0"/>
    </w:pPr>
    <w:rPr>
      <w:rFonts w:ascii="Arial Unicode MS" w:hAnsi="Arial Unicode MS" w:eastAsia="宋体"/>
      <w:color w:val="000000"/>
      <w:sz w:val="24"/>
      <w:szCs w:val="24"/>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4">
    <w:name w:val="纯文本 字符"/>
    <w:basedOn w:val="8"/>
    <w:link w:val="3"/>
    <w:uiPriority w:val="0"/>
    <w:rPr>
      <w:rFonts w:ascii="宋体" w:hAnsi="Courier New" w:eastAsia="仿宋_GB2312" w:cs="Courier New"/>
      <w:kern w:val="2"/>
      <w:sz w:val="32"/>
      <w:szCs w:val="21"/>
    </w:rPr>
  </w:style>
  <w:style w:type="paragraph" w:styleId="15">
    <w:name w:val="List Paragraph"/>
    <w:basedOn w:val="1"/>
    <w:qFormat/>
    <w:uiPriority w:val="1"/>
    <w:pPr>
      <w:ind w:left="877" w:hanging="212"/>
    </w:pPr>
    <w:rPr>
      <w:rFonts w:ascii="楷体" w:hAnsi="楷体" w:eastAsia="楷体" w:cs="楷体"/>
      <w:lang w:val="zh-CN" w:eastAsia="zh-CN" w:bidi="zh-CN"/>
    </w:rPr>
  </w:style>
  <w:style w:type="paragraph" w:customStyle="1" w:styleId="16">
    <w:name w:val="Table Paragraph"/>
    <w:basedOn w:val="1"/>
    <w:qFormat/>
    <w:uiPriority w:val="1"/>
    <w:pPr>
      <w:spacing w:before="97"/>
      <w:ind w:left="109"/>
      <w:jc w:val="center"/>
    </w:pPr>
    <w:rPr>
      <w:rFonts w:ascii="楷体" w:hAnsi="楷体" w:eastAsia="楷体" w:cs="楷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84A8-CA60-4BE2-8709-149EBC774A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418</Words>
  <Characters>2383</Characters>
  <Lines>19</Lines>
  <Paragraphs>5</Paragraphs>
  <TotalTime>4</TotalTime>
  <ScaleCrop>false</ScaleCrop>
  <LinksUpToDate>false</LinksUpToDate>
  <CharactersWithSpaces>2796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Administrator</cp:lastModifiedBy>
  <dcterms:modified xsi:type="dcterms:W3CDTF">2021-08-20T00:16:57Z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