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8C" w:rsidRDefault="00340766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40766">
        <w:rPr>
          <w:rFonts w:ascii="黑体" w:eastAsia="黑体" w:hAnsi="黑体" w:hint="eastAsia"/>
          <w:sz w:val="44"/>
          <w:szCs w:val="44"/>
        </w:rPr>
        <w:t>移动空气灭菌站</w:t>
      </w:r>
      <w:r w:rsidR="0072423A">
        <w:rPr>
          <w:rFonts w:ascii="黑体" w:eastAsia="黑体" w:hAnsi="黑体" w:hint="eastAsia"/>
          <w:sz w:val="44"/>
          <w:szCs w:val="44"/>
        </w:rPr>
        <w:t>招</w:t>
      </w:r>
      <w:bookmarkEnd w:id="0"/>
      <w:r w:rsidR="0072423A">
        <w:rPr>
          <w:rFonts w:ascii="黑体" w:eastAsia="黑体" w:hAnsi="黑体" w:hint="eastAsia"/>
          <w:sz w:val="44"/>
          <w:szCs w:val="44"/>
        </w:rPr>
        <w:t>标文件</w:t>
      </w:r>
    </w:p>
    <w:p w:rsidR="0093518C" w:rsidRDefault="0093518C">
      <w:pPr>
        <w:rPr>
          <w:sz w:val="24"/>
          <w:szCs w:val="24"/>
        </w:rPr>
      </w:pPr>
    </w:p>
    <w:p w:rsidR="0093518C" w:rsidRDefault="0072423A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移动空气灭菌站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180000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395"/>
        <w:gridCol w:w="1298"/>
        <w:gridCol w:w="1418"/>
      </w:tblGrid>
      <w:tr w:rsidR="0093518C">
        <w:trPr>
          <w:trHeight w:val="788"/>
        </w:trPr>
        <w:tc>
          <w:tcPr>
            <w:tcW w:w="1277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395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298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3518C">
        <w:tc>
          <w:tcPr>
            <w:tcW w:w="1277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感染科</w:t>
            </w:r>
          </w:p>
        </w:tc>
        <w:tc>
          <w:tcPr>
            <w:tcW w:w="2693" w:type="dxa"/>
            <w:vAlign w:val="center"/>
          </w:tcPr>
          <w:p w:rsidR="0093518C" w:rsidRDefault="0072423A">
            <w:pPr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移动空气灭菌站</w:t>
            </w:r>
          </w:p>
        </w:tc>
        <w:tc>
          <w:tcPr>
            <w:tcW w:w="992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95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298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60000</w:t>
            </w:r>
          </w:p>
        </w:tc>
        <w:tc>
          <w:tcPr>
            <w:tcW w:w="1418" w:type="dxa"/>
            <w:vAlign w:val="center"/>
          </w:tcPr>
          <w:p w:rsidR="0093518C" w:rsidRDefault="007242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180000</w:t>
            </w:r>
          </w:p>
        </w:tc>
      </w:tr>
    </w:tbl>
    <w:p w:rsidR="0093518C" w:rsidRDefault="0072423A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货到验收合格付总货款的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，使用半年后无质量问题付总货款的</w:t>
      </w:r>
      <w:r>
        <w:rPr>
          <w:rFonts w:hint="eastAsia"/>
          <w:sz w:val="24"/>
          <w:szCs w:val="24"/>
        </w:rPr>
        <w:t>40%,10%</w:t>
      </w:r>
      <w:r>
        <w:rPr>
          <w:rFonts w:hint="eastAsia"/>
          <w:sz w:val="24"/>
          <w:szCs w:val="24"/>
        </w:rPr>
        <w:t>作为质保金一年质保到期后付清。</w:t>
      </w:r>
    </w:p>
    <w:p w:rsidR="0093518C" w:rsidRDefault="0072423A"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交货</w:t>
      </w:r>
      <w:r>
        <w:rPr>
          <w:rFonts w:hint="eastAsia"/>
          <w:sz w:val="24"/>
          <w:szCs w:val="24"/>
        </w:rPr>
        <w:t>时间：合同约定</w:t>
      </w:r>
    </w:p>
    <w:p w:rsidR="0093518C" w:rsidRDefault="0072423A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、投标人须提供</w:t>
      </w:r>
      <w:r>
        <w:rPr>
          <w:rFonts w:hint="eastAsia"/>
          <w:sz w:val="24"/>
          <w:szCs w:val="24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</w:rPr>
        <w:t>及质量检验报告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93518C" w:rsidRDefault="0072423A">
      <w:pPr>
        <w:spacing w:line="360" w:lineRule="exact"/>
        <w:ind w:rightChars="12" w:right="26"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移动空气消毒站技术参数</w:t>
      </w:r>
    </w:p>
    <w:p w:rsidR="0093518C" w:rsidRDefault="0072423A">
      <w:pPr>
        <w:spacing w:line="360" w:lineRule="auto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、人机共存、动态杀菌；</w:t>
      </w:r>
    </w:p>
    <w:p w:rsidR="0093518C" w:rsidRDefault="0072423A">
      <w:pPr>
        <w:spacing w:line="360" w:lineRule="auto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、换气次数≥</w:t>
      </w:r>
      <w:r>
        <w:rPr>
          <w:rFonts w:ascii="宋体" w:hAnsi="宋体" w:hint="eastAsia"/>
          <w:szCs w:val="21"/>
        </w:rPr>
        <w:t>15</w:t>
      </w:r>
      <w:r>
        <w:rPr>
          <w:rFonts w:ascii="宋体" w:hAnsi="宋体" w:hint="eastAsia"/>
          <w:szCs w:val="21"/>
        </w:rPr>
        <w:t>次</w:t>
      </w:r>
      <w:r>
        <w:rPr>
          <w:rFonts w:ascii="宋体" w:hAnsi="宋体" w:hint="eastAsia"/>
          <w:szCs w:val="21"/>
        </w:rPr>
        <w:t>/h</w:t>
      </w:r>
      <w:r>
        <w:rPr>
          <w:rFonts w:ascii="宋体" w:hAnsi="宋体" w:hint="eastAsia"/>
          <w:szCs w:val="21"/>
        </w:rPr>
        <w:t>；</w:t>
      </w:r>
    </w:p>
    <w:p w:rsidR="0093518C" w:rsidRDefault="0072423A">
      <w:pPr>
        <w:spacing w:line="360" w:lineRule="auto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3</w:t>
      </w:r>
      <w:r>
        <w:rPr>
          <w:rFonts w:ascii="宋体" w:hAnsi="宋体" w:hint="eastAsia"/>
          <w:szCs w:val="21"/>
        </w:rPr>
        <w:t>、具备专业的售后服务；</w:t>
      </w:r>
    </w:p>
    <w:p w:rsidR="0093518C" w:rsidRDefault="0072423A">
      <w:pPr>
        <w:spacing w:line="360" w:lineRule="auto"/>
        <w:ind w:firstLineChars="200" w:firstLine="4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、拟配置产品性能：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）运行</w:t>
      </w:r>
      <w:r>
        <w:rPr>
          <w:rFonts w:ascii="宋体" w:hAnsi="宋体" w:hint="eastAsia"/>
        </w:rPr>
        <w:t>60</w:t>
      </w:r>
      <w:r>
        <w:rPr>
          <w:rFonts w:ascii="宋体" w:hAnsi="宋体" w:hint="eastAsia"/>
        </w:rPr>
        <w:t>分钟后的空气消毒模拟现场实验（</w:t>
      </w:r>
      <w:r>
        <w:rPr>
          <w:rFonts w:ascii="宋体" w:hAnsi="宋体" w:hint="eastAsia"/>
        </w:rPr>
        <w:t>30m</w:t>
      </w:r>
      <w:r>
        <w:rPr>
          <w:rFonts w:ascii="宋体" w:hAnsi="宋体" w:hint="eastAsia"/>
        </w:rPr>
        <w:t>³）对耐药细菌（实验菌株：肺炎克雷伯氏菌）的平均杀灭率为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）运行</w:t>
      </w:r>
      <w:r>
        <w:rPr>
          <w:rFonts w:ascii="宋体" w:hAnsi="宋体" w:hint="eastAsia"/>
        </w:rPr>
        <w:t>60</w:t>
      </w:r>
      <w:r>
        <w:rPr>
          <w:rFonts w:ascii="宋体" w:hAnsi="宋体" w:hint="eastAsia"/>
        </w:rPr>
        <w:t>分钟后的空气消毒模拟现场实验（</w:t>
      </w:r>
      <w:r>
        <w:rPr>
          <w:rFonts w:ascii="宋体" w:hAnsi="宋体" w:hint="eastAsia"/>
        </w:rPr>
        <w:t>30m</w:t>
      </w:r>
      <w:r>
        <w:rPr>
          <w:rFonts w:ascii="宋体" w:hAnsi="宋体" w:hint="eastAsia"/>
        </w:rPr>
        <w:t>³）对细菌（实验菌株：白色葡萄球菌）的平均杀灭率为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）运行</w:t>
      </w:r>
      <w:r>
        <w:rPr>
          <w:rFonts w:ascii="宋体" w:hAnsi="宋体" w:hint="eastAsia"/>
        </w:rPr>
        <w:t>60</w:t>
      </w:r>
      <w:r>
        <w:rPr>
          <w:rFonts w:ascii="宋体" w:hAnsi="宋体" w:hint="eastAsia"/>
        </w:rPr>
        <w:t>分钟后的空气消毒模拟现场实验（</w:t>
      </w:r>
      <w:r>
        <w:rPr>
          <w:rFonts w:ascii="宋体" w:hAnsi="宋体" w:hint="eastAsia"/>
        </w:rPr>
        <w:t>30m</w:t>
      </w:r>
      <w:r>
        <w:rPr>
          <w:rFonts w:ascii="宋体" w:hAnsi="宋体" w:hint="eastAsia"/>
        </w:rPr>
        <w:t>³）对真菌（实验菌株：黑曲霉菌）的平均杀灭率为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）运行</w:t>
      </w:r>
      <w:r>
        <w:rPr>
          <w:rFonts w:ascii="宋体" w:hAnsi="宋体" w:hint="eastAsia"/>
        </w:rPr>
        <w:t>60</w:t>
      </w:r>
      <w:r>
        <w:rPr>
          <w:rFonts w:ascii="宋体" w:hAnsi="宋体" w:hint="eastAsia"/>
        </w:rPr>
        <w:t>分钟后的空气消毒模拟现场实验对病毒（实验菌株：</w:t>
      </w:r>
      <w:r>
        <w:rPr>
          <w:rFonts w:ascii="宋体" w:hAnsi="宋体" w:hint="eastAsia"/>
        </w:rPr>
        <w:t>H3N2</w:t>
      </w:r>
      <w:r>
        <w:rPr>
          <w:rFonts w:ascii="宋体" w:hAnsi="宋体" w:hint="eastAsia"/>
        </w:rPr>
        <w:t>流感病毒）的平均杀灭率大于</w:t>
      </w:r>
      <w:r>
        <w:rPr>
          <w:rFonts w:ascii="宋体" w:hAnsi="宋体" w:hint="eastAsia"/>
        </w:rPr>
        <w:t>99.99%</w:t>
      </w:r>
      <w:r>
        <w:rPr>
          <w:rFonts w:ascii="宋体" w:hAnsi="宋体" w:hint="eastAsia"/>
        </w:rPr>
        <w:t>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）运行</w:t>
      </w:r>
      <w:r>
        <w:rPr>
          <w:rFonts w:ascii="宋体" w:hAnsi="宋体" w:hint="eastAsia"/>
        </w:rPr>
        <w:t>60</w:t>
      </w:r>
      <w:r>
        <w:rPr>
          <w:rFonts w:ascii="宋体" w:hAnsi="宋体" w:hint="eastAsia"/>
        </w:rPr>
        <w:t>分钟后的空气消毒模拟现场实验（</w:t>
      </w:r>
      <w:r>
        <w:rPr>
          <w:rFonts w:ascii="宋体" w:hAnsi="宋体" w:hint="eastAsia"/>
        </w:rPr>
        <w:t>60m</w:t>
      </w:r>
      <w:r>
        <w:rPr>
          <w:rFonts w:ascii="宋体" w:hAnsi="宋体" w:hint="eastAsia"/>
        </w:rPr>
        <w:t>³）对自然菌（实验菌株：空气中自然菌）的平均杀灭率大于</w:t>
      </w:r>
      <w:r>
        <w:rPr>
          <w:rFonts w:ascii="宋体" w:hAnsi="宋体" w:hint="eastAsia"/>
        </w:rPr>
        <w:t>90%</w:t>
      </w:r>
      <w:r>
        <w:rPr>
          <w:rFonts w:ascii="宋体" w:hAnsi="宋体" w:hint="eastAsia"/>
        </w:rPr>
        <w:t>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）一次通过</w:t>
      </w:r>
      <w:r>
        <w:rPr>
          <w:rFonts w:ascii="宋体" w:hAnsi="宋体" w:hint="eastAsia"/>
        </w:rPr>
        <w:t>PM</w:t>
      </w:r>
      <w:r>
        <w:rPr>
          <w:rFonts w:ascii="宋体" w:hAnsi="宋体" w:hint="eastAsia"/>
          <w:vertAlign w:val="subscript"/>
        </w:rPr>
        <w:t>2.5</w:t>
      </w:r>
      <w:r>
        <w:rPr>
          <w:rFonts w:ascii="宋体" w:hAnsi="宋体" w:hint="eastAsia"/>
        </w:rPr>
        <w:t>净化率：</w:t>
      </w:r>
      <w:r>
        <w:rPr>
          <w:rFonts w:ascii="宋体" w:hAnsi="宋体" w:hint="eastAsia"/>
        </w:rPr>
        <w:t>100%</w:t>
      </w:r>
      <w:r>
        <w:rPr>
          <w:rFonts w:ascii="宋体" w:hAnsi="宋体" w:hint="eastAsia"/>
        </w:rPr>
        <w:t>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7</w:t>
      </w:r>
      <w:r>
        <w:rPr>
          <w:rFonts w:ascii="宋体" w:hAnsi="宋体" w:hint="eastAsia"/>
        </w:rPr>
        <w:t>）一次通过</w:t>
      </w:r>
      <w:r>
        <w:rPr>
          <w:rFonts w:ascii="宋体" w:hAnsi="宋体" w:hint="eastAsia"/>
        </w:rPr>
        <w:t>PM</w:t>
      </w:r>
      <w:r>
        <w:rPr>
          <w:rFonts w:ascii="宋体" w:hAnsi="宋体" w:hint="eastAsia"/>
          <w:vertAlign w:val="subscript"/>
        </w:rPr>
        <w:t>0.3</w:t>
      </w:r>
      <w:r>
        <w:rPr>
          <w:rFonts w:ascii="宋体" w:hAnsi="宋体" w:hint="eastAsia"/>
        </w:rPr>
        <w:t>净化率：</w:t>
      </w: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0%</w:t>
      </w:r>
      <w:r>
        <w:rPr>
          <w:rFonts w:ascii="宋体" w:hAnsi="宋体" w:hint="eastAsia"/>
        </w:rPr>
        <w:t>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8</w:t>
      </w:r>
      <w:r>
        <w:rPr>
          <w:rFonts w:ascii="宋体" w:hAnsi="宋体" w:hint="eastAsia"/>
        </w:rPr>
        <w:t>）臭氧浓度≤</w:t>
      </w:r>
      <w:r>
        <w:rPr>
          <w:rFonts w:ascii="宋体" w:hAnsi="宋体" w:hint="eastAsia"/>
        </w:rPr>
        <w:t>0.026</w:t>
      </w:r>
      <w:r>
        <w:rPr>
          <w:rFonts w:ascii="宋体" w:hAnsi="宋体" w:hint="eastAsia"/>
        </w:rPr>
        <w:t>㎎</w:t>
      </w:r>
      <w:r>
        <w:rPr>
          <w:rFonts w:ascii="宋体" w:hAnsi="宋体" w:hint="eastAsia"/>
        </w:rPr>
        <w:t>/m</w:t>
      </w:r>
      <w:r>
        <w:rPr>
          <w:rFonts w:ascii="宋体" w:hAnsi="宋体" w:hint="eastAsia"/>
        </w:rPr>
        <w:t>³；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9</w:t>
      </w:r>
      <w:r>
        <w:rPr>
          <w:rFonts w:ascii="宋体" w:hAnsi="宋体" w:hint="eastAsia"/>
        </w:rPr>
        <w:t>）紫外线辐照强度：≥</w:t>
      </w:r>
      <w:r>
        <w:rPr>
          <w:rFonts w:ascii="宋体" w:hAnsi="宋体" w:hint="eastAsia"/>
        </w:rPr>
        <w:t>30813</w:t>
      </w:r>
      <w:r>
        <w:rPr>
          <w:rFonts w:ascii="宋体" w:hAnsi="宋体" w:hint="eastAsia"/>
        </w:rPr>
        <w:t>μ</w:t>
      </w:r>
      <w:r>
        <w:rPr>
          <w:rFonts w:ascii="宋体" w:hAnsi="宋体" w:hint="eastAsia"/>
        </w:rPr>
        <w:t>w/cm</w:t>
      </w:r>
      <w:r>
        <w:rPr>
          <w:rFonts w:ascii="宋体" w:hAnsi="宋体" w:hint="eastAsia"/>
          <w:vertAlign w:val="superscript"/>
        </w:rPr>
        <w:t xml:space="preserve">2 </w:t>
      </w:r>
    </w:p>
    <w:p w:rsidR="0093518C" w:rsidRDefault="0072423A">
      <w:pPr>
        <w:pStyle w:val="a9"/>
        <w:spacing w:line="360" w:lineRule="auto"/>
        <w:ind w:firstLine="440"/>
        <w:rPr>
          <w:rFonts w:ascii="宋体" w:hAnsi="宋体"/>
        </w:rPr>
      </w:pPr>
      <w:r>
        <w:rPr>
          <w:rFonts w:ascii="宋体" w:hAnsi="宋体" w:hint="eastAsia"/>
        </w:rPr>
        <w:t>10</w:t>
      </w:r>
      <w:r>
        <w:rPr>
          <w:rFonts w:ascii="宋体" w:hAnsi="宋体" w:hint="eastAsia"/>
        </w:rPr>
        <w:t>）装备周边紫外线：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μ</w:t>
      </w:r>
      <w:r>
        <w:rPr>
          <w:rFonts w:ascii="宋体" w:hAnsi="宋体" w:hint="eastAsia"/>
        </w:rPr>
        <w:t>W/cm</w:t>
      </w:r>
      <w:r>
        <w:rPr>
          <w:rFonts w:ascii="宋体" w:hAnsi="宋体" w:hint="eastAsia"/>
          <w:vertAlign w:val="superscript"/>
        </w:rPr>
        <w:t>2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。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93518C" w:rsidRDefault="0072423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93518C" w:rsidRDefault="0072423A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3518C" w:rsidRDefault="0072423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93518C" w:rsidRDefault="0072423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93518C" w:rsidRDefault="0072423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开标地点：浏阳市人民医院</w:t>
      </w:r>
      <w:r>
        <w:rPr>
          <w:rFonts w:hint="eastAsia"/>
          <w:sz w:val="24"/>
          <w:szCs w:val="24"/>
        </w:rPr>
        <w:t>中央区四楼二</w:t>
      </w:r>
      <w:r>
        <w:rPr>
          <w:rFonts w:hint="eastAsia"/>
          <w:sz w:val="24"/>
          <w:szCs w:val="24"/>
        </w:rPr>
        <w:t>会议室</w:t>
      </w:r>
      <w:r>
        <w:rPr>
          <w:rFonts w:hint="eastAsia"/>
          <w:sz w:val="24"/>
          <w:szCs w:val="24"/>
        </w:rPr>
        <w:t xml:space="preserve"> </w:t>
      </w:r>
    </w:p>
    <w:p w:rsidR="0093518C" w:rsidRDefault="0072423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3518C" w:rsidRDefault="0072423A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93518C" w:rsidRDefault="0072423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联系电话：刘宏：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宋远超：</w:t>
      </w:r>
      <w:r>
        <w:rPr>
          <w:rFonts w:hint="eastAsia"/>
          <w:sz w:val="24"/>
          <w:szCs w:val="24"/>
        </w:rPr>
        <w:t xml:space="preserve">13973193610     </w:t>
      </w:r>
    </w:p>
    <w:p w:rsidR="0093518C" w:rsidRDefault="0093518C">
      <w:pPr>
        <w:spacing w:line="440" w:lineRule="exact"/>
        <w:ind w:firstLineChars="200" w:firstLine="480"/>
        <w:rPr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3518C" w:rsidRDefault="0093518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93518C" w:rsidRDefault="0072423A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93518C" w:rsidRDefault="0072423A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93518C" w:rsidRDefault="0072423A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ab/>
      </w:r>
      <w:r>
        <w:rPr>
          <w:rFonts w:ascii="宋体" w:hAnsi="宋体" w:cs="仿宋" w:hint="eastAsia"/>
          <w:b/>
          <w:sz w:val="24"/>
        </w:rPr>
        <w:tab/>
      </w:r>
    </w:p>
    <w:p w:rsidR="0093518C" w:rsidRDefault="0093518C">
      <w:pPr>
        <w:rPr>
          <w:rFonts w:ascii="宋体" w:hAnsi="宋体" w:cs="仿宋"/>
          <w:sz w:val="24"/>
        </w:rPr>
      </w:pPr>
    </w:p>
    <w:p w:rsidR="0093518C" w:rsidRDefault="0072423A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3518C" w:rsidRDefault="0072423A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93518C" w:rsidRDefault="0093518C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93518C" w:rsidRDefault="0093518C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93518C" w:rsidRDefault="0093518C">
      <w:pPr>
        <w:outlineLvl w:val="0"/>
        <w:rPr>
          <w:rFonts w:ascii="宋体" w:hAnsi="宋体" w:cs="仿宋"/>
          <w:sz w:val="28"/>
          <w:szCs w:val="28"/>
        </w:rPr>
      </w:pPr>
    </w:p>
    <w:p w:rsidR="0093518C" w:rsidRDefault="0093518C">
      <w:pPr>
        <w:outlineLvl w:val="0"/>
        <w:rPr>
          <w:rFonts w:ascii="宋体" w:hAnsi="宋体" w:cs="仿宋"/>
          <w:sz w:val="28"/>
          <w:szCs w:val="28"/>
        </w:rPr>
      </w:pPr>
    </w:p>
    <w:p w:rsidR="0093518C" w:rsidRDefault="0072423A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93518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3518C" w:rsidRDefault="0072423A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93518C" w:rsidRDefault="0072423A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93518C" w:rsidRDefault="0093518C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3518C" w:rsidRDefault="0072423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3518C" w:rsidRDefault="0072423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3518C" w:rsidRDefault="0072423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93518C" w:rsidRDefault="0072423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3518C" w:rsidRDefault="0072423A"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93518C" w:rsidRDefault="0072423A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3518C" w:rsidRDefault="0072423A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投标人所投产品如为进口产品，还需提供生</w:t>
      </w:r>
      <w:r>
        <w:rPr>
          <w:rFonts w:ascii="宋体" w:hAnsi="宋体" w:cs="仿宋" w:hint="eastAsia"/>
          <w:sz w:val="24"/>
        </w:rPr>
        <w:t>产厂商（制造商）或经销商或代理商出具的针对本项目的授权书。</w:t>
      </w:r>
    </w:p>
    <w:p w:rsidR="0093518C" w:rsidRDefault="0072423A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93518C" w:rsidRDefault="0093518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3518C" w:rsidRDefault="0072423A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3518C" w:rsidRDefault="0093518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3518C" w:rsidRDefault="0072423A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93518C" w:rsidRDefault="0072423A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93518C" w:rsidRDefault="0093518C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3518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3518C" w:rsidRDefault="0093518C">
      <w:pPr>
        <w:spacing w:line="360" w:lineRule="auto"/>
        <w:rPr>
          <w:rFonts w:ascii="宋体" w:hAnsi="宋体" w:cs="仿宋"/>
          <w:sz w:val="24"/>
        </w:rPr>
      </w:pPr>
    </w:p>
    <w:p w:rsidR="0093518C" w:rsidRDefault="0072423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93518C" w:rsidRDefault="0072423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93518C" w:rsidRDefault="0072423A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93518C" w:rsidRDefault="0072423A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3518C" w:rsidRDefault="0072423A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93518C" w:rsidRDefault="0072423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93518C" w:rsidRDefault="0072423A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93518C" w:rsidRDefault="0072423A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3518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3518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3518C" w:rsidRDefault="0093518C">
      <w:pPr>
        <w:spacing w:line="360" w:lineRule="auto"/>
        <w:ind w:right="420"/>
        <w:rPr>
          <w:rFonts w:ascii="宋体" w:hAnsi="宋体" w:cs="仿宋"/>
          <w:sz w:val="24"/>
        </w:rPr>
      </w:pPr>
    </w:p>
    <w:p w:rsidR="0093518C" w:rsidRDefault="0072423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93518C" w:rsidRDefault="0072423A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93518C" w:rsidRDefault="0072423A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3518C" w:rsidRDefault="0072423A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3518C" w:rsidRDefault="0093518C">
      <w:pPr>
        <w:tabs>
          <w:tab w:val="left" w:pos="3600"/>
        </w:tabs>
        <w:rPr>
          <w:rFonts w:ascii="宋体" w:hAnsi="宋体"/>
          <w:b/>
          <w:sz w:val="24"/>
        </w:rPr>
      </w:pPr>
    </w:p>
    <w:p w:rsidR="0093518C" w:rsidRDefault="0072423A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3518C" w:rsidRDefault="0072423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93518C" w:rsidRDefault="0072423A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93518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18C" w:rsidRDefault="009351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518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18C" w:rsidRDefault="009351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3518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18C" w:rsidRDefault="0072423A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3518C" w:rsidRDefault="0093518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3518C" w:rsidRDefault="0072423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3518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18C" w:rsidRDefault="0093518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3518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18C" w:rsidRDefault="0072423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18C" w:rsidRDefault="0093518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3518C" w:rsidRDefault="0093518C">
      <w:pPr>
        <w:spacing w:line="360" w:lineRule="auto"/>
        <w:rPr>
          <w:rFonts w:ascii="宋体" w:hAnsi="宋体"/>
          <w:sz w:val="24"/>
        </w:rPr>
      </w:pPr>
    </w:p>
    <w:p w:rsidR="0093518C" w:rsidRDefault="0072423A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3518C" w:rsidRDefault="0072423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3518C" w:rsidRDefault="0072423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93518C" w:rsidRDefault="0072423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93518C" w:rsidRDefault="0072423A"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rPr>
          <w:rFonts w:ascii="宋体" w:hAnsi="宋体"/>
          <w:b/>
          <w:bCs/>
          <w:sz w:val="24"/>
        </w:rPr>
      </w:pPr>
    </w:p>
    <w:p w:rsidR="0093518C" w:rsidRDefault="0072423A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投标人须提供“医疗器械经营许可证”</w:t>
      </w: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rPr>
          <w:rFonts w:ascii="宋体" w:hAnsi="宋体"/>
          <w:b/>
          <w:bCs/>
          <w:sz w:val="24"/>
        </w:rPr>
      </w:pPr>
    </w:p>
    <w:p w:rsidR="0093518C" w:rsidRDefault="0072423A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七、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3518C" w:rsidRDefault="0093518C">
      <w:pPr>
        <w:spacing w:line="360" w:lineRule="auto"/>
        <w:rPr>
          <w:rFonts w:ascii="宋体" w:hAnsi="宋体"/>
          <w:b/>
          <w:sz w:val="24"/>
        </w:rPr>
      </w:pPr>
    </w:p>
    <w:p w:rsidR="0093518C" w:rsidRDefault="0072423A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3518C" w:rsidRDefault="0093518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3518C" w:rsidRDefault="0093518C">
      <w:pPr>
        <w:rPr>
          <w:rFonts w:ascii="微软雅黑" w:hAnsi="微软雅黑"/>
          <w:color w:val="000000"/>
          <w:sz w:val="24"/>
          <w:szCs w:val="24"/>
        </w:rPr>
      </w:pPr>
    </w:p>
    <w:sectPr w:rsidR="009351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3A" w:rsidRDefault="0072423A">
      <w:pPr>
        <w:spacing w:after="0"/>
      </w:pPr>
      <w:r>
        <w:separator/>
      </w:r>
    </w:p>
  </w:endnote>
  <w:endnote w:type="continuationSeparator" w:id="0">
    <w:p w:rsidR="0072423A" w:rsidRDefault="00724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3A" w:rsidRDefault="0072423A">
      <w:pPr>
        <w:spacing w:after="0"/>
      </w:pPr>
      <w:r>
        <w:separator/>
      </w:r>
    </w:p>
  </w:footnote>
  <w:footnote w:type="continuationSeparator" w:id="0">
    <w:p w:rsidR="0072423A" w:rsidRDefault="00724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AB067"/>
    <w:multiLevelType w:val="singleLevel"/>
    <w:tmpl w:val="C9FAB06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AA9F7F5"/>
    <w:multiLevelType w:val="singleLevel"/>
    <w:tmpl w:val="CAA9F7F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340766"/>
    <w:rsid w:val="004229DF"/>
    <w:rsid w:val="004F1396"/>
    <w:rsid w:val="0052163C"/>
    <w:rsid w:val="005F47AA"/>
    <w:rsid w:val="0072423A"/>
    <w:rsid w:val="007E75BD"/>
    <w:rsid w:val="00871F2E"/>
    <w:rsid w:val="0093518C"/>
    <w:rsid w:val="00A67B83"/>
    <w:rsid w:val="00A70902"/>
    <w:rsid w:val="00D02BC9"/>
    <w:rsid w:val="00E94EA5"/>
    <w:rsid w:val="00FC2243"/>
    <w:rsid w:val="00FE3EA2"/>
    <w:rsid w:val="067F1744"/>
    <w:rsid w:val="08C7118C"/>
    <w:rsid w:val="1931116C"/>
    <w:rsid w:val="21D5478E"/>
    <w:rsid w:val="3A5566B8"/>
    <w:rsid w:val="636C3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6DB27D-0DEE-45D9-A8C2-A91C9A56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a4">
    <w:name w:val="纯文本 字符"/>
    <w:basedOn w:val="a0"/>
    <w:link w:val="a3"/>
    <w:qFormat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340766"/>
    <w:pPr>
      <w:spacing w:after="0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40766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D0161F-EB37-422D-8193-A31DB3EC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388</Words>
  <Characters>2216</Characters>
  <Application>Microsoft Office Word</Application>
  <DocSecurity>0</DocSecurity>
  <Lines>18</Lines>
  <Paragraphs>5</Paragraphs>
  <ScaleCrop>false</ScaleCrop>
  <Company>Microsoft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19</cp:revision>
  <cp:lastPrinted>2021-11-18T07:44:00Z</cp:lastPrinted>
  <dcterms:created xsi:type="dcterms:W3CDTF">2017-10-24T09:15:00Z</dcterms:created>
  <dcterms:modified xsi:type="dcterms:W3CDTF">2021-11-18T07:44:00Z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9BA81E6F925548BBA0527E1B35F7618E</vt:lpwstr>
  </property>
</Properties>
</file>