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385" w:rsidRPr="00505432" w:rsidRDefault="00EA6C4B" w:rsidP="00903385">
      <w:pPr>
        <w:jc w:val="center"/>
        <w:rPr>
          <w:rFonts w:ascii="黑体" w:eastAsia="黑体" w:hAnsi="黑体"/>
          <w:sz w:val="44"/>
          <w:szCs w:val="44"/>
        </w:rPr>
      </w:pPr>
      <w:r w:rsidRPr="00EA6C4B">
        <w:rPr>
          <w:b/>
          <w:bCs/>
          <w:sz w:val="44"/>
          <w:szCs w:val="44"/>
        </w:rPr>
        <w:t>酶标洗板机</w:t>
      </w:r>
      <w:r w:rsidR="00903385" w:rsidRPr="00505432">
        <w:rPr>
          <w:rFonts w:ascii="黑体" w:eastAsia="黑体" w:hAnsi="黑体" w:hint="eastAsia"/>
          <w:sz w:val="44"/>
          <w:szCs w:val="44"/>
        </w:rPr>
        <w:t>招标文件</w:t>
      </w:r>
    </w:p>
    <w:p w:rsidR="00903385" w:rsidRDefault="00903385" w:rsidP="00903385">
      <w:pPr>
        <w:rPr>
          <w:sz w:val="24"/>
          <w:szCs w:val="24"/>
        </w:rPr>
      </w:pPr>
    </w:p>
    <w:p w:rsidR="00FD0666" w:rsidRPr="003A16A9" w:rsidRDefault="00903385" w:rsidP="0018546D">
      <w:pPr>
        <w:numPr>
          <w:ilvl w:val="0"/>
          <w:numId w:val="6"/>
        </w:numPr>
        <w:rPr>
          <w:sz w:val="24"/>
          <w:szCs w:val="24"/>
        </w:rPr>
      </w:pPr>
      <w:r w:rsidRPr="003A16A9">
        <w:rPr>
          <w:rFonts w:hint="eastAsia"/>
          <w:sz w:val="24"/>
          <w:szCs w:val="24"/>
        </w:rPr>
        <w:t>项目名称：</w:t>
      </w:r>
      <w:r w:rsidR="00EA6C4B" w:rsidRPr="00EA6C4B">
        <w:rPr>
          <w:bCs/>
          <w:sz w:val="24"/>
          <w:szCs w:val="24"/>
        </w:rPr>
        <w:t>酶标洗板机</w:t>
      </w:r>
    </w:p>
    <w:p w:rsidR="003A16A9" w:rsidRDefault="003A16A9" w:rsidP="00903385">
      <w:pPr>
        <w:rPr>
          <w:sz w:val="24"/>
          <w:szCs w:val="24"/>
        </w:rPr>
      </w:pPr>
    </w:p>
    <w:p w:rsidR="00903385" w:rsidRPr="00FA1DE3" w:rsidRDefault="00903385" w:rsidP="00903385">
      <w:pPr>
        <w:rPr>
          <w:sz w:val="24"/>
          <w:szCs w:val="24"/>
        </w:rPr>
      </w:pPr>
      <w:r>
        <w:rPr>
          <w:rFonts w:hint="eastAsia"/>
          <w:sz w:val="24"/>
          <w:szCs w:val="24"/>
        </w:rPr>
        <w:t>二、</w:t>
      </w:r>
      <w:r w:rsidRPr="00FA1DE3">
        <w:rPr>
          <w:rFonts w:hint="eastAsia"/>
          <w:sz w:val="24"/>
          <w:szCs w:val="24"/>
        </w:rPr>
        <w:t>采购预算（最高上限价）：</w:t>
      </w:r>
      <w:r w:rsidR="00EA6C4B">
        <w:rPr>
          <w:sz w:val="24"/>
          <w:szCs w:val="24"/>
        </w:rPr>
        <w:t>50000</w:t>
      </w:r>
      <w:r w:rsidRPr="00FA1DE3">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992"/>
        <w:gridCol w:w="1276"/>
        <w:gridCol w:w="1417"/>
        <w:gridCol w:w="1418"/>
      </w:tblGrid>
      <w:tr w:rsidR="00903385" w:rsidRPr="00344E47" w:rsidTr="000836F5">
        <w:tc>
          <w:tcPr>
            <w:tcW w:w="1277" w:type="dxa"/>
            <w:vAlign w:val="center"/>
          </w:tcPr>
          <w:p w:rsidR="00903385" w:rsidRPr="00344E47" w:rsidRDefault="00903385" w:rsidP="000836F5">
            <w:pPr>
              <w:rPr>
                <w:sz w:val="24"/>
                <w:szCs w:val="24"/>
              </w:rPr>
            </w:pPr>
            <w:r w:rsidRPr="00344E47">
              <w:rPr>
                <w:rFonts w:hint="eastAsia"/>
                <w:sz w:val="24"/>
                <w:szCs w:val="24"/>
              </w:rPr>
              <w:t>科室</w:t>
            </w:r>
          </w:p>
        </w:tc>
        <w:tc>
          <w:tcPr>
            <w:tcW w:w="2693" w:type="dxa"/>
            <w:vAlign w:val="center"/>
          </w:tcPr>
          <w:p w:rsidR="00903385" w:rsidRPr="00344E47" w:rsidRDefault="00903385" w:rsidP="000836F5">
            <w:pPr>
              <w:rPr>
                <w:sz w:val="24"/>
                <w:szCs w:val="24"/>
              </w:rPr>
            </w:pPr>
            <w:r w:rsidRPr="00344E47">
              <w:rPr>
                <w:rFonts w:hint="eastAsia"/>
                <w:sz w:val="24"/>
                <w:szCs w:val="24"/>
              </w:rPr>
              <w:t>项目名称</w:t>
            </w:r>
          </w:p>
        </w:tc>
        <w:tc>
          <w:tcPr>
            <w:tcW w:w="992" w:type="dxa"/>
            <w:vAlign w:val="center"/>
          </w:tcPr>
          <w:p w:rsidR="00903385" w:rsidRPr="00344E47" w:rsidRDefault="00903385" w:rsidP="000836F5">
            <w:pPr>
              <w:rPr>
                <w:sz w:val="24"/>
                <w:szCs w:val="24"/>
              </w:rPr>
            </w:pPr>
            <w:r w:rsidRPr="00344E47">
              <w:rPr>
                <w:rFonts w:hint="eastAsia"/>
                <w:sz w:val="24"/>
                <w:szCs w:val="24"/>
              </w:rPr>
              <w:t>数量</w:t>
            </w:r>
          </w:p>
        </w:tc>
        <w:tc>
          <w:tcPr>
            <w:tcW w:w="1276" w:type="dxa"/>
            <w:vAlign w:val="center"/>
          </w:tcPr>
          <w:p w:rsidR="00903385" w:rsidRPr="00344E47" w:rsidRDefault="00903385" w:rsidP="000836F5">
            <w:pPr>
              <w:rPr>
                <w:sz w:val="24"/>
                <w:szCs w:val="24"/>
              </w:rPr>
            </w:pPr>
            <w:r w:rsidRPr="00344E47">
              <w:rPr>
                <w:rFonts w:hint="eastAsia"/>
                <w:sz w:val="24"/>
                <w:szCs w:val="24"/>
              </w:rPr>
              <w:t>计量单位</w:t>
            </w:r>
          </w:p>
        </w:tc>
        <w:tc>
          <w:tcPr>
            <w:tcW w:w="1417" w:type="dxa"/>
            <w:vAlign w:val="center"/>
          </w:tcPr>
          <w:p w:rsidR="00903385" w:rsidRPr="00344E47" w:rsidRDefault="00903385" w:rsidP="000836F5">
            <w:pPr>
              <w:rPr>
                <w:sz w:val="24"/>
                <w:szCs w:val="24"/>
              </w:rPr>
            </w:pPr>
            <w:r w:rsidRPr="00344E47">
              <w:rPr>
                <w:rFonts w:hint="eastAsia"/>
                <w:sz w:val="24"/>
                <w:szCs w:val="24"/>
              </w:rPr>
              <w:t>单价（元）</w:t>
            </w:r>
          </w:p>
        </w:tc>
        <w:tc>
          <w:tcPr>
            <w:tcW w:w="1418" w:type="dxa"/>
            <w:vAlign w:val="center"/>
          </w:tcPr>
          <w:p w:rsidR="00903385" w:rsidRPr="00344E47" w:rsidRDefault="00903385" w:rsidP="000836F5">
            <w:pPr>
              <w:rPr>
                <w:sz w:val="24"/>
                <w:szCs w:val="24"/>
              </w:rPr>
            </w:pPr>
            <w:r w:rsidRPr="00344E47">
              <w:rPr>
                <w:rFonts w:hint="eastAsia"/>
                <w:sz w:val="24"/>
                <w:szCs w:val="24"/>
              </w:rPr>
              <w:t>金额（元）</w:t>
            </w:r>
          </w:p>
        </w:tc>
      </w:tr>
      <w:tr w:rsidR="00903385" w:rsidRPr="00344E47" w:rsidTr="000836F5">
        <w:tc>
          <w:tcPr>
            <w:tcW w:w="1277" w:type="dxa"/>
            <w:vAlign w:val="center"/>
          </w:tcPr>
          <w:p w:rsidR="00903385" w:rsidRPr="00344E47" w:rsidRDefault="00EA6C4B" w:rsidP="000836F5">
            <w:pPr>
              <w:rPr>
                <w:sz w:val="24"/>
                <w:szCs w:val="24"/>
              </w:rPr>
            </w:pPr>
            <w:r>
              <w:rPr>
                <w:rFonts w:hint="eastAsia"/>
                <w:sz w:val="24"/>
                <w:szCs w:val="24"/>
              </w:rPr>
              <w:t>检验科</w:t>
            </w:r>
          </w:p>
        </w:tc>
        <w:tc>
          <w:tcPr>
            <w:tcW w:w="2693" w:type="dxa"/>
            <w:vAlign w:val="center"/>
          </w:tcPr>
          <w:p w:rsidR="00903385" w:rsidRPr="00FD0666" w:rsidRDefault="00EA6C4B" w:rsidP="000836F5">
            <w:pPr>
              <w:rPr>
                <w:rFonts w:asciiTheme="majorEastAsia" w:eastAsiaTheme="majorEastAsia" w:hAnsiTheme="majorEastAsia"/>
                <w:sz w:val="24"/>
                <w:szCs w:val="24"/>
              </w:rPr>
            </w:pPr>
            <w:r w:rsidRPr="00EA6C4B">
              <w:rPr>
                <w:bCs/>
                <w:sz w:val="24"/>
                <w:szCs w:val="24"/>
              </w:rPr>
              <w:t>酶标洗板机</w:t>
            </w:r>
          </w:p>
        </w:tc>
        <w:tc>
          <w:tcPr>
            <w:tcW w:w="992" w:type="dxa"/>
            <w:vAlign w:val="center"/>
          </w:tcPr>
          <w:p w:rsidR="00903385" w:rsidRPr="00344E47" w:rsidRDefault="00903385" w:rsidP="000836F5">
            <w:pPr>
              <w:rPr>
                <w:sz w:val="24"/>
                <w:szCs w:val="24"/>
              </w:rPr>
            </w:pPr>
            <w:r w:rsidRPr="00344E47">
              <w:rPr>
                <w:rFonts w:hint="eastAsia"/>
                <w:sz w:val="24"/>
                <w:szCs w:val="24"/>
              </w:rPr>
              <w:t>1</w:t>
            </w:r>
          </w:p>
        </w:tc>
        <w:tc>
          <w:tcPr>
            <w:tcW w:w="1276" w:type="dxa"/>
            <w:vAlign w:val="center"/>
          </w:tcPr>
          <w:p w:rsidR="00903385" w:rsidRPr="00344E47" w:rsidRDefault="00282E52" w:rsidP="000836F5">
            <w:pPr>
              <w:rPr>
                <w:sz w:val="24"/>
                <w:szCs w:val="24"/>
              </w:rPr>
            </w:pPr>
            <w:r>
              <w:rPr>
                <w:rFonts w:hint="eastAsia"/>
                <w:sz w:val="24"/>
                <w:szCs w:val="24"/>
              </w:rPr>
              <w:t>套</w:t>
            </w:r>
          </w:p>
        </w:tc>
        <w:tc>
          <w:tcPr>
            <w:tcW w:w="1417" w:type="dxa"/>
            <w:vAlign w:val="center"/>
          </w:tcPr>
          <w:p w:rsidR="00903385" w:rsidRPr="00344E47" w:rsidRDefault="00EA6C4B" w:rsidP="000836F5">
            <w:pPr>
              <w:rPr>
                <w:sz w:val="24"/>
                <w:szCs w:val="24"/>
              </w:rPr>
            </w:pPr>
            <w:r>
              <w:rPr>
                <w:sz w:val="24"/>
                <w:szCs w:val="24"/>
              </w:rPr>
              <w:t>50000</w:t>
            </w:r>
          </w:p>
        </w:tc>
        <w:tc>
          <w:tcPr>
            <w:tcW w:w="1418" w:type="dxa"/>
            <w:vAlign w:val="center"/>
          </w:tcPr>
          <w:p w:rsidR="00903385" w:rsidRPr="00344E47" w:rsidRDefault="00EA6C4B" w:rsidP="000836F5">
            <w:pPr>
              <w:rPr>
                <w:sz w:val="24"/>
                <w:szCs w:val="24"/>
              </w:rPr>
            </w:pPr>
            <w:r>
              <w:rPr>
                <w:sz w:val="24"/>
                <w:szCs w:val="24"/>
              </w:rPr>
              <w:t>50000</w:t>
            </w:r>
          </w:p>
        </w:tc>
      </w:tr>
    </w:tbl>
    <w:p w:rsidR="00FD0666" w:rsidRDefault="00FD0666" w:rsidP="00903385">
      <w:pPr>
        <w:rPr>
          <w:sz w:val="24"/>
          <w:szCs w:val="24"/>
        </w:rPr>
      </w:pPr>
    </w:p>
    <w:p w:rsidR="00903385" w:rsidRDefault="00903385" w:rsidP="00903385">
      <w:pPr>
        <w:rPr>
          <w:sz w:val="24"/>
          <w:szCs w:val="24"/>
        </w:rPr>
      </w:pPr>
      <w:r>
        <w:rPr>
          <w:rFonts w:hint="eastAsia"/>
          <w:sz w:val="24"/>
          <w:szCs w:val="24"/>
        </w:rPr>
        <w:t>三、</w:t>
      </w:r>
      <w:r w:rsidRPr="00FA1DE3">
        <w:rPr>
          <w:rFonts w:hint="eastAsia"/>
          <w:sz w:val="24"/>
          <w:szCs w:val="24"/>
        </w:rPr>
        <w:t>付款方式：乙方应向甲方提供合法的发票，甲方凭发票分三次付款。乙方对产品进行安装并调试验收合格后七日内，甲方按发票支付货款总金额的</w:t>
      </w:r>
      <w:r w:rsidRPr="00FA1DE3">
        <w:rPr>
          <w:rFonts w:hint="eastAsia"/>
          <w:sz w:val="24"/>
          <w:szCs w:val="24"/>
        </w:rPr>
        <w:t>50%</w:t>
      </w:r>
      <w:r w:rsidRPr="00FA1DE3">
        <w:rPr>
          <w:rFonts w:hint="eastAsia"/>
          <w:sz w:val="24"/>
          <w:szCs w:val="24"/>
        </w:rPr>
        <w:t>，六个月后，如没有出现质量问题，再支付总金额的</w:t>
      </w:r>
      <w:r w:rsidRPr="00FA1DE3">
        <w:rPr>
          <w:rFonts w:hint="eastAsia"/>
          <w:sz w:val="24"/>
          <w:szCs w:val="24"/>
        </w:rPr>
        <w:t>40%</w:t>
      </w:r>
      <w:r w:rsidRPr="00FA1DE3">
        <w:rPr>
          <w:rFonts w:hint="eastAsia"/>
          <w:sz w:val="24"/>
          <w:szCs w:val="24"/>
        </w:rPr>
        <w:t>，余款</w:t>
      </w:r>
      <w:r w:rsidRPr="00FA1DE3">
        <w:rPr>
          <w:rFonts w:hint="eastAsia"/>
          <w:sz w:val="24"/>
          <w:szCs w:val="24"/>
        </w:rPr>
        <w:t>10%</w:t>
      </w:r>
      <w:r w:rsidRPr="00FA1DE3">
        <w:rPr>
          <w:rFonts w:hint="eastAsia"/>
          <w:sz w:val="24"/>
          <w:szCs w:val="24"/>
        </w:rPr>
        <w:t>在质保期满后</w:t>
      </w:r>
      <w:r w:rsidRPr="00FA1DE3">
        <w:rPr>
          <w:rFonts w:hint="eastAsia"/>
          <w:sz w:val="24"/>
          <w:szCs w:val="24"/>
        </w:rPr>
        <w:t>(</w:t>
      </w:r>
      <w:r w:rsidRPr="00FA1DE3">
        <w:rPr>
          <w:rFonts w:hint="eastAsia"/>
          <w:sz w:val="24"/>
          <w:szCs w:val="24"/>
        </w:rPr>
        <w:t>法定一年</w:t>
      </w:r>
      <w:r w:rsidRPr="00FA1DE3">
        <w:rPr>
          <w:rFonts w:hint="eastAsia"/>
          <w:sz w:val="24"/>
          <w:szCs w:val="24"/>
        </w:rPr>
        <w:t>)</w:t>
      </w:r>
      <w:r w:rsidRPr="00FA1DE3">
        <w:rPr>
          <w:rFonts w:hint="eastAsia"/>
          <w:sz w:val="24"/>
          <w:szCs w:val="24"/>
        </w:rPr>
        <w:t>付清。</w:t>
      </w:r>
    </w:p>
    <w:p w:rsidR="00FD0666" w:rsidRDefault="00FD0666" w:rsidP="00903385">
      <w:pPr>
        <w:rPr>
          <w:sz w:val="24"/>
          <w:szCs w:val="24"/>
        </w:rPr>
      </w:pPr>
    </w:p>
    <w:p w:rsidR="00903385" w:rsidRPr="00FA1DE3" w:rsidRDefault="00903385" w:rsidP="00903385">
      <w:pPr>
        <w:rPr>
          <w:sz w:val="24"/>
          <w:szCs w:val="24"/>
        </w:rPr>
      </w:pPr>
      <w:r>
        <w:rPr>
          <w:rFonts w:hint="eastAsia"/>
          <w:sz w:val="24"/>
          <w:szCs w:val="24"/>
        </w:rPr>
        <w:t>四、交货时间：自合同签订之日起</w:t>
      </w:r>
      <w:r>
        <w:rPr>
          <w:rFonts w:hint="eastAsia"/>
          <w:sz w:val="24"/>
          <w:szCs w:val="24"/>
        </w:rPr>
        <w:t>30</w:t>
      </w:r>
      <w:r>
        <w:rPr>
          <w:rFonts w:hint="eastAsia"/>
          <w:sz w:val="24"/>
          <w:szCs w:val="24"/>
        </w:rPr>
        <w:t>天内安装调试完毕。</w:t>
      </w:r>
    </w:p>
    <w:p w:rsidR="00FD0666" w:rsidRDefault="00FD0666" w:rsidP="00903385">
      <w:pPr>
        <w:rPr>
          <w:sz w:val="24"/>
          <w:szCs w:val="24"/>
        </w:rPr>
      </w:pPr>
    </w:p>
    <w:p w:rsidR="00903385" w:rsidRPr="00FA1DE3" w:rsidRDefault="00903385" w:rsidP="00903385">
      <w:pPr>
        <w:rPr>
          <w:sz w:val="24"/>
          <w:szCs w:val="24"/>
        </w:rPr>
      </w:pPr>
      <w:r>
        <w:rPr>
          <w:rFonts w:hint="eastAsia"/>
          <w:sz w:val="24"/>
          <w:szCs w:val="24"/>
        </w:rPr>
        <w:t>五、</w:t>
      </w:r>
      <w:r w:rsidRPr="00FA1DE3">
        <w:rPr>
          <w:rFonts w:hint="eastAsia"/>
          <w:sz w:val="24"/>
          <w:szCs w:val="24"/>
        </w:rPr>
        <w:t>评标办法：</w:t>
      </w:r>
      <w:r w:rsidR="00511BF6">
        <w:rPr>
          <w:rFonts w:hAnsi="宋体" w:cs="宋体" w:hint="eastAsia"/>
          <w:color w:val="000000"/>
          <w:kern w:val="0"/>
          <w:sz w:val="24"/>
          <w:szCs w:val="24"/>
        </w:rPr>
        <w:t>竞争性议价</w:t>
      </w:r>
    </w:p>
    <w:p w:rsidR="00FD0666" w:rsidRDefault="00FD0666" w:rsidP="00903385">
      <w:pPr>
        <w:rPr>
          <w:sz w:val="24"/>
          <w:szCs w:val="24"/>
        </w:rPr>
      </w:pPr>
    </w:p>
    <w:p w:rsidR="00903385" w:rsidRPr="00FA1DE3" w:rsidRDefault="00903385" w:rsidP="00903385">
      <w:pPr>
        <w:rPr>
          <w:sz w:val="24"/>
          <w:szCs w:val="24"/>
        </w:rPr>
      </w:pPr>
      <w:r>
        <w:rPr>
          <w:rFonts w:hint="eastAsia"/>
          <w:sz w:val="24"/>
          <w:szCs w:val="24"/>
        </w:rPr>
        <w:t>六、</w:t>
      </w:r>
      <w:r w:rsidRPr="00FA1DE3">
        <w:rPr>
          <w:rFonts w:hint="eastAsia"/>
          <w:sz w:val="24"/>
          <w:szCs w:val="24"/>
        </w:rPr>
        <w:t>投标人的资格要求</w:t>
      </w:r>
    </w:p>
    <w:p w:rsidR="00903385" w:rsidRDefault="00903385" w:rsidP="00903385">
      <w:pPr>
        <w:rPr>
          <w:sz w:val="24"/>
          <w:szCs w:val="24"/>
        </w:rPr>
      </w:pPr>
      <w:r>
        <w:rPr>
          <w:rFonts w:hint="eastAsia"/>
          <w:sz w:val="24"/>
          <w:szCs w:val="24"/>
        </w:rPr>
        <w:t>1</w:t>
      </w:r>
      <w:r>
        <w:rPr>
          <w:rFonts w:hint="eastAsia"/>
          <w:sz w:val="24"/>
          <w:szCs w:val="24"/>
        </w:rPr>
        <w:t>、</w:t>
      </w:r>
      <w:r w:rsidRPr="00FA1DE3">
        <w:rPr>
          <w:rFonts w:hint="eastAsia"/>
          <w:sz w:val="24"/>
          <w:szCs w:val="24"/>
        </w:rPr>
        <w:t>营业执照</w:t>
      </w:r>
      <w:r>
        <w:rPr>
          <w:rFonts w:hint="eastAsia"/>
          <w:sz w:val="24"/>
          <w:szCs w:val="24"/>
        </w:rPr>
        <w:t>（需备注三证合一或五证合一）</w:t>
      </w:r>
    </w:p>
    <w:p w:rsidR="00903385" w:rsidRPr="00FA1DE3" w:rsidRDefault="00903385" w:rsidP="00903385">
      <w:pPr>
        <w:rPr>
          <w:sz w:val="24"/>
          <w:szCs w:val="24"/>
        </w:rPr>
      </w:pPr>
      <w:r>
        <w:rPr>
          <w:rFonts w:hint="eastAsia"/>
          <w:sz w:val="24"/>
          <w:szCs w:val="24"/>
        </w:rPr>
        <w:t>2</w:t>
      </w:r>
      <w:r>
        <w:rPr>
          <w:rFonts w:hint="eastAsia"/>
          <w:sz w:val="24"/>
          <w:szCs w:val="24"/>
        </w:rPr>
        <w:t>、</w:t>
      </w:r>
      <w:r w:rsidRPr="00FA1DE3">
        <w:rPr>
          <w:rFonts w:hint="eastAsia"/>
          <w:sz w:val="24"/>
          <w:szCs w:val="24"/>
        </w:rPr>
        <w:t>法定代表人身份证明</w:t>
      </w:r>
    </w:p>
    <w:p w:rsidR="00903385" w:rsidRDefault="00903385" w:rsidP="00903385">
      <w:pPr>
        <w:rPr>
          <w:sz w:val="24"/>
          <w:szCs w:val="24"/>
        </w:rPr>
      </w:pPr>
      <w:r>
        <w:rPr>
          <w:rFonts w:hint="eastAsia"/>
          <w:sz w:val="24"/>
          <w:szCs w:val="24"/>
        </w:rPr>
        <w:t>3</w:t>
      </w:r>
      <w:r>
        <w:rPr>
          <w:rFonts w:hint="eastAsia"/>
          <w:sz w:val="24"/>
          <w:szCs w:val="24"/>
        </w:rPr>
        <w:t>、</w:t>
      </w:r>
      <w:r w:rsidRPr="00FA1DE3">
        <w:rPr>
          <w:rFonts w:hint="eastAsia"/>
          <w:sz w:val="24"/>
          <w:szCs w:val="24"/>
        </w:rPr>
        <w:t>法定代表人授权委托书（如有）</w:t>
      </w:r>
    </w:p>
    <w:p w:rsidR="00903385" w:rsidRPr="00FA1DE3" w:rsidRDefault="00903385" w:rsidP="00903385">
      <w:pPr>
        <w:rPr>
          <w:sz w:val="24"/>
          <w:szCs w:val="24"/>
        </w:rPr>
      </w:pPr>
      <w:r>
        <w:rPr>
          <w:rFonts w:hint="eastAsia"/>
          <w:sz w:val="24"/>
          <w:szCs w:val="24"/>
        </w:rPr>
        <w:t>4</w:t>
      </w:r>
      <w:r>
        <w:rPr>
          <w:rFonts w:hint="eastAsia"/>
          <w:sz w:val="24"/>
          <w:szCs w:val="24"/>
        </w:rPr>
        <w:t>、</w:t>
      </w:r>
      <w:r w:rsidRPr="00FA1DE3">
        <w:rPr>
          <w:rFonts w:hint="eastAsia"/>
          <w:sz w:val="24"/>
          <w:szCs w:val="24"/>
        </w:rPr>
        <w:t>采购需求偏离表</w:t>
      </w:r>
      <w:r w:rsidR="0026503E">
        <w:rPr>
          <w:rFonts w:hint="eastAsia"/>
          <w:sz w:val="24"/>
          <w:szCs w:val="24"/>
        </w:rPr>
        <w:t>（提供投标产品技术参数佐证资料）</w:t>
      </w:r>
    </w:p>
    <w:p w:rsidR="00903385" w:rsidRDefault="00903385" w:rsidP="00903385">
      <w:pPr>
        <w:rPr>
          <w:sz w:val="24"/>
          <w:szCs w:val="24"/>
        </w:rPr>
      </w:pPr>
      <w:r>
        <w:rPr>
          <w:rFonts w:hint="eastAsia"/>
          <w:sz w:val="24"/>
          <w:szCs w:val="24"/>
        </w:rPr>
        <w:t>5</w:t>
      </w:r>
      <w:r>
        <w:rPr>
          <w:rFonts w:hint="eastAsia"/>
          <w:sz w:val="24"/>
          <w:szCs w:val="24"/>
        </w:rPr>
        <w:t>、</w:t>
      </w:r>
      <w:r w:rsidRPr="00FA1DE3">
        <w:rPr>
          <w:rFonts w:hint="eastAsia"/>
          <w:sz w:val="24"/>
          <w:szCs w:val="24"/>
        </w:rPr>
        <w:t>投标人须提供“医疗器械经营许可证”或“医疗器械经营备案凭证”（如为制造商须提供“医疗器械生产企业许可证”及国家药监部门颁发的“医疗器械产品注册证”或“医疗器械生产备案凭证”）</w:t>
      </w:r>
    </w:p>
    <w:p w:rsidR="00903385" w:rsidRDefault="00903385" w:rsidP="00903385">
      <w:pPr>
        <w:rPr>
          <w:sz w:val="24"/>
          <w:szCs w:val="24"/>
        </w:rPr>
      </w:pPr>
      <w:r>
        <w:rPr>
          <w:rFonts w:hint="eastAsia"/>
          <w:sz w:val="24"/>
          <w:szCs w:val="24"/>
        </w:rPr>
        <w:t>6</w:t>
      </w:r>
      <w:r>
        <w:rPr>
          <w:rFonts w:hint="eastAsia"/>
          <w:sz w:val="24"/>
          <w:szCs w:val="24"/>
        </w:rPr>
        <w:t>、</w:t>
      </w:r>
      <w:r w:rsidRPr="00FA1DE3">
        <w:rPr>
          <w:rFonts w:hint="eastAsia"/>
          <w:sz w:val="24"/>
          <w:szCs w:val="24"/>
        </w:rPr>
        <w:t>投标人所投产品如为进口产品，还需提供生产厂商（制造商）或经销商或代理商出具的针对本项目的授权书。</w:t>
      </w:r>
    </w:p>
    <w:p w:rsidR="00FD0666" w:rsidRDefault="00FD0666" w:rsidP="00903385">
      <w:pPr>
        <w:rPr>
          <w:sz w:val="24"/>
          <w:szCs w:val="24"/>
        </w:rPr>
      </w:pPr>
    </w:p>
    <w:p w:rsidR="00903385" w:rsidRPr="00FA1DE3" w:rsidRDefault="00903385" w:rsidP="00903385">
      <w:pPr>
        <w:rPr>
          <w:sz w:val="24"/>
          <w:szCs w:val="24"/>
        </w:rPr>
      </w:pPr>
      <w:r>
        <w:rPr>
          <w:rFonts w:hint="eastAsia"/>
          <w:sz w:val="24"/>
          <w:szCs w:val="24"/>
        </w:rPr>
        <w:t>七、采购需求</w:t>
      </w:r>
    </w:p>
    <w:p w:rsidR="00EA6C4B" w:rsidRDefault="00EA6C4B" w:rsidP="00EA6C4B">
      <w:pPr>
        <w:spacing w:line="360" w:lineRule="auto"/>
        <w:ind w:left="357"/>
        <w:jc w:val="center"/>
        <w:rPr>
          <w:b/>
          <w:bCs/>
          <w:sz w:val="32"/>
          <w:szCs w:val="32"/>
        </w:rPr>
      </w:pPr>
      <w:r>
        <w:rPr>
          <w:b/>
          <w:bCs/>
          <w:sz w:val="32"/>
          <w:szCs w:val="32"/>
        </w:rPr>
        <w:t>酶标洗板机招标技术参数</w:t>
      </w:r>
    </w:p>
    <w:p w:rsidR="00EA6C4B" w:rsidRDefault="00EA6C4B" w:rsidP="00EA6C4B">
      <w:pPr>
        <w:tabs>
          <w:tab w:val="left" w:pos="540"/>
        </w:tabs>
        <w:spacing w:line="360" w:lineRule="auto"/>
        <w:rPr>
          <w:b/>
          <w:bCs/>
          <w:sz w:val="24"/>
        </w:rPr>
      </w:pPr>
    </w:p>
    <w:p w:rsidR="00EA6C4B" w:rsidRDefault="00EA6C4B" w:rsidP="00EA6C4B">
      <w:pPr>
        <w:pStyle w:val="6"/>
        <w:spacing w:line="360" w:lineRule="auto"/>
        <w:ind w:leftChars="114" w:left="359" w:hangingChars="50" w:hanging="120"/>
        <w:rPr>
          <w:sz w:val="24"/>
        </w:rPr>
      </w:pPr>
      <w:r>
        <w:rPr>
          <w:sz w:val="24"/>
        </w:rPr>
        <w:t>1.</w:t>
      </w:r>
      <w:r>
        <w:rPr>
          <w:sz w:val="24"/>
        </w:rPr>
        <w:t>自动完成各种酶免实验中对</w:t>
      </w:r>
      <w:r>
        <w:rPr>
          <w:sz w:val="24"/>
        </w:rPr>
        <w:t>48</w:t>
      </w:r>
      <w:r>
        <w:rPr>
          <w:sz w:val="24"/>
        </w:rPr>
        <w:t>孔和</w:t>
      </w:r>
      <w:r>
        <w:rPr>
          <w:sz w:val="24"/>
        </w:rPr>
        <w:t>96</w:t>
      </w:r>
      <w:r>
        <w:rPr>
          <w:sz w:val="24"/>
        </w:rPr>
        <w:t>孔微孔板的清洗工作；</w:t>
      </w:r>
    </w:p>
    <w:p w:rsidR="00EA6C4B" w:rsidRDefault="00EA6C4B" w:rsidP="00EA6C4B">
      <w:pPr>
        <w:spacing w:line="360" w:lineRule="auto"/>
        <w:ind w:firstLineChars="100" w:firstLine="240"/>
        <w:rPr>
          <w:sz w:val="24"/>
        </w:rPr>
      </w:pPr>
      <w:r>
        <w:rPr>
          <w:sz w:val="24"/>
        </w:rPr>
        <w:t>2.</w:t>
      </w:r>
      <w:r>
        <w:rPr>
          <w:sz w:val="24"/>
        </w:rPr>
        <w:t>清洗头</w:t>
      </w:r>
      <w:r>
        <w:rPr>
          <w:sz w:val="24"/>
        </w:rPr>
        <w:t>96</w:t>
      </w:r>
      <w:r>
        <w:rPr>
          <w:sz w:val="24"/>
        </w:rPr>
        <w:t>针设计，可同时对</w:t>
      </w:r>
      <w:r>
        <w:rPr>
          <w:sz w:val="24"/>
        </w:rPr>
        <w:t>96</w:t>
      </w:r>
      <w:r>
        <w:rPr>
          <w:sz w:val="24"/>
        </w:rPr>
        <w:t>孔进行清洗，又能控制对各条选择清洗；</w:t>
      </w:r>
    </w:p>
    <w:p w:rsidR="00EA6C4B" w:rsidRDefault="00EA6C4B" w:rsidP="00EA6C4B">
      <w:pPr>
        <w:spacing w:line="360" w:lineRule="auto"/>
        <w:ind w:firstLineChars="100" w:firstLine="240"/>
        <w:rPr>
          <w:sz w:val="24"/>
        </w:rPr>
      </w:pPr>
      <w:r>
        <w:rPr>
          <w:sz w:val="24"/>
        </w:rPr>
        <w:t>3.</w:t>
      </w:r>
      <w:r>
        <w:rPr>
          <w:bCs/>
          <w:sz w:val="24"/>
        </w:rPr>
        <w:t>微孔板上各条的孔数不足</w:t>
      </w:r>
      <w:r>
        <w:rPr>
          <w:bCs/>
          <w:sz w:val="24"/>
        </w:rPr>
        <w:t>8</w:t>
      </w:r>
      <w:r>
        <w:rPr>
          <w:bCs/>
          <w:sz w:val="24"/>
        </w:rPr>
        <w:t>个或</w:t>
      </w:r>
      <w:r>
        <w:rPr>
          <w:bCs/>
          <w:sz w:val="24"/>
        </w:rPr>
        <w:t>12</w:t>
      </w:r>
      <w:r>
        <w:rPr>
          <w:bCs/>
          <w:sz w:val="24"/>
        </w:rPr>
        <w:t>个不必补孔；</w:t>
      </w:r>
      <w:r>
        <w:rPr>
          <w:sz w:val="24"/>
        </w:rPr>
        <w:t xml:space="preserve"> </w:t>
      </w:r>
    </w:p>
    <w:p w:rsidR="00EA6C4B" w:rsidRDefault="00EA6C4B" w:rsidP="00EA6C4B">
      <w:pPr>
        <w:spacing w:line="360" w:lineRule="auto"/>
        <w:ind w:firstLineChars="100" w:firstLine="240"/>
        <w:rPr>
          <w:sz w:val="24"/>
        </w:rPr>
      </w:pPr>
      <w:r>
        <w:rPr>
          <w:sz w:val="24"/>
        </w:rPr>
        <w:t>4.</w:t>
      </w:r>
      <w:r>
        <w:rPr>
          <w:bCs/>
          <w:sz w:val="24"/>
        </w:rPr>
        <w:t>可同时放置两块</w:t>
      </w:r>
      <w:r>
        <w:rPr>
          <w:sz w:val="24"/>
        </w:rPr>
        <w:t>微孔</w:t>
      </w:r>
      <w:r>
        <w:rPr>
          <w:bCs/>
          <w:sz w:val="24"/>
        </w:rPr>
        <w:t>板</w:t>
      </w:r>
      <w:r>
        <w:rPr>
          <w:sz w:val="24"/>
        </w:rPr>
        <w:t>，可单板清洗又能双板或多板交替清洗；</w:t>
      </w:r>
    </w:p>
    <w:p w:rsidR="00EA6C4B" w:rsidRDefault="00EA6C4B" w:rsidP="00EA6C4B">
      <w:pPr>
        <w:tabs>
          <w:tab w:val="left" w:pos="0"/>
        </w:tabs>
        <w:spacing w:line="360" w:lineRule="auto"/>
        <w:ind w:leftChars="-1" w:left="-2" w:firstLine="2"/>
        <w:rPr>
          <w:bCs/>
          <w:sz w:val="24"/>
        </w:rPr>
      </w:pPr>
      <w:r>
        <w:rPr>
          <w:sz w:val="24"/>
        </w:rPr>
        <w:t xml:space="preserve">  </w:t>
      </w:r>
      <w:r>
        <w:rPr>
          <w:bCs/>
          <w:sz w:val="24"/>
        </w:rPr>
        <w:t>5.</w:t>
      </w:r>
      <w:r>
        <w:rPr>
          <w:bCs/>
          <w:sz w:val="24"/>
        </w:rPr>
        <w:t>开关机时液路自动蒸馏水或专用清洁液保养保证液路的畅通；</w:t>
      </w:r>
    </w:p>
    <w:p w:rsidR="00EA6C4B" w:rsidRDefault="00EA6C4B" w:rsidP="00EA6C4B">
      <w:pPr>
        <w:tabs>
          <w:tab w:val="left" w:pos="0"/>
        </w:tabs>
        <w:spacing w:line="360" w:lineRule="auto"/>
        <w:ind w:firstLineChars="100" w:firstLine="240"/>
        <w:rPr>
          <w:b/>
          <w:sz w:val="24"/>
        </w:rPr>
      </w:pPr>
      <w:r>
        <w:rPr>
          <w:sz w:val="24"/>
        </w:rPr>
        <w:t>6.</w:t>
      </w:r>
      <w:r>
        <w:rPr>
          <w:bCs/>
          <w:sz w:val="24"/>
        </w:rPr>
        <w:t>具备浸泡、震荡和底部冲洗功能，浸泡时间和震荡节律可设置，</w:t>
      </w:r>
      <w:r>
        <w:rPr>
          <w:sz w:val="24"/>
        </w:rPr>
        <w:t>满足特殊的清洗要求</w:t>
      </w:r>
      <w:r>
        <w:rPr>
          <w:bCs/>
          <w:sz w:val="24"/>
        </w:rPr>
        <w:t>；</w:t>
      </w:r>
    </w:p>
    <w:p w:rsidR="00EA6C4B" w:rsidRDefault="00EA6C4B" w:rsidP="00EA6C4B">
      <w:pPr>
        <w:tabs>
          <w:tab w:val="left" w:pos="0"/>
        </w:tabs>
        <w:adjustRightInd w:val="0"/>
        <w:snapToGrid w:val="0"/>
        <w:spacing w:line="360" w:lineRule="auto"/>
        <w:ind w:firstLineChars="100" w:firstLine="240"/>
        <w:rPr>
          <w:bCs/>
          <w:sz w:val="24"/>
        </w:rPr>
      </w:pPr>
      <w:r>
        <w:rPr>
          <w:bCs/>
          <w:sz w:val="24"/>
        </w:rPr>
        <w:lastRenderedPageBreak/>
        <w:t>7.</w:t>
      </w:r>
      <w:r>
        <w:rPr>
          <w:bCs/>
          <w:sz w:val="24"/>
        </w:rPr>
        <w:t>具有暂停和终止功能，按暂停键或返回键可在洗板过程中暂停或终止操作；</w:t>
      </w:r>
    </w:p>
    <w:p w:rsidR="00EA6C4B" w:rsidRDefault="00EA6C4B" w:rsidP="00EA6C4B">
      <w:pPr>
        <w:tabs>
          <w:tab w:val="left" w:pos="0"/>
        </w:tabs>
        <w:adjustRightInd w:val="0"/>
        <w:snapToGrid w:val="0"/>
        <w:spacing w:line="360" w:lineRule="auto"/>
        <w:ind w:firstLineChars="100" w:firstLine="240"/>
        <w:rPr>
          <w:bCs/>
          <w:sz w:val="24"/>
        </w:rPr>
      </w:pPr>
      <w:r>
        <w:rPr>
          <w:bCs/>
          <w:sz w:val="24"/>
        </w:rPr>
        <w:t>8.</w:t>
      </w:r>
      <w:r>
        <w:rPr>
          <w:bCs/>
          <w:sz w:val="24"/>
        </w:rPr>
        <w:t>可拆卸双板托盘底面斜面设计，漏液自动抽取，可消毒免保养；</w:t>
      </w:r>
    </w:p>
    <w:p w:rsidR="00EA6C4B" w:rsidRDefault="00EA6C4B" w:rsidP="00EA6C4B">
      <w:pPr>
        <w:adjustRightInd w:val="0"/>
        <w:snapToGrid w:val="0"/>
        <w:spacing w:line="360" w:lineRule="auto"/>
        <w:ind w:firstLineChars="100" w:firstLine="240"/>
        <w:rPr>
          <w:bCs/>
          <w:sz w:val="24"/>
        </w:rPr>
      </w:pPr>
      <w:r>
        <w:rPr>
          <w:bCs/>
          <w:sz w:val="24"/>
        </w:rPr>
        <w:t>9.</w:t>
      </w:r>
      <w:r>
        <w:rPr>
          <w:bCs/>
          <w:sz w:val="24"/>
        </w:rPr>
        <w:t>微孔板卡板位悬空设计，避免微孔板底面污染；</w:t>
      </w:r>
    </w:p>
    <w:p w:rsidR="00EA6C4B" w:rsidRDefault="00EA6C4B" w:rsidP="00EA6C4B">
      <w:pPr>
        <w:adjustRightInd w:val="0"/>
        <w:snapToGrid w:val="0"/>
        <w:spacing w:line="360" w:lineRule="auto"/>
        <w:ind w:firstLineChars="100" w:firstLine="240"/>
        <w:rPr>
          <w:bCs/>
          <w:sz w:val="24"/>
        </w:rPr>
      </w:pPr>
      <w:r>
        <w:rPr>
          <w:bCs/>
          <w:sz w:val="24"/>
        </w:rPr>
        <w:t>10.</w:t>
      </w:r>
      <w:r>
        <w:rPr>
          <w:bCs/>
          <w:sz w:val="24"/>
        </w:rPr>
        <w:t>洗液过滤器有效过滤功能和管道冲洗功能可排除絮状沉淀和结晶影响；</w:t>
      </w:r>
    </w:p>
    <w:p w:rsidR="00EA6C4B" w:rsidRDefault="00EA6C4B" w:rsidP="00EA6C4B">
      <w:pPr>
        <w:spacing w:line="360" w:lineRule="auto"/>
        <w:ind w:firstLineChars="100" w:firstLine="240"/>
        <w:rPr>
          <w:bCs/>
          <w:sz w:val="24"/>
        </w:rPr>
      </w:pPr>
      <w:r>
        <w:rPr>
          <w:bCs/>
          <w:sz w:val="24"/>
        </w:rPr>
        <w:t>11.</w:t>
      </w:r>
      <w:r>
        <w:rPr>
          <w:bCs/>
          <w:sz w:val="24"/>
        </w:rPr>
        <w:t>三种洗液可供选择，可由程序设置自动切换或由手工切换；</w:t>
      </w:r>
    </w:p>
    <w:p w:rsidR="00EA6C4B" w:rsidRDefault="00EA6C4B" w:rsidP="00EA6C4B">
      <w:pPr>
        <w:spacing w:line="360" w:lineRule="auto"/>
        <w:ind w:firstLineChars="100" w:firstLine="240"/>
        <w:rPr>
          <w:bCs/>
          <w:sz w:val="24"/>
        </w:rPr>
      </w:pPr>
      <w:r>
        <w:rPr>
          <w:bCs/>
          <w:sz w:val="24"/>
        </w:rPr>
        <w:t>12.</w:t>
      </w:r>
      <w:r>
        <w:rPr>
          <w:bCs/>
          <w:sz w:val="24"/>
        </w:rPr>
        <w:t>有堵孔排查程序，</w:t>
      </w:r>
      <w:r>
        <w:rPr>
          <w:sz w:val="24"/>
        </w:rPr>
        <w:t>废液满自动报警功能</w:t>
      </w:r>
      <w:r>
        <w:rPr>
          <w:bCs/>
          <w:sz w:val="24"/>
        </w:rPr>
        <w:t>；</w:t>
      </w:r>
      <w:r>
        <w:rPr>
          <w:sz w:val="24"/>
        </w:rPr>
        <w:t>废液自动排放功能；</w:t>
      </w:r>
    </w:p>
    <w:p w:rsidR="00EA6C4B" w:rsidRDefault="00EA6C4B" w:rsidP="00EA6C4B">
      <w:pPr>
        <w:tabs>
          <w:tab w:val="left" w:pos="0"/>
        </w:tabs>
        <w:spacing w:line="360" w:lineRule="auto"/>
        <w:ind w:firstLineChars="100" w:firstLine="240"/>
        <w:rPr>
          <w:sz w:val="24"/>
        </w:rPr>
      </w:pPr>
      <w:r>
        <w:rPr>
          <w:sz w:val="24"/>
        </w:rPr>
        <w:t>13.</w:t>
      </w:r>
      <w:r>
        <w:rPr>
          <w:sz w:val="24"/>
        </w:rPr>
        <w:t>清洗头位置调节六种（水平、左边、中间、右边、触底、板距），微孔板形参数显示精确到</w:t>
      </w:r>
      <w:r>
        <w:rPr>
          <w:sz w:val="24"/>
        </w:rPr>
        <w:t>0.1 mm</w:t>
      </w:r>
      <w:r>
        <w:rPr>
          <w:sz w:val="24"/>
        </w:rPr>
        <w:t>，适用于平底、</w:t>
      </w:r>
      <w:r>
        <w:rPr>
          <w:sz w:val="24"/>
        </w:rPr>
        <w:t>U</w:t>
      </w:r>
      <w:r>
        <w:rPr>
          <w:sz w:val="24"/>
        </w:rPr>
        <w:t>型和</w:t>
      </w:r>
      <w:r>
        <w:rPr>
          <w:sz w:val="24"/>
        </w:rPr>
        <w:t>V</w:t>
      </w:r>
      <w:r>
        <w:rPr>
          <w:sz w:val="24"/>
        </w:rPr>
        <w:t>型底等国内外各种大小不同的微孔板酶标板；</w:t>
      </w:r>
    </w:p>
    <w:p w:rsidR="00EA6C4B" w:rsidRDefault="00EA6C4B" w:rsidP="00EA6C4B">
      <w:pPr>
        <w:tabs>
          <w:tab w:val="left" w:pos="0"/>
        </w:tabs>
        <w:adjustRightInd w:val="0"/>
        <w:snapToGrid w:val="0"/>
        <w:spacing w:line="360" w:lineRule="auto"/>
        <w:rPr>
          <w:bCs/>
          <w:sz w:val="24"/>
        </w:rPr>
      </w:pPr>
      <w:r>
        <w:rPr>
          <w:sz w:val="24"/>
        </w:rPr>
        <w:t xml:space="preserve">  </w:t>
      </w:r>
      <w:r>
        <w:rPr>
          <w:bCs/>
          <w:sz w:val="24"/>
        </w:rPr>
        <w:t>14.</w:t>
      </w:r>
      <w:r>
        <w:rPr>
          <w:bCs/>
          <w:sz w:val="24"/>
        </w:rPr>
        <w:t>特种材料</w:t>
      </w:r>
      <w:r>
        <w:rPr>
          <w:sz w:val="24"/>
        </w:rPr>
        <w:t>洗液瓶</w:t>
      </w:r>
      <w:r>
        <w:rPr>
          <w:bCs/>
          <w:sz w:val="24"/>
        </w:rPr>
        <w:t>耐</w:t>
      </w:r>
      <w:r>
        <w:rPr>
          <w:bCs/>
          <w:sz w:val="24"/>
        </w:rPr>
        <w:t>10kg</w:t>
      </w:r>
      <w:r>
        <w:rPr>
          <w:bCs/>
          <w:sz w:val="24"/>
        </w:rPr>
        <w:t>正负压并有均匀体积刻度线，方便工作洗液的配制；</w:t>
      </w:r>
    </w:p>
    <w:p w:rsidR="00EA6C4B" w:rsidRDefault="00EA6C4B" w:rsidP="00EA6C4B">
      <w:pPr>
        <w:tabs>
          <w:tab w:val="left" w:pos="0"/>
        </w:tabs>
        <w:spacing w:line="360" w:lineRule="auto"/>
        <w:ind w:firstLineChars="100" w:firstLine="240"/>
        <w:rPr>
          <w:bCs/>
          <w:sz w:val="24"/>
        </w:rPr>
      </w:pPr>
      <w:r>
        <w:rPr>
          <w:sz w:val="24"/>
        </w:rPr>
        <w:t>15.</w:t>
      </w:r>
      <w:r>
        <w:rPr>
          <w:bCs/>
          <w:sz w:val="24"/>
        </w:rPr>
        <w:t>具有透明生物安全罩，避免洗板过程中实验室生物污染；</w:t>
      </w:r>
    </w:p>
    <w:p w:rsidR="00EA6C4B" w:rsidRDefault="00EA6C4B" w:rsidP="00EA6C4B">
      <w:pPr>
        <w:tabs>
          <w:tab w:val="left" w:pos="0"/>
        </w:tabs>
        <w:spacing w:line="360" w:lineRule="auto"/>
        <w:ind w:firstLineChars="100" w:firstLine="240"/>
        <w:rPr>
          <w:bCs/>
          <w:sz w:val="24"/>
        </w:rPr>
      </w:pPr>
      <w:r>
        <w:rPr>
          <w:sz w:val="24"/>
        </w:rPr>
        <w:t>16.</w:t>
      </w:r>
      <w:r>
        <w:rPr>
          <w:sz w:val="24"/>
        </w:rPr>
        <w:t>仪器具有维修程序，电机运行的速度可调节，各硬件可进行自动检测；</w:t>
      </w:r>
    </w:p>
    <w:p w:rsidR="00EA6C4B" w:rsidRDefault="00EA6C4B" w:rsidP="00EA6C4B">
      <w:pPr>
        <w:tabs>
          <w:tab w:val="left" w:pos="0"/>
        </w:tabs>
        <w:spacing w:line="360" w:lineRule="auto"/>
        <w:ind w:firstLineChars="100" w:firstLine="240"/>
        <w:rPr>
          <w:sz w:val="24"/>
        </w:rPr>
      </w:pPr>
      <w:r>
        <w:rPr>
          <w:sz w:val="24"/>
        </w:rPr>
        <w:t>17.</w:t>
      </w:r>
      <w:r>
        <w:rPr>
          <w:sz w:val="24"/>
        </w:rPr>
        <w:t>具备多点定位吸液功能，</w:t>
      </w:r>
      <w:r>
        <w:rPr>
          <w:bCs/>
          <w:sz w:val="24"/>
        </w:rPr>
        <w:t>每孔残留量</w:t>
      </w:r>
      <w:r>
        <w:rPr>
          <w:bCs/>
          <w:sz w:val="24"/>
        </w:rPr>
        <w:t>&lt;0.7μL</w:t>
      </w:r>
      <w:r>
        <w:rPr>
          <w:bCs/>
          <w:sz w:val="24"/>
        </w:rPr>
        <w:t>；</w:t>
      </w:r>
    </w:p>
    <w:p w:rsidR="00EA6C4B" w:rsidRDefault="00EA6C4B" w:rsidP="00EA6C4B">
      <w:pPr>
        <w:tabs>
          <w:tab w:val="left" w:pos="0"/>
        </w:tabs>
        <w:spacing w:line="360" w:lineRule="auto"/>
        <w:ind w:leftChars="-1" w:left="-2" w:firstLineChars="100" w:firstLine="240"/>
        <w:rPr>
          <w:sz w:val="24"/>
        </w:rPr>
      </w:pPr>
      <w:r>
        <w:rPr>
          <w:sz w:val="24"/>
        </w:rPr>
        <w:t>18.</w:t>
      </w:r>
      <w:r>
        <w:rPr>
          <w:bCs/>
          <w:sz w:val="24"/>
        </w:rPr>
        <w:t>二次液体分流技术，确保</w:t>
      </w:r>
      <w:r>
        <w:rPr>
          <w:bCs/>
          <w:sz w:val="24"/>
        </w:rPr>
        <w:t>96</w:t>
      </w:r>
      <w:r>
        <w:rPr>
          <w:sz w:val="24"/>
        </w:rPr>
        <w:t>孔间加液量</w:t>
      </w:r>
      <w:r>
        <w:rPr>
          <w:bCs/>
          <w:sz w:val="24"/>
        </w:rPr>
        <w:t>CV</w:t>
      </w:r>
      <w:r>
        <w:rPr>
          <w:sz w:val="24"/>
        </w:rPr>
        <w:t>&lt;</w:t>
      </w:r>
      <w:r>
        <w:rPr>
          <w:bCs/>
          <w:sz w:val="24"/>
        </w:rPr>
        <w:t>2.0%</w:t>
      </w:r>
      <w:r>
        <w:rPr>
          <w:sz w:val="24"/>
        </w:rPr>
        <w:t>；清洗液加入量：</w:t>
      </w:r>
      <w:r>
        <w:rPr>
          <w:sz w:val="24"/>
        </w:rPr>
        <w:t>50-950μl/</w:t>
      </w:r>
      <w:r>
        <w:rPr>
          <w:sz w:val="24"/>
        </w:rPr>
        <w:t>孔可调，间隔</w:t>
      </w:r>
      <w:r>
        <w:rPr>
          <w:sz w:val="24"/>
        </w:rPr>
        <w:t>50μl</w:t>
      </w:r>
      <w:r>
        <w:rPr>
          <w:sz w:val="24"/>
        </w:rPr>
        <w:t>；</w:t>
      </w:r>
    </w:p>
    <w:p w:rsidR="00EA6C4B" w:rsidRDefault="00EA6C4B" w:rsidP="00EA6C4B">
      <w:pPr>
        <w:spacing w:line="360" w:lineRule="auto"/>
        <w:ind w:firstLineChars="100" w:firstLine="240"/>
        <w:rPr>
          <w:bCs/>
          <w:sz w:val="24"/>
        </w:rPr>
      </w:pPr>
      <w:r>
        <w:rPr>
          <w:sz w:val="24"/>
        </w:rPr>
        <w:t>19.</w:t>
      </w:r>
      <w:r>
        <w:rPr>
          <w:sz w:val="24"/>
        </w:rPr>
        <w:t>洗板速度为：</w:t>
      </w:r>
      <w:r>
        <w:rPr>
          <w:sz w:val="24"/>
        </w:rPr>
        <w:t>5</w:t>
      </w:r>
      <w:r>
        <w:rPr>
          <w:sz w:val="24"/>
        </w:rPr>
        <w:t>秒</w:t>
      </w:r>
      <w:r>
        <w:rPr>
          <w:sz w:val="24"/>
        </w:rPr>
        <w:t>/</w:t>
      </w:r>
      <w:r>
        <w:rPr>
          <w:sz w:val="24"/>
        </w:rPr>
        <w:t>板</w:t>
      </w:r>
      <w:r>
        <w:rPr>
          <w:sz w:val="24"/>
        </w:rPr>
        <w:t>/</w:t>
      </w:r>
      <w:r>
        <w:rPr>
          <w:sz w:val="24"/>
        </w:rPr>
        <w:t>次；浸泡或振板时间：</w:t>
      </w:r>
      <w:r>
        <w:rPr>
          <w:sz w:val="24"/>
        </w:rPr>
        <w:t>0-999</w:t>
      </w:r>
      <w:r>
        <w:rPr>
          <w:sz w:val="24"/>
        </w:rPr>
        <w:t>秒</w:t>
      </w:r>
      <w:r>
        <w:rPr>
          <w:sz w:val="24"/>
        </w:rPr>
        <w:t>/</w:t>
      </w:r>
      <w:r>
        <w:rPr>
          <w:sz w:val="24"/>
        </w:rPr>
        <w:t>分</w:t>
      </w:r>
      <w:r>
        <w:rPr>
          <w:sz w:val="24"/>
        </w:rPr>
        <w:t>/</w:t>
      </w:r>
      <w:r>
        <w:rPr>
          <w:sz w:val="24"/>
        </w:rPr>
        <w:t>时可调；吸液时间：</w:t>
      </w:r>
      <w:r>
        <w:rPr>
          <w:sz w:val="24"/>
        </w:rPr>
        <w:t>0.1-9.9</w:t>
      </w:r>
      <w:r>
        <w:rPr>
          <w:sz w:val="24"/>
        </w:rPr>
        <w:t>秒可调，间隔</w:t>
      </w:r>
      <w:r>
        <w:rPr>
          <w:sz w:val="24"/>
        </w:rPr>
        <w:t>1</w:t>
      </w:r>
      <w:r>
        <w:rPr>
          <w:sz w:val="24"/>
        </w:rPr>
        <w:t>秒；</w:t>
      </w:r>
      <w:r>
        <w:rPr>
          <w:bCs/>
          <w:sz w:val="24"/>
        </w:rPr>
        <w:t>每个洗板程序和包被程序独立存储一种微孔板形状参数；</w:t>
      </w:r>
    </w:p>
    <w:p w:rsidR="00EA6C4B" w:rsidRDefault="00EA6C4B" w:rsidP="00EA6C4B">
      <w:pPr>
        <w:spacing w:line="360" w:lineRule="auto"/>
        <w:ind w:firstLineChars="100" w:firstLine="240"/>
        <w:rPr>
          <w:sz w:val="24"/>
        </w:rPr>
      </w:pPr>
      <w:r>
        <w:rPr>
          <w:sz w:val="24"/>
        </w:rPr>
        <w:t>20.</w:t>
      </w:r>
      <w:r>
        <w:rPr>
          <w:sz w:val="24"/>
        </w:rPr>
        <w:t>中英文菜单，</w:t>
      </w:r>
      <w:r>
        <w:rPr>
          <w:sz w:val="24"/>
        </w:rPr>
        <w:t>3.5</w:t>
      </w:r>
      <w:r>
        <w:rPr>
          <w:sz w:val="24"/>
        </w:rPr>
        <w:t>英寸背光液晶大屏幕同屏显示所有参数</w:t>
      </w:r>
      <w:r>
        <w:rPr>
          <w:bCs/>
          <w:sz w:val="24"/>
        </w:rPr>
        <w:t>；</w:t>
      </w:r>
    </w:p>
    <w:p w:rsidR="00EA6C4B" w:rsidRDefault="00EA6C4B" w:rsidP="00EA6C4B">
      <w:pPr>
        <w:spacing w:line="360" w:lineRule="auto"/>
        <w:ind w:firstLineChars="100" w:firstLine="240"/>
        <w:rPr>
          <w:sz w:val="24"/>
        </w:rPr>
      </w:pPr>
      <w:r>
        <w:rPr>
          <w:bCs/>
          <w:sz w:val="24"/>
        </w:rPr>
        <w:t>21.</w:t>
      </w:r>
      <w:r>
        <w:rPr>
          <w:sz w:val="24"/>
        </w:rPr>
        <w:t>负责仪器的安装调试及操作、维修培训；保修期三年，三年提供免费年度校准服务，终身维护，</w:t>
      </w:r>
      <w:r>
        <w:rPr>
          <w:bCs/>
          <w:kern w:val="0"/>
          <w:sz w:val="24"/>
        </w:rPr>
        <w:t>定期进行免费的仪器保养服务。</w:t>
      </w:r>
      <w:r>
        <w:rPr>
          <w:sz w:val="24"/>
        </w:rPr>
        <w:t>零配件价格网上公布；生产厂商提供售后服务承诺书，提供操作培训人员的操作员证。</w:t>
      </w:r>
    </w:p>
    <w:p w:rsidR="00FD0666" w:rsidRDefault="00EA6C4B" w:rsidP="00EA6C4B">
      <w:pPr>
        <w:jc w:val="center"/>
        <w:rPr>
          <w:sz w:val="24"/>
          <w:szCs w:val="24"/>
        </w:rPr>
      </w:pPr>
      <w:r>
        <w:rPr>
          <w:sz w:val="24"/>
        </w:rPr>
        <w:t>22.</w:t>
      </w:r>
      <w:r>
        <w:rPr>
          <w:sz w:val="24"/>
        </w:rPr>
        <w:t>仪器制造商应通过</w:t>
      </w:r>
      <w:r>
        <w:rPr>
          <w:sz w:val="24"/>
        </w:rPr>
        <w:t>ISO13485</w:t>
      </w:r>
      <w:r>
        <w:rPr>
          <w:sz w:val="24"/>
        </w:rPr>
        <w:t>：</w:t>
      </w:r>
      <w:r>
        <w:rPr>
          <w:sz w:val="24"/>
        </w:rPr>
        <w:t>2003</w:t>
      </w:r>
      <w:r>
        <w:rPr>
          <w:sz w:val="24"/>
        </w:rPr>
        <w:t>和</w:t>
      </w:r>
      <w:r>
        <w:rPr>
          <w:sz w:val="24"/>
        </w:rPr>
        <w:t>ISO9001</w:t>
      </w:r>
      <w:r>
        <w:rPr>
          <w:sz w:val="24"/>
        </w:rPr>
        <w:t>：</w:t>
      </w:r>
      <w:r>
        <w:rPr>
          <w:sz w:val="24"/>
        </w:rPr>
        <w:t>2008</w:t>
      </w:r>
      <w:r>
        <w:rPr>
          <w:sz w:val="24"/>
        </w:rPr>
        <w:t>质量体系认证。</w:t>
      </w:r>
    </w:p>
    <w:p w:rsidR="00EA6C4B" w:rsidRDefault="00EA6C4B" w:rsidP="00903385">
      <w:pPr>
        <w:rPr>
          <w:sz w:val="24"/>
          <w:szCs w:val="24"/>
        </w:rPr>
      </w:pPr>
    </w:p>
    <w:p w:rsidR="00903385" w:rsidRPr="00AA0EDD" w:rsidRDefault="00903385" w:rsidP="00903385">
      <w:pPr>
        <w:rPr>
          <w:sz w:val="24"/>
          <w:szCs w:val="24"/>
        </w:rPr>
      </w:pPr>
      <w:r>
        <w:rPr>
          <w:rFonts w:hint="eastAsia"/>
          <w:sz w:val="24"/>
          <w:szCs w:val="24"/>
        </w:rPr>
        <w:t>八</w:t>
      </w:r>
      <w:r w:rsidRPr="00AA0EDD">
        <w:rPr>
          <w:rFonts w:hint="eastAsia"/>
          <w:sz w:val="24"/>
          <w:szCs w:val="24"/>
        </w:rPr>
        <w:t>、投标文件编制要求：</w:t>
      </w:r>
    </w:p>
    <w:p w:rsidR="00903385" w:rsidRPr="00AA0EDD" w:rsidRDefault="00903385" w:rsidP="00903385">
      <w:pPr>
        <w:rPr>
          <w:sz w:val="24"/>
          <w:szCs w:val="24"/>
        </w:rPr>
      </w:pPr>
      <w:r w:rsidRPr="00AA0EDD">
        <w:rPr>
          <w:rFonts w:hint="eastAsia"/>
          <w:sz w:val="24"/>
          <w:szCs w:val="24"/>
        </w:rPr>
        <w:t>1</w:t>
      </w:r>
      <w:r w:rsidRPr="00AA0EDD">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sidRPr="00AA0EDD">
        <w:rPr>
          <w:sz w:val="24"/>
          <w:szCs w:val="24"/>
        </w:rPr>
        <w:t xml:space="preserve"> </w:t>
      </w:r>
    </w:p>
    <w:p w:rsidR="00903385" w:rsidRPr="00781A5C" w:rsidRDefault="00903385" w:rsidP="00903385">
      <w:pPr>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FD0666" w:rsidRDefault="00FD0666" w:rsidP="00903385">
      <w:pPr>
        <w:adjustRightInd w:val="0"/>
        <w:spacing w:line="440" w:lineRule="exact"/>
        <w:rPr>
          <w:rFonts w:ascii="微软雅黑" w:eastAsia="微软雅黑" w:hAnsi="微软雅黑" w:cs="宋体"/>
          <w:color w:val="000000"/>
          <w:sz w:val="24"/>
          <w:szCs w:val="24"/>
        </w:rPr>
      </w:pPr>
    </w:p>
    <w:p w:rsidR="00903385" w:rsidRPr="00781A5C" w:rsidRDefault="00903385" w:rsidP="00903385">
      <w:pPr>
        <w:adjustRightInd w:val="0"/>
        <w:spacing w:line="440" w:lineRule="exact"/>
        <w:rPr>
          <w:rFonts w:ascii="宋体" w:hAnsi="宋体" w:cs="宋体"/>
          <w:sz w:val="24"/>
          <w:szCs w:val="24"/>
        </w:rPr>
      </w:pPr>
      <w:r w:rsidRPr="00781A5C">
        <w:rPr>
          <w:rFonts w:ascii="微软雅黑" w:eastAsia="微软雅黑" w:hAnsi="微软雅黑" w:cs="宋体" w:hint="eastAsia"/>
          <w:color w:val="000000"/>
          <w:sz w:val="24"/>
          <w:szCs w:val="24"/>
        </w:rPr>
        <w:t>九、</w:t>
      </w:r>
      <w:r w:rsidRPr="00781A5C">
        <w:rPr>
          <w:rFonts w:ascii="宋体" w:hAnsi="宋体" w:cs="宋体" w:hint="eastAsia"/>
          <w:sz w:val="24"/>
          <w:szCs w:val="24"/>
        </w:rPr>
        <w:t>投标截止时间、开标时间及地点：</w:t>
      </w:r>
    </w:p>
    <w:p w:rsidR="00903385" w:rsidRPr="00781A5C" w:rsidRDefault="00903385" w:rsidP="00903385">
      <w:pPr>
        <w:adjustRightInd w:val="0"/>
        <w:spacing w:line="440" w:lineRule="exact"/>
        <w:ind w:firstLineChars="200" w:firstLine="480"/>
        <w:rPr>
          <w:rFonts w:ascii="宋体" w:hAnsi="宋体" w:cs="宋体"/>
          <w:sz w:val="24"/>
          <w:szCs w:val="24"/>
        </w:rPr>
      </w:pPr>
      <w:r w:rsidRPr="00781A5C">
        <w:rPr>
          <w:rFonts w:ascii="宋体" w:hAnsi="宋体" w:cs="宋体" w:hint="eastAsia"/>
          <w:bCs/>
          <w:sz w:val="24"/>
          <w:szCs w:val="24"/>
        </w:rPr>
        <w:t>1、投标截止及开标时间：</w:t>
      </w:r>
      <w:r w:rsidR="007863F3">
        <w:rPr>
          <w:rFonts w:ascii="宋体" w:hAnsi="宋体" w:cs="宋体" w:hint="eastAsia"/>
          <w:sz w:val="24"/>
          <w:szCs w:val="24"/>
        </w:rPr>
        <w:t>202</w:t>
      </w:r>
      <w:r w:rsidR="007863F3">
        <w:rPr>
          <w:rFonts w:ascii="宋体" w:hAnsi="宋体" w:cs="宋体"/>
          <w:sz w:val="24"/>
          <w:szCs w:val="24"/>
        </w:rPr>
        <w:t>2</w:t>
      </w:r>
      <w:r w:rsidRPr="00781A5C">
        <w:rPr>
          <w:rFonts w:ascii="宋体" w:hAnsi="宋体" w:cs="宋体" w:hint="eastAsia"/>
          <w:sz w:val="24"/>
          <w:szCs w:val="24"/>
        </w:rPr>
        <w:t>年</w:t>
      </w:r>
      <w:r w:rsidR="00EA6C4B">
        <w:rPr>
          <w:rFonts w:ascii="宋体" w:hAnsi="宋体" w:cs="宋体"/>
          <w:sz w:val="24"/>
          <w:szCs w:val="24"/>
        </w:rPr>
        <w:t>12</w:t>
      </w:r>
      <w:r w:rsidRPr="00781A5C">
        <w:rPr>
          <w:rFonts w:ascii="宋体" w:hAnsi="宋体" w:cs="宋体" w:hint="eastAsia"/>
          <w:sz w:val="24"/>
          <w:szCs w:val="24"/>
        </w:rPr>
        <w:t>月</w:t>
      </w:r>
      <w:r w:rsidR="00841557">
        <w:rPr>
          <w:rFonts w:ascii="宋体" w:hAnsi="宋体" w:cs="宋体"/>
          <w:sz w:val="24"/>
          <w:szCs w:val="24"/>
        </w:rPr>
        <w:t>23</w:t>
      </w:r>
      <w:bookmarkStart w:id="0" w:name="_GoBack"/>
      <w:bookmarkEnd w:id="0"/>
      <w:r w:rsidRPr="00781A5C">
        <w:rPr>
          <w:rFonts w:ascii="宋体" w:hAnsi="宋体" w:cs="宋体" w:hint="eastAsia"/>
          <w:sz w:val="24"/>
          <w:szCs w:val="24"/>
        </w:rPr>
        <w:t>日09:00，超过截止时间的投标</w:t>
      </w:r>
      <w:r w:rsidRPr="00781A5C">
        <w:rPr>
          <w:rFonts w:ascii="宋体" w:hAnsi="宋体" w:cs="宋体" w:hint="eastAsia"/>
          <w:sz w:val="24"/>
          <w:szCs w:val="24"/>
        </w:rPr>
        <w:lastRenderedPageBreak/>
        <w:t>将被拒绝</w:t>
      </w:r>
      <w:r w:rsidRPr="00781A5C">
        <w:rPr>
          <w:rFonts w:ascii="宋体" w:hAnsi="宋体" w:cs="宋体" w:hint="eastAsia"/>
          <w:iCs/>
          <w:sz w:val="24"/>
          <w:szCs w:val="24"/>
        </w:rPr>
        <w:t>（★）</w:t>
      </w:r>
      <w:r w:rsidRPr="00781A5C">
        <w:rPr>
          <w:rFonts w:ascii="宋体" w:hAnsi="宋体" w:cs="宋体" w:hint="eastAsia"/>
          <w:sz w:val="24"/>
          <w:szCs w:val="24"/>
        </w:rPr>
        <w:t>。</w:t>
      </w:r>
    </w:p>
    <w:p w:rsidR="00903385" w:rsidRPr="00781A5C" w:rsidRDefault="00903385" w:rsidP="00903385">
      <w:pPr>
        <w:adjustRightInd w:val="0"/>
        <w:spacing w:line="440" w:lineRule="exact"/>
        <w:ind w:firstLineChars="200" w:firstLine="480"/>
        <w:rPr>
          <w:rFonts w:ascii="宋体" w:hAnsi="宋体" w:cs="宋体"/>
          <w:sz w:val="24"/>
          <w:szCs w:val="24"/>
        </w:rPr>
      </w:pPr>
      <w:r w:rsidRPr="00781A5C">
        <w:rPr>
          <w:rFonts w:ascii="宋体" w:hAnsi="宋体" w:cs="宋体" w:hint="eastAsia"/>
          <w:sz w:val="24"/>
          <w:szCs w:val="24"/>
        </w:rPr>
        <w:t>2</w:t>
      </w:r>
      <w:r w:rsidR="007863F3">
        <w:rPr>
          <w:rFonts w:ascii="宋体" w:hAnsi="宋体" w:cs="宋体" w:hint="eastAsia"/>
          <w:sz w:val="24"/>
          <w:szCs w:val="24"/>
        </w:rPr>
        <w:t>、开标地点：浏阳市人民医院中央区四楼二</w:t>
      </w:r>
      <w:r w:rsidRPr="00781A5C">
        <w:rPr>
          <w:rFonts w:ascii="宋体" w:hAnsi="宋体" w:cs="宋体" w:hint="eastAsia"/>
          <w:sz w:val="24"/>
          <w:szCs w:val="24"/>
        </w:rPr>
        <w:t xml:space="preserve">会议室 </w:t>
      </w:r>
    </w:p>
    <w:p w:rsidR="00903385" w:rsidRPr="00781A5C" w:rsidRDefault="00903385" w:rsidP="00903385">
      <w:pPr>
        <w:adjustRightInd w:val="0"/>
        <w:spacing w:line="440" w:lineRule="exact"/>
        <w:ind w:firstLineChars="200" w:firstLine="480"/>
        <w:rPr>
          <w:rFonts w:ascii="宋体" w:hAnsi="宋体" w:cs="宋体"/>
          <w:sz w:val="24"/>
          <w:szCs w:val="24"/>
        </w:rPr>
      </w:pPr>
      <w:r w:rsidRPr="00781A5C">
        <w:rPr>
          <w:rFonts w:ascii="宋体" w:hAnsi="宋体" w:cs="宋体" w:hint="eastAsia"/>
          <w:sz w:val="24"/>
          <w:szCs w:val="24"/>
        </w:rPr>
        <w:t>逾期送达或未送达指定地点的或未按招标文件要求密封的投标文件，招标人可拒绝接收。投标人法定代表人或授权委托人须亲自到场参加投标。</w:t>
      </w:r>
    </w:p>
    <w:p w:rsidR="00FD0666" w:rsidRDefault="00FD0666" w:rsidP="00903385">
      <w:pPr>
        <w:adjustRightInd w:val="0"/>
        <w:spacing w:line="440" w:lineRule="exact"/>
        <w:rPr>
          <w:rFonts w:ascii="宋体" w:hAnsi="宋体" w:cs="宋体"/>
          <w:sz w:val="24"/>
          <w:szCs w:val="24"/>
        </w:rPr>
      </w:pPr>
    </w:p>
    <w:p w:rsidR="00903385" w:rsidRPr="00781A5C" w:rsidRDefault="00903385" w:rsidP="00903385">
      <w:pPr>
        <w:adjustRightInd w:val="0"/>
        <w:spacing w:line="440" w:lineRule="exact"/>
        <w:rPr>
          <w:rFonts w:ascii="宋体" w:hAnsi="宋体" w:cs="宋体"/>
          <w:sz w:val="24"/>
          <w:szCs w:val="24"/>
        </w:rPr>
      </w:pPr>
      <w:r>
        <w:rPr>
          <w:rFonts w:ascii="宋体" w:hAnsi="宋体" w:cs="宋体" w:hint="eastAsia"/>
          <w:sz w:val="24"/>
          <w:szCs w:val="24"/>
        </w:rPr>
        <w:t>十</w:t>
      </w:r>
      <w:r w:rsidRPr="00781A5C">
        <w:rPr>
          <w:rFonts w:ascii="宋体" w:hAnsi="宋体" w:cs="宋体" w:hint="eastAsia"/>
          <w:sz w:val="24"/>
          <w:szCs w:val="24"/>
        </w:rPr>
        <w:t>、</w:t>
      </w:r>
      <w:r w:rsidRPr="00781A5C">
        <w:rPr>
          <w:rFonts w:ascii="宋体" w:hAnsi="宋体" w:cs="宋体" w:hint="eastAsia"/>
          <w:bCs/>
          <w:sz w:val="24"/>
          <w:szCs w:val="24"/>
        </w:rPr>
        <w:t>有关此次招标事宜，可与下列人员联系：</w:t>
      </w:r>
    </w:p>
    <w:p w:rsidR="00903385" w:rsidRDefault="00903385" w:rsidP="00903385">
      <w:pPr>
        <w:spacing w:line="440" w:lineRule="exact"/>
        <w:ind w:firstLineChars="200" w:firstLine="480"/>
        <w:rPr>
          <w:rFonts w:ascii="宋体" w:hAnsi="宋体" w:cs="宋体"/>
          <w:sz w:val="24"/>
          <w:szCs w:val="24"/>
        </w:rPr>
      </w:pPr>
      <w:r w:rsidRPr="00781A5C">
        <w:rPr>
          <w:rFonts w:ascii="宋体" w:hAnsi="宋体" w:cs="宋体" w:hint="eastAsia"/>
          <w:sz w:val="24"/>
          <w:szCs w:val="24"/>
        </w:rPr>
        <w:t>联系电话：刘宏：13907497269  宋远超：1397319361</w:t>
      </w:r>
      <w:r w:rsidRPr="00AA0EDD">
        <w:rPr>
          <w:rFonts w:ascii="宋体" w:hAnsi="宋体" w:cs="宋体" w:hint="eastAsia"/>
          <w:sz w:val="24"/>
          <w:szCs w:val="24"/>
        </w:rPr>
        <w:t>0  </w:t>
      </w:r>
      <w:r>
        <w:rPr>
          <w:rFonts w:ascii="微软雅黑" w:eastAsia="微软雅黑" w:hAnsi="微软雅黑" w:hint="eastAsia"/>
          <w:color w:val="666666"/>
          <w:szCs w:val="21"/>
        </w:rPr>
        <w:t xml:space="preserve">  </w:t>
      </w:r>
      <w:r>
        <w:rPr>
          <w:rFonts w:ascii="宋体" w:hAnsi="宋体" w:cs="宋体" w:hint="eastAsia"/>
          <w:sz w:val="24"/>
          <w:szCs w:val="24"/>
        </w:rPr>
        <w:t xml:space="preserve"> </w:t>
      </w:r>
    </w:p>
    <w:p w:rsidR="00903385" w:rsidRDefault="00903385" w:rsidP="00903385">
      <w:pPr>
        <w:spacing w:line="440" w:lineRule="exact"/>
        <w:ind w:firstLineChars="200" w:firstLine="480"/>
        <w:rPr>
          <w:rFonts w:ascii="宋体" w:hAnsi="宋体" w:cs="宋体"/>
          <w:sz w:val="24"/>
          <w:szCs w:val="24"/>
        </w:rPr>
      </w:pPr>
    </w:p>
    <w:p w:rsidR="00903385" w:rsidRDefault="00903385" w:rsidP="00903385">
      <w:pPr>
        <w:spacing w:line="440" w:lineRule="exact"/>
        <w:ind w:firstLineChars="200" w:firstLine="480"/>
        <w:rPr>
          <w:rFonts w:ascii="宋体" w:hAnsi="宋体" w:cs="宋体"/>
          <w:sz w:val="24"/>
          <w:szCs w:val="24"/>
        </w:rPr>
      </w:pPr>
    </w:p>
    <w:p w:rsidR="00903385" w:rsidRDefault="00903385" w:rsidP="00903385">
      <w:pPr>
        <w:spacing w:line="440" w:lineRule="exact"/>
        <w:ind w:firstLineChars="200" w:firstLine="480"/>
        <w:rPr>
          <w:rFonts w:ascii="宋体" w:hAnsi="宋体" w:cs="宋体"/>
          <w:sz w:val="24"/>
          <w:szCs w:val="24"/>
        </w:rPr>
      </w:pPr>
    </w:p>
    <w:p w:rsidR="00903385" w:rsidRDefault="00903385" w:rsidP="00903385">
      <w:pPr>
        <w:spacing w:line="440" w:lineRule="exact"/>
        <w:ind w:firstLineChars="200" w:firstLine="480"/>
        <w:rPr>
          <w:rFonts w:ascii="宋体" w:hAnsi="宋体" w:cs="宋体"/>
          <w:sz w:val="24"/>
          <w:szCs w:val="24"/>
        </w:rPr>
      </w:pPr>
    </w:p>
    <w:p w:rsidR="00903385" w:rsidRDefault="00903385" w:rsidP="00903385">
      <w:pPr>
        <w:spacing w:line="440" w:lineRule="exact"/>
        <w:ind w:firstLineChars="200" w:firstLine="480"/>
        <w:rPr>
          <w:rFonts w:ascii="宋体" w:hAnsi="宋体" w:cs="宋体"/>
          <w:sz w:val="24"/>
          <w:szCs w:val="24"/>
        </w:rPr>
      </w:pPr>
    </w:p>
    <w:p w:rsidR="00903385" w:rsidRDefault="00903385" w:rsidP="00903385">
      <w:pPr>
        <w:spacing w:line="440" w:lineRule="exact"/>
        <w:ind w:firstLineChars="200" w:firstLine="480"/>
        <w:rPr>
          <w:rFonts w:ascii="宋体" w:hAnsi="宋体" w:cs="宋体"/>
          <w:sz w:val="24"/>
          <w:szCs w:val="24"/>
        </w:rPr>
      </w:pPr>
    </w:p>
    <w:p w:rsidR="00903385" w:rsidRDefault="00903385" w:rsidP="00903385">
      <w:pPr>
        <w:spacing w:line="440" w:lineRule="exact"/>
        <w:ind w:firstLineChars="200" w:firstLine="480"/>
        <w:rPr>
          <w:rFonts w:ascii="宋体" w:hAnsi="宋体" w:cs="宋体"/>
          <w:sz w:val="24"/>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903385" w:rsidRPr="00781A5C" w:rsidRDefault="00903385" w:rsidP="00FD0666">
      <w:pPr>
        <w:spacing w:line="440" w:lineRule="exact"/>
        <w:rPr>
          <w:rFonts w:ascii="宋体" w:hAnsi="宋体" w:cs="宋体"/>
          <w:b/>
          <w:sz w:val="28"/>
          <w:szCs w:val="24"/>
        </w:rPr>
      </w:pPr>
      <w:r w:rsidRPr="00781A5C">
        <w:rPr>
          <w:rFonts w:ascii="宋体" w:hAnsi="宋体" w:cs="宋体" w:hint="eastAsia"/>
          <w:b/>
          <w:sz w:val="28"/>
          <w:szCs w:val="24"/>
        </w:rPr>
        <w:t>附件1：投标文件制作格式</w:t>
      </w:r>
    </w:p>
    <w:p w:rsidR="00903385" w:rsidRDefault="00903385" w:rsidP="00903385">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lastRenderedPageBreak/>
        <w:t>投 标 文 件</w:t>
      </w:r>
    </w:p>
    <w:p w:rsidR="00903385" w:rsidRDefault="00903385" w:rsidP="00511BF6">
      <w:pPr>
        <w:tabs>
          <w:tab w:val="center" w:pos="4422"/>
          <w:tab w:val="left" w:pos="6570"/>
        </w:tabs>
        <w:spacing w:beforeLines="100" w:before="312"/>
        <w:rPr>
          <w:rFonts w:ascii="宋体" w:hAnsi="宋体" w:cs="仿宋"/>
          <w:b/>
          <w:sz w:val="24"/>
        </w:rPr>
      </w:pPr>
      <w:r>
        <w:rPr>
          <w:rFonts w:ascii="宋体" w:hAnsi="宋体" w:cs="仿宋" w:hint="eastAsia"/>
          <w:b/>
          <w:sz w:val="24"/>
        </w:rPr>
        <w:tab/>
      </w:r>
      <w:r>
        <w:rPr>
          <w:rFonts w:ascii="宋体" w:hAnsi="宋体" w:cs="仿宋" w:hint="eastAsia"/>
          <w:b/>
          <w:sz w:val="24"/>
        </w:rPr>
        <w:tab/>
      </w:r>
    </w:p>
    <w:p w:rsidR="00903385" w:rsidRDefault="00903385" w:rsidP="00903385">
      <w:pPr>
        <w:rPr>
          <w:rFonts w:ascii="宋体" w:hAnsi="宋体" w:cs="仿宋"/>
          <w:sz w:val="24"/>
        </w:rPr>
      </w:pPr>
    </w:p>
    <w:p w:rsidR="00903385" w:rsidRDefault="00903385" w:rsidP="00903385">
      <w:pPr>
        <w:rPr>
          <w:rFonts w:ascii="宋体" w:hAnsi="宋体" w:cs="仿宋"/>
          <w:sz w:val="24"/>
        </w:rPr>
      </w:pPr>
      <w:r>
        <w:rPr>
          <w:rFonts w:ascii="宋体" w:hAnsi="宋体" w:cs="仿宋" w:hint="eastAsia"/>
          <w:sz w:val="24"/>
        </w:rPr>
        <w:t xml:space="preserve">                     </w:t>
      </w:r>
    </w:p>
    <w:p w:rsidR="00903385" w:rsidRDefault="00903385" w:rsidP="00903385">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903385" w:rsidRDefault="00903385" w:rsidP="00903385">
      <w:pPr>
        <w:adjustRightInd w:val="0"/>
        <w:snapToGrid w:val="0"/>
        <w:ind w:firstLineChars="350" w:firstLine="984"/>
        <w:outlineLvl w:val="0"/>
        <w:rPr>
          <w:rFonts w:ascii="宋体" w:hAnsi="宋体" w:cs="仿宋"/>
          <w:b/>
          <w:sz w:val="28"/>
          <w:szCs w:val="28"/>
        </w:rPr>
      </w:pPr>
    </w:p>
    <w:p w:rsidR="00903385" w:rsidRDefault="00903385" w:rsidP="00903385">
      <w:pPr>
        <w:adjustRightInd w:val="0"/>
        <w:snapToGrid w:val="0"/>
        <w:ind w:firstLineChars="500" w:firstLine="1405"/>
        <w:outlineLvl w:val="0"/>
        <w:rPr>
          <w:rFonts w:ascii="宋体" w:hAnsi="宋体" w:cs="仿宋"/>
          <w:b/>
          <w:sz w:val="28"/>
          <w:szCs w:val="28"/>
        </w:rPr>
      </w:pPr>
    </w:p>
    <w:p w:rsidR="00903385" w:rsidRDefault="00903385" w:rsidP="00903385">
      <w:pPr>
        <w:adjustRightInd w:val="0"/>
        <w:snapToGrid w:val="0"/>
        <w:outlineLvl w:val="0"/>
        <w:rPr>
          <w:rFonts w:ascii="宋体" w:hAnsi="宋体" w:cs="仿宋"/>
          <w:sz w:val="28"/>
          <w:szCs w:val="28"/>
        </w:rPr>
      </w:pPr>
    </w:p>
    <w:p w:rsidR="00903385" w:rsidRDefault="00903385" w:rsidP="00903385">
      <w:pPr>
        <w:adjustRightInd w:val="0"/>
        <w:snapToGrid w:val="0"/>
        <w:outlineLvl w:val="0"/>
        <w:rPr>
          <w:rFonts w:ascii="宋体" w:hAnsi="宋体" w:cs="仿宋"/>
          <w:sz w:val="28"/>
          <w:szCs w:val="28"/>
        </w:rPr>
      </w:pPr>
    </w:p>
    <w:p w:rsidR="00903385" w:rsidRPr="00B374D4" w:rsidRDefault="00903385" w:rsidP="00903385">
      <w:pPr>
        <w:adjustRightInd w:val="0"/>
        <w:snapToGrid w:val="0"/>
        <w:ind w:firstLineChars="650" w:firstLine="1827"/>
        <w:outlineLvl w:val="0"/>
        <w:rPr>
          <w:rFonts w:ascii="宋体" w:hAnsi="宋体" w:cs="仿宋"/>
          <w:b/>
          <w:sz w:val="28"/>
          <w:szCs w:val="28"/>
          <w:u w:val="single"/>
        </w:rPr>
      </w:pPr>
      <w:r w:rsidRPr="00B374D4">
        <w:rPr>
          <w:rFonts w:ascii="宋体" w:hAnsi="宋体" w:cs="仿宋" w:hint="eastAsia"/>
          <w:b/>
          <w:sz w:val="28"/>
          <w:szCs w:val="28"/>
        </w:rPr>
        <w:t>投标人:</w:t>
      </w:r>
      <w:r w:rsidRPr="00B374D4">
        <w:rPr>
          <w:rFonts w:ascii="宋体" w:hAnsi="宋体" w:cs="仿宋" w:hint="eastAsia"/>
          <w:b/>
          <w:sz w:val="28"/>
          <w:szCs w:val="28"/>
          <w:u w:val="single"/>
        </w:rPr>
        <w:t xml:space="preserve">                       </w:t>
      </w: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spacing w:line="600" w:lineRule="exact"/>
        <w:jc w:val="center"/>
        <w:rPr>
          <w:rFonts w:ascii="宋体" w:hAnsi="宋体" w:cs="仿宋"/>
          <w:sz w:val="28"/>
          <w:szCs w:val="28"/>
        </w:rPr>
      </w:pPr>
      <w:r>
        <w:rPr>
          <w:rFonts w:ascii="宋体" w:hAnsi="宋体" w:cs="仿宋" w:hint="eastAsia"/>
          <w:sz w:val="28"/>
          <w:szCs w:val="28"/>
        </w:rPr>
        <w:t>年  月  日</w:t>
      </w:r>
    </w:p>
    <w:p w:rsidR="00903385" w:rsidRDefault="00903385" w:rsidP="00903385">
      <w:pPr>
        <w:spacing w:line="600" w:lineRule="exact"/>
        <w:jc w:val="center"/>
        <w:rPr>
          <w:rFonts w:ascii="宋体" w:hAnsi="宋体" w:cs="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cs="宋体" w:hint="eastAsia"/>
          <w:b/>
          <w:sz w:val="32"/>
          <w:szCs w:val="32"/>
        </w:rPr>
        <w:t>标文件组成</w:t>
      </w:r>
    </w:p>
    <w:p w:rsidR="00903385" w:rsidRDefault="00903385" w:rsidP="00903385">
      <w:pPr>
        <w:spacing w:line="600" w:lineRule="exact"/>
        <w:jc w:val="center"/>
        <w:rPr>
          <w:rFonts w:ascii="宋体" w:hAnsi="宋体" w:cs="宋体"/>
          <w:b/>
          <w:szCs w:val="32"/>
        </w:rPr>
      </w:pPr>
    </w:p>
    <w:p w:rsidR="00903385" w:rsidRDefault="00903385" w:rsidP="00903385">
      <w:pPr>
        <w:numPr>
          <w:ilvl w:val="0"/>
          <w:numId w:val="4"/>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903385" w:rsidRDefault="00903385" w:rsidP="00903385">
      <w:pPr>
        <w:numPr>
          <w:ilvl w:val="0"/>
          <w:numId w:val="4"/>
        </w:numPr>
        <w:spacing w:line="600" w:lineRule="exact"/>
        <w:jc w:val="left"/>
        <w:rPr>
          <w:rFonts w:ascii="宋体" w:hAnsi="宋体" w:cs="仿宋"/>
          <w:sz w:val="24"/>
        </w:rPr>
      </w:pPr>
      <w:r>
        <w:rPr>
          <w:rFonts w:ascii="宋体" w:hAnsi="宋体" w:cs="仿宋" w:hint="eastAsia"/>
          <w:sz w:val="24"/>
        </w:rPr>
        <w:t>法定代表人身份证明（彩印）</w:t>
      </w:r>
    </w:p>
    <w:p w:rsidR="00903385" w:rsidRDefault="00903385" w:rsidP="00903385">
      <w:pPr>
        <w:numPr>
          <w:ilvl w:val="0"/>
          <w:numId w:val="4"/>
        </w:numPr>
        <w:spacing w:line="600" w:lineRule="exact"/>
        <w:jc w:val="left"/>
        <w:rPr>
          <w:rFonts w:ascii="宋体" w:hAnsi="宋体" w:cs="仿宋"/>
          <w:sz w:val="24"/>
        </w:rPr>
      </w:pPr>
      <w:r>
        <w:rPr>
          <w:rFonts w:ascii="宋体" w:hAnsi="宋体" w:cs="仿宋" w:hint="eastAsia"/>
          <w:sz w:val="24"/>
        </w:rPr>
        <w:t>法定代表人授权书(委托代理人参加开标)</w:t>
      </w:r>
      <w:r w:rsidRPr="00C11CF8">
        <w:rPr>
          <w:rFonts w:ascii="宋体" w:hAnsi="宋体" w:cs="仿宋" w:hint="eastAsia"/>
          <w:sz w:val="24"/>
        </w:rPr>
        <w:t xml:space="preserve"> </w:t>
      </w:r>
      <w:r>
        <w:rPr>
          <w:rFonts w:ascii="宋体" w:hAnsi="宋体" w:cs="仿宋" w:hint="eastAsia"/>
          <w:sz w:val="24"/>
        </w:rPr>
        <w:t>（彩印）</w:t>
      </w:r>
    </w:p>
    <w:p w:rsidR="00903385" w:rsidRDefault="00903385" w:rsidP="00903385">
      <w:pPr>
        <w:numPr>
          <w:ilvl w:val="0"/>
          <w:numId w:val="4"/>
        </w:numPr>
        <w:spacing w:line="600" w:lineRule="exact"/>
        <w:jc w:val="left"/>
        <w:rPr>
          <w:rFonts w:ascii="宋体" w:hAnsi="宋体" w:cs="仿宋"/>
          <w:sz w:val="24"/>
        </w:rPr>
      </w:pPr>
      <w:r>
        <w:rPr>
          <w:rFonts w:ascii="宋体" w:hAnsi="宋体" w:cs="仿宋" w:hint="eastAsia"/>
          <w:sz w:val="24"/>
        </w:rPr>
        <w:t>报价文件</w:t>
      </w:r>
    </w:p>
    <w:p w:rsidR="00903385" w:rsidRDefault="00903385" w:rsidP="00903385">
      <w:pPr>
        <w:numPr>
          <w:ilvl w:val="0"/>
          <w:numId w:val="4"/>
        </w:numPr>
        <w:spacing w:line="600" w:lineRule="exact"/>
        <w:jc w:val="left"/>
        <w:rPr>
          <w:rFonts w:ascii="宋体" w:hAnsi="宋体" w:cs="仿宋"/>
          <w:sz w:val="24"/>
        </w:rPr>
      </w:pPr>
      <w:r>
        <w:rPr>
          <w:rFonts w:ascii="宋体" w:hAnsi="宋体" w:cs="仿宋" w:hint="eastAsia"/>
          <w:sz w:val="24"/>
        </w:rPr>
        <w:t>技术响应与偏离表</w:t>
      </w:r>
      <w:r w:rsidR="0026503E">
        <w:rPr>
          <w:rFonts w:hint="eastAsia"/>
          <w:sz w:val="24"/>
          <w:szCs w:val="24"/>
        </w:rPr>
        <w:t>（提供投标产品技术参数佐证资料）</w:t>
      </w:r>
    </w:p>
    <w:p w:rsidR="00903385" w:rsidRPr="002767F3" w:rsidRDefault="00903385" w:rsidP="00903385">
      <w:pPr>
        <w:spacing w:line="600" w:lineRule="exact"/>
        <w:rPr>
          <w:rFonts w:ascii="宋体" w:hAnsi="宋体" w:cs="仿宋"/>
          <w:sz w:val="24"/>
        </w:rPr>
      </w:pPr>
      <w:r>
        <w:rPr>
          <w:rFonts w:ascii="宋体" w:hAnsi="宋体" w:cs="仿宋" w:hint="eastAsia"/>
          <w:sz w:val="24"/>
        </w:rPr>
        <w:t xml:space="preserve">六、  </w:t>
      </w:r>
      <w:r w:rsidRPr="002767F3">
        <w:rPr>
          <w:rFonts w:ascii="宋体" w:hAnsi="宋体" w:cs="仿宋" w:hint="eastAsia"/>
          <w:sz w:val="24"/>
        </w:rPr>
        <w:t>投标人须提供“医疗器械经营许可证”或“医疗器械经营备案凭证”（如为制造商须提供“医疗器械生产企业许可证”及国家药监部门颁发的“医疗器械产品注册证”或“医疗器械生产备案凭证”）</w:t>
      </w:r>
    </w:p>
    <w:p w:rsidR="00903385" w:rsidRPr="002767F3" w:rsidRDefault="00903385" w:rsidP="00903385">
      <w:pPr>
        <w:spacing w:line="600" w:lineRule="exact"/>
        <w:rPr>
          <w:rFonts w:ascii="宋体" w:hAnsi="宋体" w:cs="仿宋"/>
          <w:sz w:val="24"/>
        </w:rPr>
      </w:pPr>
      <w:r>
        <w:rPr>
          <w:rFonts w:ascii="宋体" w:hAnsi="宋体" w:cs="仿宋" w:hint="eastAsia"/>
          <w:sz w:val="24"/>
        </w:rPr>
        <w:t xml:space="preserve">七、  </w:t>
      </w:r>
      <w:r w:rsidRPr="002767F3">
        <w:rPr>
          <w:rFonts w:ascii="宋体" w:hAnsi="宋体" w:cs="仿宋" w:hint="eastAsia"/>
          <w:sz w:val="24"/>
        </w:rPr>
        <w:t>投标人所投产品如为进口产品，还需提供生产厂商（制造商）或经销商或代理商出具的针对本项目的授权书。</w:t>
      </w:r>
    </w:p>
    <w:p w:rsidR="00903385" w:rsidRDefault="00903385" w:rsidP="00903385">
      <w:pPr>
        <w:spacing w:line="600" w:lineRule="exact"/>
        <w:rPr>
          <w:rFonts w:ascii="宋体" w:hAnsi="宋体" w:cs="仿宋"/>
          <w:sz w:val="24"/>
        </w:rPr>
      </w:pPr>
      <w:r>
        <w:rPr>
          <w:rFonts w:ascii="宋体" w:hAnsi="宋体" w:cs="仿宋" w:hint="eastAsia"/>
          <w:sz w:val="24"/>
        </w:rPr>
        <w:t>八、  供应商认为需要提供的其它资料。</w:t>
      </w:r>
    </w:p>
    <w:p w:rsidR="00903385" w:rsidRDefault="00903385" w:rsidP="00903385">
      <w:pPr>
        <w:spacing w:line="600" w:lineRule="exact"/>
        <w:jc w:val="center"/>
        <w:rPr>
          <w:rFonts w:ascii="宋体" w:hAnsi="宋体" w:cs="仿宋"/>
          <w:sz w:val="24"/>
        </w:rPr>
      </w:pPr>
    </w:p>
    <w:p w:rsidR="00903385" w:rsidRDefault="00903385" w:rsidP="00903385">
      <w:pPr>
        <w:spacing w:line="600" w:lineRule="exact"/>
        <w:jc w:val="center"/>
        <w:rPr>
          <w:rFonts w:ascii="宋体" w:hAnsi="宋体" w:cs="仿宋"/>
          <w:sz w:val="24"/>
        </w:rPr>
      </w:pPr>
    </w:p>
    <w:p w:rsidR="00903385" w:rsidRDefault="00903385" w:rsidP="00903385">
      <w:pPr>
        <w:spacing w:line="600" w:lineRule="exact"/>
        <w:jc w:val="center"/>
        <w:rPr>
          <w:rFonts w:ascii="宋体" w:hAnsi="宋体" w:cs="仿宋"/>
          <w:sz w:val="24"/>
        </w:rPr>
      </w:pPr>
    </w:p>
    <w:p w:rsidR="00903385" w:rsidRDefault="00903385" w:rsidP="00903385">
      <w:pPr>
        <w:spacing w:line="600" w:lineRule="exact"/>
        <w:jc w:val="center"/>
        <w:rPr>
          <w:rFonts w:ascii="宋体" w:hAnsi="宋体" w:cs="仿宋"/>
          <w:sz w:val="24"/>
        </w:rPr>
      </w:pPr>
    </w:p>
    <w:p w:rsidR="00903385" w:rsidRDefault="00903385" w:rsidP="00903385">
      <w:pPr>
        <w:spacing w:line="600" w:lineRule="exact"/>
        <w:jc w:val="center"/>
        <w:rPr>
          <w:rFonts w:ascii="宋体" w:hAnsi="宋体" w:cs="仿宋"/>
          <w:sz w:val="24"/>
        </w:rPr>
      </w:pPr>
    </w:p>
    <w:p w:rsidR="00903385" w:rsidRDefault="00903385" w:rsidP="00903385">
      <w:pPr>
        <w:spacing w:line="600" w:lineRule="exact"/>
        <w:jc w:val="center"/>
        <w:rPr>
          <w:rFonts w:ascii="宋体" w:hAnsi="宋体" w:cs="仿宋"/>
          <w:sz w:val="24"/>
        </w:rPr>
      </w:pPr>
    </w:p>
    <w:p w:rsidR="00903385" w:rsidRDefault="00903385" w:rsidP="00903385">
      <w:pPr>
        <w:spacing w:line="600" w:lineRule="exact"/>
        <w:jc w:val="center"/>
        <w:rPr>
          <w:rFonts w:ascii="宋体" w:hAnsi="宋体" w:cs="仿宋"/>
          <w:sz w:val="24"/>
        </w:rPr>
      </w:pPr>
    </w:p>
    <w:p w:rsidR="00903385" w:rsidRDefault="00903385" w:rsidP="00903385">
      <w:pPr>
        <w:shd w:val="clear" w:color="auto" w:fill="FFFFFF"/>
        <w:spacing w:before="93" w:after="62" w:line="400" w:lineRule="exact"/>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b/>
          <w:sz w:val="24"/>
        </w:rPr>
      </w:pPr>
    </w:p>
    <w:p w:rsidR="00903385" w:rsidRDefault="00903385" w:rsidP="00903385">
      <w:pPr>
        <w:shd w:val="clear" w:color="auto" w:fill="FFFFFF"/>
        <w:spacing w:before="93" w:after="62" w:line="400" w:lineRule="exact"/>
        <w:jc w:val="center"/>
        <w:rPr>
          <w:rFonts w:ascii="宋体" w:hAnsi="宋体" w:cs="仿宋"/>
          <w:b/>
          <w:sz w:val="24"/>
        </w:rPr>
      </w:pPr>
    </w:p>
    <w:p w:rsidR="00903385" w:rsidRPr="00B374D4" w:rsidRDefault="00903385" w:rsidP="00903385">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szCs w:val="24"/>
        </w:rPr>
        <w:t>（需备注三证合一或五证合一）</w:t>
      </w: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adjustRightInd w:val="0"/>
        <w:snapToGrid w:val="0"/>
        <w:spacing w:line="360" w:lineRule="auto"/>
        <w:ind w:right="24"/>
        <w:jc w:val="center"/>
        <w:rPr>
          <w:rFonts w:ascii="宋体" w:hAnsi="宋体"/>
          <w:b/>
          <w:sz w:val="30"/>
          <w:szCs w:val="30"/>
        </w:rPr>
      </w:pPr>
    </w:p>
    <w:p w:rsidR="00903385" w:rsidRPr="000F7418" w:rsidRDefault="00903385" w:rsidP="00903385">
      <w:pPr>
        <w:adjustRightInd w:val="0"/>
        <w:snapToGrid w:val="0"/>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供应商名称：</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注册号：</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注册地址：</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成立时间： 年 月 日</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经营期限：</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经营范围：主营： ；兼营：</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姓名： 性别： 年龄： 系（供应商名称）的法定代表人。</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特此证明。</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附：法定代表人身份证复印件</w:t>
      </w:r>
    </w:p>
    <w:p w:rsidR="00903385" w:rsidRPr="00B374D4" w:rsidRDefault="00903385" w:rsidP="00903385">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903385" w:rsidRPr="00B374D4" w:rsidTr="000836F5">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903385" w:rsidRPr="00B374D4" w:rsidRDefault="00903385" w:rsidP="000836F5">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903385" w:rsidRPr="00B374D4" w:rsidRDefault="00903385" w:rsidP="000836F5">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903385" w:rsidRPr="00B374D4" w:rsidRDefault="00903385" w:rsidP="00903385">
      <w:pPr>
        <w:snapToGrid w:val="0"/>
        <w:spacing w:line="480" w:lineRule="auto"/>
        <w:rPr>
          <w:rFonts w:ascii="宋体" w:hAnsi="宋体" w:cs="仿宋"/>
          <w:sz w:val="24"/>
        </w:rPr>
      </w:pPr>
    </w:p>
    <w:p w:rsidR="00903385" w:rsidRPr="00B374D4" w:rsidRDefault="00903385" w:rsidP="00903385">
      <w:pPr>
        <w:snapToGrid w:val="0"/>
        <w:rPr>
          <w:rFonts w:ascii="宋体" w:hAnsi="宋体" w:cs="仿宋"/>
          <w:sz w:val="24"/>
        </w:rPr>
      </w:pPr>
    </w:p>
    <w:p w:rsidR="00903385" w:rsidRPr="00B374D4" w:rsidRDefault="00903385" w:rsidP="00903385">
      <w:pPr>
        <w:snapToGrid w:val="0"/>
        <w:rPr>
          <w:rFonts w:ascii="宋体" w:hAnsi="宋体" w:cs="仿宋"/>
          <w:sz w:val="24"/>
        </w:rPr>
      </w:pPr>
    </w:p>
    <w:p w:rsidR="00903385" w:rsidRPr="00B374D4" w:rsidRDefault="00903385" w:rsidP="00903385">
      <w:pPr>
        <w:adjustRightInd w:val="0"/>
        <w:snapToGrid w:val="0"/>
        <w:spacing w:line="360" w:lineRule="auto"/>
        <w:rPr>
          <w:rFonts w:ascii="宋体" w:hAnsi="宋体" w:cs="仿宋"/>
          <w:sz w:val="24"/>
        </w:rPr>
      </w:pPr>
    </w:p>
    <w:p w:rsidR="00903385" w:rsidRPr="00B374D4" w:rsidRDefault="00903385" w:rsidP="00903385">
      <w:pPr>
        <w:adjustRightInd w:val="0"/>
        <w:snapToGrid w:val="0"/>
        <w:spacing w:line="360" w:lineRule="auto"/>
        <w:ind w:right="420"/>
        <w:rPr>
          <w:rFonts w:ascii="宋体" w:hAnsi="宋体" w:cs="仿宋"/>
          <w:sz w:val="24"/>
        </w:rPr>
      </w:pPr>
      <w:r w:rsidRPr="00B374D4">
        <w:rPr>
          <w:rFonts w:ascii="宋体" w:hAnsi="宋体" w:cs="仿宋" w:hint="eastAsia"/>
          <w:sz w:val="24"/>
        </w:rPr>
        <w:t>供应商名称（盖单位章）：</w:t>
      </w:r>
    </w:p>
    <w:p w:rsidR="00903385" w:rsidRPr="00B374D4" w:rsidRDefault="00903385" w:rsidP="00903385">
      <w:pPr>
        <w:adjustRightInd w:val="0"/>
        <w:snapToGrid w:val="0"/>
        <w:spacing w:line="360" w:lineRule="auto"/>
        <w:ind w:right="420"/>
        <w:rPr>
          <w:rFonts w:ascii="宋体" w:hAnsi="宋体" w:cs="仿宋"/>
          <w:sz w:val="24"/>
        </w:rPr>
      </w:pPr>
      <w:r w:rsidRPr="00B374D4">
        <w:rPr>
          <w:rFonts w:ascii="宋体" w:hAnsi="宋体" w:cs="仿宋" w:hint="eastAsia"/>
          <w:sz w:val="24"/>
        </w:rPr>
        <w:t xml:space="preserve">日期：年月日      </w:t>
      </w:r>
    </w:p>
    <w:p w:rsidR="00903385" w:rsidRDefault="00903385" w:rsidP="00903385">
      <w:pPr>
        <w:adjustRightInd w:val="0"/>
        <w:snapToGrid w:val="0"/>
        <w:spacing w:line="360" w:lineRule="auto"/>
        <w:ind w:right="24"/>
        <w:rPr>
          <w:rFonts w:ascii="宋体" w:hAnsi="宋体" w:cs="宋体"/>
          <w:b/>
          <w:sz w:val="24"/>
        </w:rPr>
      </w:pPr>
    </w:p>
    <w:p w:rsidR="00903385" w:rsidRDefault="00903385" w:rsidP="00903385">
      <w:pPr>
        <w:adjustRightInd w:val="0"/>
        <w:snapToGrid w:val="0"/>
        <w:spacing w:line="360" w:lineRule="auto"/>
        <w:ind w:right="24"/>
        <w:rPr>
          <w:rFonts w:ascii="宋体" w:hAnsi="宋体" w:cs="宋体"/>
          <w:b/>
          <w:sz w:val="24"/>
        </w:rPr>
      </w:pPr>
    </w:p>
    <w:p w:rsidR="00903385" w:rsidRDefault="00903385" w:rsidP="00903385">
      <w:pPr>
        <w:adjustRightInd w:val="0"/>
        <w:snapToGrid w:val="0"/>
        <w:spacing w:line="360" w:lineRule="auto"/>
        <w:ind w:right="24"/>
        <w:rPr>
          <w:rFonts w:ascii="宋体" w:hAnsi="宋体" w:cs="宋体"/>
          <w:b/>
          <w:sz w:val="24"/>
        </w:rPr>
      </w:pPr>
    </w:p>
    <w:p w:rsidR="00903385" w:rsidRDefault="00903385" w:rsidP="00903385">
      <w:pPr>
        <w:adjustRightInd w:val="0"/>
        <w:snapToGrid w:val="0"/>
        <w:spacing w:line="360" w:lineRule="auto"/>
        <w:ind w:right="24"/>
        <w:rPr>
          <w:rFonts w:ascii="宋体" w:hAnsi="宋体" w:cs="宋体"/>
          <w:b/>
          <w:sz w:val="24"/>
        </w:rPr>
      </w:pPr>
    </w:p>
    <w:p w:rsidR="00903385" w:rsidRPr="000F7418" w:rsidRDefault="00903385" w:rsidP="00903385">
      <w:pPr>
        <w:adjustRightInd w:val="0"/>
        <w:snapToGrid w:val="0"/>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903385" w:rsidRDefault="00903385" w:rsidP="00903385">
      <w:pPr>
        <w:adjustRightInd w:val="0"/>
        <w:snapToGrid w:val="0"/>
        <w:spacing w:line="360" w:lineRule="auto"/>
        <w:jc w:val="center"/>
        <w:rPr>
          <w:rFonts w:ascii="黑体" w:eastAsia="黑体" w:hAnsi="华文中宋"/>
          <w:b/>
          <w:sz w:val="28"/>
          <w:szCs w:val="28"/>
        </w:rPr>
      </w:pPr>
    </w:p>
    <w:p w:rsidR="00903385" w:rsidRPr="00021C39" w:rsidRDefault="00903385" w:rsidP="00511BF6">
      <w:pPr>
        <w:autoSpaceDE w:val="0"/>
        <w:autoSpaceDN w:val="0"/>
        <w:adjustRightInd w:val="0"/>
        <w:snapToGrid w:val="0"/>
        <w:spacing w:beforeLines="50" w:before="156" w:line="360" w:lineRule="auto"/>
        <w:ind w:firstLineChars="200" w:firstLine="480"/>
        <w:rPr>
          <w:rFonts w:ascii="宋体" w:hAnsi="宋体" w:cs="仿宋"/>
          <w:sz w:val="24"/>
        </w:rPr>
      </w:pPr>
      <w:r w:rsidRPr="00021C39">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903385" w:rsidRPr="00021C39" w:rsidRDefault="00903385" w:rsidP="00511BF6">
      <w:pPr>
        <w:autoSpaceDE w:val="0"/>
        <w:autoSpaceDN w:val="0"/>
        <w:adjustRightInd w:val="0"/>
        <w:snapToGrid w:val="0"/>
        <w:spacing w:beforeLines="50" w:before="156" w:line="360" w:lineRule="auto"/>
        <w:ind w:firstLineChars="200" w:firstLine="480"/>
        <w:rPr>
          <w:rFonts w:ascii="宋体" w:hAnsi="宋体" w:cs="仿宋"/>
          <w:sz w:val="24"/>
        </w:rPr>
      </w:pPr>
      <w:r w:rsidRPr="00021C39">
        <w:rPr>
          <w:rFonts w:ascii="宋体" w:hAnsi="宋体" w:cs="仿宋" w:hint="eastAsia"/>
          <w:sz w:val="24"/>
        </w:rPr>
        <w:t>委托期限： 。</w:t>
      </w:r>
    </w:p>
    <w:p w:rsidR="00903385" w:rsidRPr="00021C39" w:rsidRDefault="00903385" w:rsidP="00903385">
      <w:pPr>
        <w:spacing w:line="360" w:lineRule="auto"/>
        <w:ind w:firstLine="435"/>
        <w:rPr>
          <w:rFonts w:ascii="宋体" w:hAnsi="宋体" w:cs="仿宋"/>
          <w:sz w:val="24"/>
        </w:rPr>
      </w:pPr>
      <w:r w:rsidRPr="00021C39">
        <w:rPr>
          <w:rFonts w:ascii="宋体" w:hAnsi="宋体" w:cs="仿宋" w:hint="eastAsia"/>
          <w:sz w:val="24"/>
        </w:rPr>
        <w:t>代理人无转委托权。</w:t>
      </w:r>
    </w:p>
    <w:p w:rsidR="00903385" w:rsidRPr="00021C39" w:rsidRDefault="00903385" w:rsidP="00903385">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903385" w:rsidRPr="00021C39" w:rsidRDefault="00903385" w:rsidP="00511BF6">
      <w:pPr>
        <w:adjustRightInd w:val="0"/>
        <w:snapToGrid w:val="0"/>
        <w:spacing w:beforeLines="50" w:before="156"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903385" w:rsidRPr="00021C39" w:rsidTr="000836F5">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903385" w:rsidRPr="00021C39" w:rsidRDefault="00903385" w:rsidP="000836F5">
            <w:pPr>
              <w:snapToGrid w:val="0"/>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903385" w:rsidRPr="00021C39" w:rsidRDefault="00903385" w:rsidP="000836F5">
            <w:pPr>
              <w:snapToGrid w:val="0"/>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903385" w:rsidRPr="00021C39" w:rsidTr="000836F5">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903385" w:rsidRPr="00021C39" w:rsidRDefault="00903385" w:rsidP="000836F5">
            <w:pPr>
              <w:snapToGrid w:val="0"/>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903385" w:rsidRPr="00021C39" w:rsidRDefault="00903385" w:rsidP="000836F5">
            <w:pPr>
              <w:snapToGrid w:val="0"/>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903385" w:rsidRPr="00021C39" w:rsidRDefault="00903385" w:rsidP="00903385">
      <w:pPr>
        <w:adjustRightInd w:val="0"/>
        <w:snapToGrid w:val="0"/>
        <w:spacing w:line="360" w:lineRule="auto"/>
        <w:ind w:right="420"/>
        <w:rPr>
          <w:rFonts w:ascii="宋体" w:hAnsi="宋体" w:cs="仿宋"/>
          <w:sz w:val="24"/>
        </w:rPr>
      </w:pPr>
    </w:p>
    <w:p w:rsidR="00903385" w:rsidRPr="00021C39" w:rsidRDefault="00903385" w:rsidP="00903385">
      <w:pPr>
        <w:adjustRightInd w:val="0"/>
        <w:snapToGrid w:val="0"/>
        <w:spacing w:line="360" w:lineRule="auto"/>
        <w:ind w:right="420"/>
        <w:rPr>
          <w:rFonts w:ascii="宋体" w:hAnsi="宋体" w:cs="仿宋"/>
          <w:sz w:val="24"/>
        </w:rPr>
      </w:pPr>
      <w:r w:rsidRPr="00021C39">
        <w:rPr>
          <w:rFonts w:ascii="宋体" w:hAnsi="宋体" w:cs="仿宋" w:hint="eastAsia"/>
          <w:sz w:val="24"/>
        </w:rPr>
        <w:t>法定代表人（签字）：</w:t>
      </w:r>
    </w:p>
    <w:p w:rsidR="00903385" w:rsidRPr="00021C39" w:rsidRDefault="00903385" w:rsidP="00903385">
      <w:pPr>
        <w:adjustRightInd w:val="0"/>
        <w:snapToGrid w:val="0"/>
        <w:spacing w:line="360" w:lineRule="auto"/>
        <w:ind w:right="420"/>
        <w:rPr>
          <w:rFonts w:ascii="宋体" w:hAnsi="宋体" w:cs="仿宋"/>
          <w:sz w:val="24"/>
        </w:rPr>
      </w:pPr>
      <w:r w:rsidRPr="00021C39">
        <w:rPr>
          <w:rFonts w:ascii="宋体" w:hAnsi="宋体" w:cs="仿宋" w:hint="eastAsia"/>
          <w:sz w:val="24"/>
        </w:rPr>
        <w:t>委托代理人（签字）：</w:t>
      </w:r>
    </w:p>
    <w:p w:rsidR="00903385" w:rsidRPr="00021C39" w:rsidRDefault="00903385" w:rsidP="00903385">
      <w:pPr>
        <w:adjustRightInd w:val="0"/>
        <w:snapToGrid w:val="0"/>
        <w:spacing w:line="360" w:lineRule="auto"/>
        <w:ind w:right="24"/>
        <w:rPr>
          <w:rFonts w:ascii="宋体" w:hAnsi="宋体" w:cs="仿宋"/>
          <w:sz w:val="24"/>
        </w:rPr>
      </w:pPr>
      <w:r w:rsidRPr="00021C39">
        <w:rPr>
          <w:rFonts w:ascii="宋体" w:hAnsi="宋体" w:cs="仿宋" w:hint="eastAsia"/>
          <w:sz w:val="24"/>
        </w:rPr>
        <w:t>日期：年月日</w:t>
      </w:r>
    </w:p>
    <w:p w:rsidR="00903385" w:rsidRDefault="00903385" w:rsidP="00903385">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adjustRightInd w:val="0"/>
        <w:snapToGrid w:val="0"/>
        <w:spacing w:line="360" w:lineRule="auto"/>
        <w:jc w:val="center"/>
        <w:rPr>
          <w:rFonts w:ascii="宋体" w:hAnsi="宋体" w:cs="宋体"/>
          <w:b/>
          <w:bCs/>
          <w:sz w:val="24"/>
        </w:rPr>
      </w:pPr>
    </w:p>
    <w:p w:rsidR="00903385" w:rsidRDefault="00903385" w:rsidP="00903385">
      <w:pPr>
        <w:adjustRightInd w:val="0"/>
        <w:snapToGrid w:val="0"/>
        <w:spacing w:line="360" w:lineRule="auto"/>
        <w:jc w:val="center"/>
        <w:rPr>
          <w:rFonts w:ascii="宋体" w:hAnsi="宋体" w:cs="宋体"/>
          <w:b/>
          <w:bCs/>
          <w:sz w:val="24"/>
        </w:rPr>
      </w:pPr>
    </w:p>
    <w:p w:rsidR="00903385" w:rsidRDefault="00903385" w:rsidP="00903385">
      <w:pPr>
        <w:adjustRightInd w:val="0"/>
        <w:snapToGrid w:val="0"/>
        <w:spacing w:line="360" w:lineRule="auto"/>
        <w:jc w:val="center"/>
        <w:rPr>
          <w:rFonts w:ascii="宋体" w:hAnsi="宋体" w:cs="宋体"/>
          <w:b/>
          <w:bCs/>
          <w:sz w:val="24"/>
        </w:rPr>
      </w:pPr>
    </w:p>
    <w:p w:rsidR="00903385" w:rsidRDefault="00903385" w:rsidP="00903385">
      <w:pPr>
        <w:adjustRightInd w:val="0"/>
        <w:snapToGrid w:val="0"/>
        <w:spacing w:line="360" w:lineRule="auto"/>
        <w:jc w:val="center"/>
        <w:rPr>
          <w:rFonts w:ascii="宋体" w:hAnsi="宋体" w:cs="宋体"/>
          <w:b/>
          <w:bCs/>
          <w:sz w:val="24"/>
        </w:rPr>
      </w:pPr>
    </w:p>
    <w:p w:rsidR="00903385" w:rsidRDefault="00903385" w:rsidP="00903385">
      <w:pPr>
        <w:adjustRightInd w:val="0"/>
        <w:snapToGrid w:val="0"/>
        <w:spacing w:line="360" w:lineRule="auto"/>
        <w:jc w:val="center"/>
        <w:rPr>
          <w:rFonts w:ascii="宋体" w:hAnsi="宋体" w:cs="宋体"/>
          <w:b/>
          <w:sz w:val="24"/>
        </w:rPr>
      </w:pPr>
      <w:r>
        <w:rPr>
          <w:rFonts w:ascii="宋体" w:hAnsi="宋体" w:cs="宋体" w:hint="eastAsia"/>
          <w:b/>
          <w:bCs/>
          <w:sz w:val="24"/>
        </w:rPr>
        <w:lastRenderedPageBreak/>
        <w:t>四、</w:t>
      </w:r>
      <w:r>
        <w:rPr>
          <w:rFonts w:ascii="宋体" w:hAnsi="宋体" w:cs="宋体" w:hint="eastAsia"/>
          <w:b/>
          <w:sz w:val="24"/>
        </w:rPr>
        <w:t>报价文件</w:t>
      </w:r>
    </w:p>
    <w:p w:rsidR="00903385" w:rsidRDefault="00903385" w:rsidP="00903385">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903385" w:rsidRDefault="00903385" w:rsidP="00903385">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firstRow="0" w:lastRow="0" w:firstColumn="0" w:lastColumn="0" w:noHBand="0" w:noVBand="0"/>
      </w:tblPr>
      <w:tblGrid>
        <w:gridCol w:w="905"/>
        <w:gridCol w:w="2126"/>
        <w:gridCol w:w="6204"/>
      </w:tblGrid>
      <w:tr w:rsidR="00903385" w:rsidTr="000836F5">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903385" w:rsidRDefault="00903385" w:rsidP="000836F5">
            <w:pPr>
              <w:spacing w:line="360" w:lineRule="auto"/>
              <w:jc w:val="center"/>
              <w:rPr>
                <w:rFonts w:ascii="宋体" w:hAnsi="宋体" w:cs="宋体"/>
                <w:sz w:val="24"/>
              </w:rPr>
            </w:pPr>
          </w:p>
        </w:tc>
      </w:tr>
      <w:tr w:rsidR="00903385" w:rsidTr="000836F5">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903385" w:rsidRDefault="00903385" w:rsidP="000836F5">
            <w:pPr>
              <w:spacing w:line="360" w:lineRule="auto"/>
              <w:jc w:val="center"/>
              <w:rPr>
                <w:rFonts w:ascii="宋体" w:hAnsi="宋体" w:cs="宋体"/>
                <w:sz w:val="24"/>
              </w:rPr>
            </w:pPr>
          </w:p>
        </w:tc>
      </w:tr>
      <w:tr w:rsidR="00903385" w:rsidTr="000836F5">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903385" w:rsidRDefault="00903385" w:rsidP="000836F5">
            <w:pPr>
              <w:spacing w:line="360" w:lineRule="auto"/>
              <w:rPr>
                <w:rFonts w:ascii="宋体" w:hAnsi="宋体" w:cs="仿宋"/>
                <w:sz w:val="24"/>
              </w:rPr>
            </w:pPr>
            <w:r>
              <w:rPr>
                <w:rFonts w:ascii="宋体" w:hAnsi="宋体" w:cs="仿宋" w:hint="eastAsia"/>
                <w:sz w:val="24"/>
              </w:rPr>
              <w:t>小写：</w:t>
            </w:r>
          </w:p>
          <w:p w:rsidR="00903385" w:rsidRDefault="00903385" w:rsidP="000836F5">
            <w:pPr>
              <w:spacing w:line="360" w:lineRule="auto"/>
              <w:rPr>
                <w:rFonts w:ascii="宋体" w:hAnsi="宋体" w:cs="仿宋"/>
                <w:sz w:val="24"/>
              </w:rPr>
            </w:pPr>
          </w:p>
          <w:p w:rsidR="00903385" w:rsidRDefault="00903385" w:rsidP="000836F5">
            <w:pPr>
              <w:spacing w:line="360" w:lineRule="auto"/>
              <w:rPr>
                <w:rFonts w:ascii="宋体" w:hAnsi="宋体" w:cs="宋体"/>
                <w:sz w:val="24"/>
              </w:rPr>
            </w:pPr>
            <w:r>
              <w:rPr>
                <w:rFonts w:ascii="宋体" w:hAnsi="宋体" w:cs="仿宋" w:hint="eastAsia"/>
                <w:sz w:val="24"/>
              </w:rPr>
              <w:t>大写：</w:t>
            </w:r>
          </w:p>
        </w:tc>
      </w:tr>
      <w:tr w:rsidR="00903385" w:rsidTr="000836F5">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03385" w:rsidRDefault="00903385" w:rsidP="000836F5">
            <w:pPr>
              <w:spacing w:line="360" w:lineRule="auto"/>
              <w:rPr>
                <w:rFonts w:ascii="宋体" w:hAnsi="宋体" w:cs="仿宋"/>
                <w:sz w:val="24"/>
              </w:rPr>
            </w:pPr>
          </w:p>
        </w:tc>
      </w:tr>
      <w:tr w:rsidR="00903385" w:rsidTr="000836F5">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03385" w:rsidRDefault="00903385" w:rsidP="000836F5">
            <w:pPr>
              <w:spacing w:line="360" w:lineRule="auto"/>
              <w:rPr>
                <w:rFonts w:ascii="宋体" w:hAnsi="宋体" w:cs="仿宋"/>
                <w:sz w:val="24"/>
              </w:rPr>
            </w:pPr>
          </w:p>
        </w:tc>
      </w:tr>
    </w:tbl>
    <w:p w:rsidR="00903385" w:rsidRDefault="00903385" w:rsidP="00903385">
      <w:pPr>
        <w:adjustRightInd w:val="0"/>
        <w:snapToGrid w:val="0"/>
        <w:spacing w:line="360" w:lineRule="auto"/>
        <w:rPr>
          <w:rFonts w:ascii="宋体" w:hAnsi="宋体" w:cs="宋体"/>
          <w:sz w:val="24"/>
        </w:rPr>
      </w:pPr>
    </w:p>
    <w:p w:rsidR="00903385" w:rsidRDefault="00903385" w:rsidP="00903385">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903385" w:rsidRDefault="00903385" w:rsidP="00903385">
      <w:pPr>
        <w:adjustRightInd w:val="0"/>
        <w:snapToGrid w:val="0"/>
        <w:spacing w:line="300" w:lineRule="exact"/>
        <w:ind w:firstLineChars="296" w:firstLine="710"/>
        <w:rPr>
          <w:rFonts w:ascii="宋体" w:hAnsi="宋体"/>
          <w:sz w:val="24"/>
        </w:rPr>
      </w:pPr>
    </w:p>
    <w:p w:rsidR="00903385" w:rsidRDefault="00903385" w:rsidP="00903385">
      <w:pPr>
        <w:adjustRightInd w:val="0"/>
        <w:snapToGrid w:val="0"/>
        <w:spacing w:line="360" w:lineRule="auto"/>
        <w:rPr>
          <w:rFonts w:ascii="宋体" w:hAnsi="宋体" w:cs="宋体"/>
          <w:sz w:val="24"/>
        </w:rPr>
      </w:pPr>
    </w:p>
    <w:p w:rsidR="00903385" w:rsidRDefault="00903385" w:rsidP="00903385">
      <w:pPr>
        <w:adjustRightInd w:val="0"/>
        <w:snapToGrid w:val="0"/>
        <w:spacing w:line="360" w:lineRule="auto"/>
        <w:rPr>
          <w:rFonts w:ascii="宋体" w:hAnsi="宋体" w:cs="宋体"/>
          <w:sz w:val="24"/>
        </w:rPr>
      </w:pPr>
      <w:r>
        <w:rPr>
          <w:rFonts w:ascii="宋体" w:hAnsi="宋体" w:cs="宋体" w:hint="eastAsia"/>
          <w:sz w:val="24"/>
        </w:rPr>
        <w:t>供应商（盖单位章）：</w:t>
      </w:r>
    </w:p>
    <w:p w:rsidR="00903385" w:rsidRDefault="00903385" w:rsidP="00903385">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r>
        <w:rPr>
          <w:rFonts w:ascii="宋体" w:hAnsi="宋体" w:cs="宋体" w:hint="eastAsia"/>
          <w:sz w:val="24"/>
          <w:u w:val="single"/>
        </w:rPr>
        <w:t xml:space="preserve">       </w:t>
      </w:r>
    </w:p>
    <w:p w:rsidR="00903385" w:rsidRDefault="00903385" w:rsidP="00903385">
      <w:pPr>
        <w:adjustRightInd w:val="0"/>
        <w:snapToGrid w:val="0"/>
        <w:spacing w:line="36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adjustRightInd w:val="0"/>
        <w:snapToGrid w:val="0"/>
        <w:spacing w:line="360" w:lineRule="auto"/>
        <w:rPr>
          <w:rFonts w:ascii="宋体" w:hAnsi="宋体" w:cs="宋体"/>
          <w:b/>
          <w:sz w:val="24"/>
        </w:rPr>
      </w:pPr>
    </w:p>
    <w:p w:rsidR="00903385" w:rsidRPr="005E2BB2" w:rsidRDefault="00903385" w:rsidP="00903385">
      <w:pPr>
        <w:numPr>
          <w:ilvl w:val="0"/>
          <w:numId w:val="5"/>
        </w:numPr>
        <w:spacing w:line="600" w:lineRule="exact"/>
        <w:jc w:val="center"/>
        <w:rPr>
          <w:rFonts w:ascii="宋体" w:hAnsi="宋体" w:cs="宋体"/>
          <w:b/>
          <w:bCs/>
          <w:sz w:val="24"/>
        </w:rPr>
      </w:pPr>
      <w:r w:rsidRPr="005E2BB2">
        <w:rPr>
          <w:rFonts w:ascii="宋体" w:hAnsi="宋体" w:cs="宋体" w:hint="eastAsia"/>
          <w:b/>
          <w:bCs/>
          <w:sz w:val="24"/>
        </w:rPr>
        <w:lastRenderedPageBreak/>
        <w:t>技术</w:t>
      </w:r>
      <w:r>
        <w:rPr>
          <w:rFonts w:ascii="宋体" w:hAnsi="宋体" w:cs="宋体" w:hint="eastAsia"/>
          <w:b/>
          <w:bCs/>
          <w:sz w:val="24"/>
        </w:rPr>
        <w:t>响</w:t>
      </w:r>
      <w:r w:rsidRPr="005E2BB2">
        <w:rPr>
          <w:rFonts w:ascii="宋体" w:hAnsi="宋体" w:cs="宋体" w:hint="eastAsia"/>
          <w:b/>
          <w:bCs/>
          <w:sz w:val="24"/>
        </w:rPr>
        <w:t>应与偏离表</w:t>
      </w:r>
      <w:r w:rsidR="0026503E" w:rsidRPr="0026503E">
        <w:rPr>
          <w:rFonts w:ascii="宋体" w:hAnsi="宋体" w:cs="宋体" w:hint="eastAsia"/>
          <w:b/>
          <w:bCs/>
          <w:sz w:val="24"/>
        </w:rPr>
        <w:t>（提供投标产品技术参数佐证资料）</w:t>
      </w: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spacing w:line="600" w:lineRule="exact"/>
        <w:rPr>
          <w:rFonts w:ascii="宋体" w:hAnsi="宋体" w:cs="仿宋"/>
          <w:b/>
          <w:sz w:val="24"/>
        </w:rPr>
      </w:pPr>
    </w:p>
    <w:p w:rsidR="00903385" w:rsidRDefault="00903385" w:rsidP="00903385">
      <w:pPr>
        <w:spacing w:line="600" w:lineRule="exact"/>
        <w:rPr>
          <w:rFonts w:ascii="宋体" w:hAnsi="宋体" w:cs="仿宋"/>
          <w:b/>
          <w:sz w:val="24"/>
        </w:rPr>
      </w:pPr>
    </w:p>
    <w:p w:rsidR="00903385" w:rsidRDefault="00903385" w:rsidP="00903385">
      <w:pPr>
        <w:spacing w:line="600" w:lineRule="exact"/>
        <w:rPr>
          <w:rFonts w:ascii="宋体" w:hAnsi="宋体" w:cs="仿宋"/>
          <w:b/>
          <w:sz w:val="24"/>
        </w:rPr>
      </w:pPr>
    </w:p>
    <w:p w:rsidR="00903385" w:rsidRDefault="00903385" w:rsidP="00903385">
      <w:pPr>
        <w:spacing w:line="600" w:lineRule="exact"/>
        <w:rPr>
          <w:rFonts w:ascii="宋体" w:hAnsi="宋体" w:cs="仿宋"/>
          <w:b/>
          <w:sz w:val="24"/>
        </w:rPr>
      </w:pPr>
    </w:p>
    <w:p w:rsidR="00903385" w:rsidRDefault="00903385" w:rsidP="00903385">
      <w:pPr>
        <w:spacing w:line="600" w:lineRule="exact"/>
        <w:rPr>
          <w:rFonts w:ascii="宋体" w:hAnsi="宋体" w:cs="仿宋"/>
          <w:b/>
          <w:sz w:val="24"/>
        </w:rPr>
      </w:pPr>
    </w:p>
    <w:p w:rsidR="00903385" w:rsidRPr="00781A5C" w:rsidRDefault="00903385" w:rsidP="00903385">
      <w:pPr>
        <w:spacing w:line="600" w:lineRule="exact"/>
        <w:rPr>
          <w:rFonts w:ascii="宋体" w:hAnsi="宋体" w:cs="仿宋"/>
          <w:b/>
          <w:sz w:val="24"/>
        </w:rPr>
      </w:pPr>
      <w:r w:rsidRPr="00781A5C">
        <w:rPr>
          <w:rFonts w:ascii="宋体" w:hAnsi="宋体" w:cs="仿宋" w:hint="eastAsia"/>
          <w:b/>
          <w:sz w:val="24"/>
        </w:rPr>
        <w:lastRenderedPageBreak/>
        <w:t>六、  投标人须提供“医疗器械经营许可证”或“医疗器械经营备案凭证”（如为制造商须提供“医疗器械生产企业许可证”及国家药监部门颁发的“医疗器械产品注册证”或“医疗器械生产备案凭证”）</w:t>
      </w: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Pr="00781A5C" w:rsidRDefault="00903385" w:rsidP="00903385">
      <w:pPr>
        <w:spacing w:line="600" w:lineRule="exact"/>
        <w:rPr>
          <w:rFonts w:ascii="宋体" w:hAnsi="宋体" w:cs="仿宋"/>
          <w:b/>
          <w:sz w:val="24"/>
        </w:rPr>
      </w:pPr>
      <w:r w:rsidRPr="00781A5C">
        <w:rPr>
          <w:rFonts w:ascii="宋体" w:hAnsi="宋体" w:cs="仿宋" w:hint="eastAsia"/>
          <w:b/>
          <w:sz w:val="24"/>
        </w:rPr>
        <w:lastRenderedPageBreak/>
        <w:t>七、  投标人所投产品如为进口产品，还需提供生产厂商（制造商）或经销商或代理商出具的针对本项目的授权书。</w:t>
      </w:r>
    </w:p>
    <w:p w:rsidR="00903385" w:rsidRPr="00781A5C" w:rsidRDefault="00903385" w:rsidP="00903385">
      <w:pPr>
        <w:adjustRightInd w:val="0"/>
        <w:snapToGrid w:val="0"/>
        <w:spacing w:line="360" w:lineRule="auto"/>
        <w:ind w:leftChars="-42" w:left="-88"/>
        <w:jc w:val="center"/>
        <w:rPr>
          <w:rFonts w:ascii="宋体" w:hAnsi="宋体" w:cs="宋体"/>
          <w:b/>
          <w:bCs/>
          <w:sz w:val="24"/>
        </w:rPr>
      </w:pPr>
    </w:p>
    <w:p w:rsidR="00903385" w:rsidRPr="00781A5C"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八</w:t>
      </w:r>
      <w:r>
        <w:rPr>
          <w:rFonts w:ascii="宋体" w:hAnsi="宋体" w:cs="宋体" w:hint="eastAsia"/>
          <w:b/>
          <w:bCs/>
          <w:sz w:val="24"/>
        </w:rPr>
        <w:t>、供应商认为需要提供的其它资料</w:t>
      </w:r>
    </w:p>
    <w:p w:rsidR="00601B26" w:rsidRDefault="00601B26" w:rsidP="00903385">
      <w:pPr>
        <w:rPr>
          <w:rFonts w:ascii="宋体" w:cs="宋体"/>
          <w:b/>
          <w:bCs/>
          <w:color w:val="000000"/>
          <w:sz w:val="28"/>
          <w:szCs w:val="28"/>
        </w:rPr>
      </w:pPr>
    </w:p>
    <w:sectPr w:rsidR="00601B26" w:rsidSect="005804B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B78" w:rsidRDefault="00DB3B78">
      <w:r>
        <w:separator/>
      </w:r>
    </w:p>
  </w:endnote>
  <w:endnote w:type="continuationSeparator" w:id="0">
    <w:p w:rsidR="00DB3B78" w:rsidRDefault="00DB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B78" w:rsidRDefault="00DB3B78">
      <w:r>
        <w:separator/>
      </w:r>
    </w:p>
  </w:footnote>
  <w:footnote w:type="continuationSeparator" w:id="0">
    <w:p w:rsidR="00DB3B78" w:rsidRDefault="00DB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B26" w:rsidRDefault="00601B26" w:rsidP="00A62D9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EAD660"/>
    <w:multiLevelType w:val="singleLevel"/>
    <w:tmpl w:val="F1EAD660"/>
    <w:lvl w:ilvl="0">
      <w:start w:val="1"/>
      <w:numFmt w:val="decimal"/>
      <w:lvlText w:val="%1."/>
      <w:lvlJc w:val="left"/>
      <w:pPr>
        <w:tabs>
          <w:tab w:val="left" w:pos="312"/>
        </w:tabs>
      </w:pPr>
      <w:rPr>
        <w:rFonts w:cs="Times New Roman"/>
      </w:rPr>
    </w:lvl>
  </w:abstractNum>
  <w:abstractNum w:abstractNumId="1" w15:restartNumberingAfterBreak="0">
    <w:nsid w:val="00000016"/>
    <w:multiLevelType w:val="multilevel"/>
    <w:tmpl w:val="00000016"/>
    <w:lvl w:ilvl="0">
      <w:start w:val="1"/>
      <w:numFmt w:val="decimal"/>
      <w:lvlText w:val="%1)"/>
      <w:lvlJc w:val="left"/>
      <w:pPr>
        <w:tabs>
          <w:tab w:val="num" w:pos="780"/>
        </w:tabs>
        <w:ind w:left="780"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 w15:restartNumberingAfterBreak="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C80E63"/>
    <w:multiLevelType w:val="hybridMultilevel"/>
    <w:tmpl w:val="AA7265A0"/>
    <w:lvl w:ilvl="0" w:tplc="340E6C0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4BDB58D"/>
    <w:multiLevelType w:val="singleLevel"/>
    <w:tmpl w:val="54BDB58D"/>
    <w:lvl w:ilvl="0">
      <w:start w:val="1"/>
      <w:numFmt w:val="decimal"/>
      <w:suff w:val="nothing"/>
      <w:lvlText w:val="%1、"/>
      <w:lvlJc w:val="left"/>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BB"/>
    <w:rsid w:val="000A32D2"/>
    <w:rsid w:val="00100BF4"/>
    <w:rsid w:val="001C3970"/>
    <w:rsid w:val="0026503E"/>
    <w:rsid w:val="00282E52"/>
    <w:rsid w:val="003A16A9"/>
    <w:rsid w:val="00441FA1"/>
    <w:rsid w:val="00511BF6"/>
    <w:rsid w:val="005804BB"/>
    <w:rsid w:val="005C7CFF"/>
    <w:rsid w:val="00601B26"/>
    <w:rsid w:val="00640FCF"/>
    <w:rsid w:val="006E13F2"/>
    <w:rsid w:val="007863F3"/>
    <w:rsid w:val="00837806"/>
    <w:rsid w:val="00841557"/>
    <w:rsid w:val="008905D8"/>
    <w:rsid w:val="008C4202"/>
    <w:rsid w:val="00903385"/>
    <w:rsid w:val="00A23344"/>
    <w:rsid w:val="00A62D98"/>
    <w:rsid w:val="00A95A41"/>
    <w:rsid w:val="00B415EB"/>
    <w:rsid w:val="00CF32E8"/>
    <w:rsid w:val="00D228B5"/>
    <w:rsid w:val="00DB3B78"/>
    <w:rsid w:val="00DD679B"/>
    <w:rsid w:val="00E423EF"/>
    <w:rsid w:val="00EA6C4B"/>
    <w:rsid w:val="00F62705"/>
    <w:rsid w:val="00F7462F"/>
    <w:rsid w:val="00FD0666"/>
    <w:rsid w:val="00FD1E83"/>
    <w:rsid w:val="1CBC5821"/>
    <w:rsid w:val="24E20AC4"/>
    <w:rsid w:val="4066027A"/>
    <w:rsid w:val="474A6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67029C"/>
  <w15:docId w15:val="{1BFBA066-BCF8-41B2-A596-FBCFD8C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4BB"/>
    <w:pPr>
      <w:widowControl w:val="0"/>
      <w:jc w:val="both"/>
    </w:pPr>
    <w:rPr>
      <w:rFonts w:ascii="Calibri" w:hAnsi="Calibri"/>
      <w:kern w:val="2"/>
      <w:sz w:val="21"/>
      <w:szCs w:val="22"/>
    </w:rPr>
  </w:style>
  <w:style w:type="paragraph" w:styleId="2">
    <w:name w:val="heading 2"/>
    <w:basedOn w:val="a"/>
    <w:next w:val="a"/>
    <w:link w:val="20"/>
    <w:semiHidden/>
    <w:unhideWhenUsed/>
    <w:qFormat/>
    <w:locked/>
    <w:rsid w:val="003A16A9"/>
    <w:pPr>
      <w:keepNext/>
      <w:outlineLvl w:val="1"/>
    </w:pPr>
    <w:rPr>
      <w:rFonts w:ascii="宋体" w:hAnsi="宋体" w:cstheme="min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2D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15108"/>
    <w:rPr>
      <w:rFonts w:ascii="Calibri" w:hAnsi="Calibri"/>
      <w:sz w:val="18"/>
      <w:szCs w:val="18"/>
    </w:rPr>
  </w:style>
  <w:style w:type="paragraph" w:styleId="a5">
    <w:name w:val="footer"/>
    <w:basedOn w:val="a"/>
    <w:link w:val="a6"/>
    <w:uiPriority w:val="99"/>
    <w:rsid w:val="00A62D9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15108"/>
    <w:rPr>
      <w:rFonts w:ascii="Calibri" w:hAnsi="Calibri"/>
      <w:sz w:val="18"/>
      <w:szCs w:val="18"/>
    </w:rPr>
  </w:style>
  <w:style w:type="paragraph" w:styleId="a7">
    <w:name w:val="Plain Text"/>
    <w:basedOn w:val="a"/>
    <w:link w:val="a8"/>
    <w:rsid w:val="00903385"/>
    <w:rPr>
      <w:rFonts w:ascii="宋体" w:eastAsia="仿宋_GB2312" w:hAnsi="Courier New" w:cs="Courier New"/>
      <w:sz w:val="32"/>
      <w:szCs w:val="21"/>
    </w:rPr>
  </w:style>
  <w:style w:type="character" w:customStyle="1" w:styleId="a8">
    <w:name w:val="纯文本 字符"/>
    <w:basedOn w:val="a0"/>
    <w:link w:val="a7"/>
    <w:rsid w:val="00903385"/>
    <w:rPr>
      <w:rFonts w:ascii="宋体" w:eastAsia="仿宋_GB2312" w:hAnsi="Courier New" w:cs="Courier New"/>
      <w:sz w:val="32"/>
      <w:szCs w:val="21"/>
    </w:rPr>
  </w:style>
  <w:style w:type="character" w:customStyle="1" w:styleId="20">
    <w:name w:val="标题 2 字符"/>
    <w:basedOn w:val="a0"/>
    <w:link w:val="2"/>
    <w:semiHidden/>
    <w:rsid w:val="003A16A9"/>
    <w:rPr>
      <w:rFonts w:ascii="宋体" w:hAnsi="宋体" w:cstheme="minorBidi"/>
      <w:b/>
      <w:bCs/>
      <w:kern w:val="2"/>
      <w:sz w:val="24"/>
      <w:szCs w:val="24"/>
    </w:rPr>
  </w:style>
  <w:style w:type="paragraph" w:styleId="6">
    <w:name w:val="index 6"/>
    <w:qFormat/>
    <w:rsid w:val="00EA6C4B"/>
    <w:pPr>
      <w:jc w:val="both"/>
    </w:pPr>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2022-12-09T07:28:00Z</dcterms:created>
  <dcterms:modified xsi:type="dcterms:W3CDTF">2022-12-16T06:41:00Z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