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34" w:rsidRDefault="00116F34" w:rsidP="00116F34">
      <w:pPr>
        <w:jc w:val="center"/>
        <w:outlineLvl w:val="0"/>
        <w:rPr>
          <w:rFonts w:ascii="黑体" w:eastAsia="黑体" w:hAnsi="黑体"/>
          <w:sz w:val="44"/>
          <w:szCs w:val="44"/>
        </w:rPr>
      </w:pPr>
      <w:r w:rsidRPr="00C37008">
        <w:rPr>
          <w:rFonts w:ascii="黑体" w:eastAsia="黑体" w:hAnsi="黑体" w:hint="eastAsia"/>
          <w:sz w:val="44"/>
          <w:szCs w:val="44"/>
        </w:rPr>
        <w:t>电脑及外设维保服务</w:t>
      </w:r>
    </w:p>
    <w:p w:rsidR="00116F34" w:rsidRDefault="00116F34" w:rsidP="00116F34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</w:p>
    <w:p w:rsidR="00116F34" w:rsidRDefault="00116F34" w:rsidP="00116F34">
      <w:pPr>
        <w:rPr>
          <w:sz w:val="24"/>
          <w:szCs w:val="24"/>
        </w:rPr>
      </w:pP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项目内容：电脑、打印机外设、网络等运行维护服务</w:t>
      </w:r>
    </w:p>
    <w:p w:rsidR="00116F34" w:rsidRP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服务期限</w:t>
      </w:r>
      <w:r>
        <w:rPr>
          <w:rFonts w:hint="eastAsia"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三年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116F34">
        <w:rPr>
          <w:rFonts w:hint="eastAsia"/>
          <w:sz w:val="24"/>
          <w:szCs w:val="24"/>
        </w:rPr>
        <w:t>采购预算</w:t>
      </w:r>
      <w:r w:rsidRPr="00116F34">
        <w:rPr>
          <w:rFonts w:hint="eastAsia"/>
          <w:sz w:val="24"/>
          <w:szCs w:val="24"/>
        </w:rPr>
        <w:t>:8</w:t>
      </w:r>
      <w:r w:rsidRPr="00116F34">
        <w:rPr>
          <w:rFonts w:hint="eastAsia"/>
          <w:sz w:val="24"/>
          <w:szCs w:val="24"/>
        </w:rPr>
        <w:t>万</w:t>
      </w:r>
      <w:r w:rsidRPr="00116F34">
        <w:rPr>
          <w:rFonts w:hint="eastAsia"/>
          <w:sz w:val="24"/>
          <w:szCs w:val="24"/>
        </w:rPr>
        <w:t>/</w:t>
      </w:r>
      <w:r w:rsidRPr="00116F34">
        <w:rPr>
          <w:rFonts w:hint="eastAsia"/>
          <w:sz w:val="24"/>
          <w:szCs w:val="24"/>
        </w:rPr>
        <w:t>年</w:t>
      </w: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付款方式：每壹年服务期满支付该年度服务费用</w:t>
      </w: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服务时间：合同约定之日起</w:t>
      </w: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评标办法：竞争性谈判</w:t>
      </w: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投标人的资格要求</w:t>
      </w:r>
    </w:p>
    <w:p w:rsidR="00116F34" w:rsidRDefault="00116F34" w:rsidP="00116F34">
      <w:pPr>
        <w:pStyle w:val="ac"/>
        <w:numPr>
          <w:ilvl w:val="0"/>
          <w:numId w:val="9"/>
        </w:numPr>
      </w:pPr>
      <w:r>
        <w:rPr>
          <w:rFonts w:hint="eastAsia"/>
        </w:rPr>
        <w:t>营业执照（需备注三证合一或五证合一）</w:t>
      </w:r>
    </w:p>
    <w:p w:rsidR="00116F34" w:rsidRDefault="00116F34" w:rsidP="00116F34">
      <w:pPr>
        <w:pStyle w:val="ac"/>
        <w:numPr>
          <w:ilvl w:val="0"/>
          <w:numId w:val="9"/>
        </w:numPr>
      </w:pPr>
      <w:r>
        <w:rPr>
          <w:rFonts w:hint="eastAsia"/>
        </w:rPr>
        <w:t>法定代表人身份证明</w:t>
      </w:r>
    </w:p>
    <w:p w:rsidR="00116F34" w:rsidRDefault="00116F34" w:rsidP="00116F34">
      <w:pPr>
        <w:pStyle w:val="ac"/>
        <w:numPr>
          <w:ilvl w:val="0"/>
          <w:numId w:val="9"/>
        </w:numPr>
      </w:pPr>
      <w:r>
        <w:rPr>
          <w:rFonts w:hint="eastAsia"/>
        </w:rPr>
        <w:t>法定代表人授权委托书（如有）</w:t>
      </w:r>
    </w:p>
    <w:p w:rsidR="00116F34" w:rsidRDefault="00116F34" w:rsidP="00116F34">
      <w:pPr>
        <w:numPr>
          <w:ilvl w:val="0"/>
          <w:numId w:val="8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采购需求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价格不高于预算；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报价包含备用设备、工具、辅助设备、交通等所有费用。不包含疫情防护费。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全年</w:t>
      </w:r>
      <w:r>
        <w:rPr>
          <w:rFonts w:hint="eastAsia"/>
        </w:rPr>
        <w:t>365</w:t>
      </w:r>
      <w:r>
        <w:rPr>
          <w:rFonts w:hint="eastAsia"/>
        </w:rPr>
        <w:t>日、每日</w:t>
      </w:r>
      <w:r>
        <w:rPr>
          <w:rFonts w:hint="eastAsia"/>
        </w:rPr>
        <w:t>24</w:t>
      </w:r>
      <w:r>
        <w:rPr>
          <w:rFonts w:hint="eastAsia"/>
        </w:rPr>
        <w:t>小时内有人响应；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驻医院现场专业人员：至少</w:t>
      </w:r>
      <w:r>
        <w:rPr>
          <w:rFonts w:hint="eastAsia"/>
        </w:rPr>
        <w:t>2</w:t>
      </w:r>
      <w:r>
        <w:rPr>
          <w:rFonts w:hint="eastAsia"/>
        </w:rPr>
        <w:t>人专职驻场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维修服务范围：</w:t>
      </w:r>
    </w:p>
    <w:p w:rsidR="00116F34" w:rsidRDefault="00116F34" w:rsidP="00116F34">
      <w:pPr>
        <w:pStyle w:val="ac"/>
        <w:numPr>
          <w:ilvl w:val="1"/>
          <w:numId w:val="10"/>
        </w:numPr>
      </w:pPr>
      <w:r>
        <w:rPr>
          <w:rFonts w:hint="eastAsia"/>
        </w:rPr>
        <w:t>对全院正在运行的工作站：系统、医院专业软件安装、外围设备连接驱动，网络设置，安全设置，设备保养；</w:t>
      </w:r>
    </w:p>
    <w:p w:rsidR="00116F34" w:rsidRDefault="00116F34" w:rsidP="00116F34">
      <w:pPr>
        <w:pStyle w:val="ac"/>
        <w:numPr>
          <w:ilvl w:val="1"/>
          <w:numId w:val="10"/>
        </w:numPr>
      </w:pPr>
      <w:r>
        <w:rPr>
          <w:rFonts w:hint="eastAsia"/>
        </w:rPr>
        <w:t>打印机、复印机：耗材添加，卫生清洁，配件更换；</w:t>
      </w:r>
    </w:p>
    <w:p w:rsidR="00116F34" w:rsidRDefault="00116F34" w:rsidP="00116F34">
      <w:pPr>
        <w:pStyle w:val="ac"/>
        <w:numPr>
          <w:ilvl w:val="1"/>
          <w:numId w:val="10"/>
        </w:numPr>
      </w:pPr>
      <w:r>
        <w:rPr>
          <w:rFonts w:hint="eastAsia"/>
        </w:rPr>
        <w:t>弱电网络：网络断路、短路检查维护，配件更换；</w:t>
      </w:r>
    </w:p>
    <w:p w:rsidR="00116F34" w:rsidRDefault="00116F34" w:rsidP="00116F34">
      <w:pPr>
        <w:pStyle w:val="ac"/>
        <w:numPr>
          <w:ilvl w:val="1"/>
          <w:numId w:val="10"/>
        </w:numPr>
      </w:pPr>
      <w:r>
        <w:rPr>
          <w:rFonts w:hint="eastAsia"/>
        </w:rPr>
        <w:t>网络交换机：交换机更换，三层交换机策略设置、更改；</w:t>
      </w:r>
    </w:p>
    <w:p w:rsidR="00116F34" w:rsidRDefault="00116F34" w:rsidP="00116F34">
      <w:pPr>
        <w:pStyle w:val="ac"/>
        <w:numPr>
          <w:ilvl w:val="1"/>
          <w:numId w:val="10"/>
        </w:numPr>
      </w:pPr>
      <w:r>
        <w:rPr>
          <w:rFonts w:hint="eastAsia"/>
        </w:rPr>
        <w:t>电话机：电话线路维护，线路设备更换保养；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响应时间：</w:t>
      </w:r>
      <w:r>
        <w:rPr>
          <w:rFonts w:hint="eastAsia"/>
        </w:rPr>
        <w:t>30</w:t>
      </w:r>
      <w:r>
        <w:rPr>
          <w:rFonts w:hint="eastAsia"/>
        </w:rPr>
        <w:t>分钟内到达指定科室；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lastRenderedPageBreak/>
        <w:t>重要部门紧急备用设备：电脑主机、网络接口激光打印机、三层交换机；</w:t>
      </w:r>
    </w:p>
    <w:p w:rsidR="00116F34" w:rsidRDefault="00116F34" w:rsidP="00116F34">
      <w:pPr>
        <w:pStyle w:val="ac"/>
        <w:numPr>
          <w:ilvl w:val="0"/>
          <w:numId w:val="10"/>
        </w:numPr>
      </w:pPr>
      <w:r>
        <w:rPr>
          <w:rFonts w:hint="eastAsia"/>
        </w:rPr>
        <w:t>同等价位下按公司专业技术职称资格优先。</w:t>
      </w:r>
    </w:p>
    <w:p w:rsidR="00116F34" w:rsidRDefault="00116F34" w:rsidP="00116F34"/>
    <w:p w:rsidR="00D40F19" w:rsidRDefault="00D40F19">
      <w:pPr>
        <w:rPr>
          <w:sz w:val="24"/>
          <w:szCs w:val="24"/>
        </w:rPr>
      </w:pPr>
    </w:p>
    <w:p w:rsidR="00D40F19" w:rsidRDefault="00C35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D40F19" w:rsidRDefault="00C3585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t xml:space="preserve"> </w:t>
      </w:r>
    </w:p>
    <w:p w:rsidR="00D40F19" w:rsidRDefault="00C35857">
      <w:pPr>
        <w:spacing w:after="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D40F19" w:rsidRDefault="00C3585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D40F19" w:rsidRDefault="00C358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月</w:t>
      </w:r>
      <w:r w:rsidR="00000F8B">
        <w:rPr>
          <w:sz w:val="24"/>
          <w:szCs w:val="24"/>
        </w:rPr>
        <w:t>23</w:t>
      </w:r>
      <w:bookmarkStart w:id="0" w:name="_GoBack"/>
      <w:bookmarkEnd w:id="0"/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D40F19" w:rsidRDefault="00C358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</w:p>
    <w:p w:rsidR="00D40F19" w:rsidRDefault="00C358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D40F19" w:rsidRDefault="00C35857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D40F19" w:rsidRDefault="00C35857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联系电话：刘宏：</w:t>
      </w:r>
      <w:r>
        <w:rPr>
          <w:rFonts w:hint="eastAsia"/>
          <w:sz w:val="24"/>
          <w:szCs w:val="24"/>
        </w:rPr>
        <w:t>13907497269  </w:t>
      </w:r>
      <w:r>
        <w:rPr>
          <w:rFonts w:hint="eastAsia"/>
          <w:sz w:val="24"/>
          <w:szCs w:val="24"/>
        </w:rPr>
        <w:t>宋远超：</w:t>
      </w:r>
      <w:r>
        <w:rPr>
          <w:rFonts w:hint="eastAsia"/>
          <w:sz w:val="24"/>
          <w:szCs w:val="24"/>
        </w:rPr>
        <w:t xml:space="preserve">13973193610     </w:t>
      </w:r>
    </w:p>
    <w:p w:rsidR="00D40F19" w:rsidRDefault="00D40F19">
      <w:pPr>
        <w:spacing w:line="440" w:lineRule="exact"/>
        <w:ind w:firstLineChars="200" w:firstLine="480"/>
        <w:rPr>
          <w:sz w:val="24"/>
          <w:szCs w:val="24"/>
        </w:rPr>
      </w:pPr>
    </w:p>
    <w:p w:rsidR="00D40F19" w:rsidRDefault="00D40F19">
      <w:pPr>
        <w:spacing w:line="440" w:lineRule="exact"/>
        <w:rPr>
          <w:rFonts w:ascii="宋体" w:hAnsi="宋体"/>
          <w:sz w:val="24"/>
          <w:szCs w:val="24"/>
        </w:rPr>
      </w:pPr>
    </w:p>
    <w:p w:rsidR="00D40F19" w:rsidRDefault="00D40F19">
      <w:pPr>
        <w:spacing w:line="440" w:lineRule="exact"/>
        <w:rPr>
          <w:rFonts w:ascii="宋体" w:hAnsi="宋体"/>
          <w:sz w:val="24"/>
          <w:szCs w:val="24"/>
        </w:rPr>
      </w:pPr>
    </w:p>
    <w:p w:rsidR="00D40F19" w:rsidRDefault="00D40F19">
      <w:pPr>
        <w:spacing w:line="440" w:lineRule="exact"/>
        <w:rPr>
          <w:rFonts w:ascii="宋体" w:hAnsi="宋体"/>
          <w:sz w:val="24"/>
          <w:szCs w:val="24"/>
        </w:rPr>
      </w:pPr>
    </w:p>
    <w:p w:rsidR="00D40F19" w:rsidRDefault="00D40F19">
      <w:pPr>
        <w:spacing w:line="440" w:lineRule="exact"/>
        <w:rPr>
          <w:rFonts w:ascii="宋体" w:hAnsi="宋体"/>
          <w:sz w:val="24"/>
          <w:szCs w:val="24"/>
        </w:rPr>
      </w:pPr>
    </w:p>
    <w:p w:rsidR="00D40F19" w:rsidRDefault="00D40F19">
      <w:pPr>
        <w:spacing w:line="440" w:lineRule="exact"/>
        <w:rPr>
          <w:rFonts w:ascii="宋体" w:hAnsi="宋体"/>
          <w:sz w:val="24"/>
          <w:szCs w:val="24"/>
        </w:rPr>
      </w:pPr>
    </w:p>
    <w:p w:rsidR="00D40F19" w:rsidRDefault="00C35857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D40F19" w:rsidRDefault="00C35857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D40F19" w:rsidRDefault="00C35857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D40F19" w:rsidRDefault="00D40F19">
      <w:pPr>
        <w:rPr>
          <w:rFonts w:ascii="宋体" w:hAnsi="宋体" w:cs="仿宋"/>
          <w:sz w:val="24"/>
        </w:rPr>
      </w:pPr>
    </w:p>
    <w:p w:rsidR="00D40F19" w:rsidRDefault="00C35857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D40F19" w:rsidRDefault="00C35857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D40F19" w:rsidRDefault="00D40F19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D40F19" w:rsidRDefault="00D40F19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D40F19" w:rsidRDefault="00D40F19">
      <w:pPr>
        <w:outlineLvl w:val="0"/>
        <w:rPr>
          <w:rFonts w:ascii="宋体" w:hAnsi="宋体" w:cs="仿宋"/>
          <w:sz w:val="28"/>
          <w:szCs w:val="28"/>
        </w:rPr>
      </w:pPr>
    </w:p>
    <w:p w:rsidR="00D40F19" w:rsidRDefault="00D40F19">
      <w:pPr>
        <w:outlineLvl w:val="0"/>
        <w:rPr>
          <w:rFonts w:ascii="宋体" w:hAnsi="宋体" w:cs="仿宋"/>
          <w:sz w:val="28"/>
          <w:szCs w:val="28"/>
        </w:rPr>
      </w:pPr>
    </w:p>
    <w:p w:rsidR="00D40F19" w:rsidRDefault="00C35857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>
        <w:rPr>
          <w:rFonts w:ascii="宋体" w:hAnsi="宋体" w:cs="仿宋" w:hint="eastAsia"/>
          <w:b/>
          <w:sz w:val="28"/>
          <w:szCs w:val="28"/>
        </w:rPr>
        <w:t>投标人</w:t>
      </w:r>
      <w:r>
        <w:rPr>
          <w:rFonts w:ascii="宋体" w:hAnsi="宋体" w:cs="仿宋" w:hint="eastAsia"/>
          <w:b/>
          <w:sz w:val="28"/>
          <w:szCs w:val="28"/>
        </w:rPr>
        <w:t>: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</w:t>
      </w:r>
      <w:r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</w:t>
      </w: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D40F19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D40F19" w:rsidRDefault="00C35857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D40F19" w:rsidRDefault="00C35857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D40F19" w:rsidRDefault="00D40F19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D40F19" w:rsidRDefault="00C3585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40F19" w:rsidRDefault="00C3585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D40F19" w:rsidRDefault="00C3585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D40F19" w:rsidRDefault="00C3585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D40F19" w:rsidRDefault="00C35857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服务方案</w:t>
      </w:r>
    </w:p>
    <w:p w:rsidR="00D40F19" w:rsidRDefault="00C35857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供应商认为需要提供的其它资料。</w:t>
      </w: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40F19" w:rsidRDefault="00C3585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D40F19" w:rsidRDefault="00D40F1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D40F19" w:rsidRDefault="00C3585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D40F19" w:rsidRDefault="00C3585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D40F19" w:rsidRDefault="00D40F1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D40F1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D40F19" w:rsidRDefault="00D40F19">
      <w:pPr>
        <w:spacing w:line="360" w:lineRule="auto"/>
        <w:rPr>
          <w:rFonts w:ascii="宋体" w:hAnsi="宋体" w:cs="仿宋"/>
          <w:sz w:val="24"/>
        </w:rPr>
      </w:pPr>
    </w:p>
    <w:p w:rsidR="00D40F19" w:rsidRDefault="00C3585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D40F19" w:rsidRDefault="00C3585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D40F19" w:rsidRDefault="00C35857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D40F19" w:rsidRDefault="00C3585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D40F19" w:rsidRDefault="00C3585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D40F19" w:rsidRDefault="00C3585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D40F19" w:rsidRDefault="00C35857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D40F19" w:rsidRDefault="00C35857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D40F1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D40F1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D40F19" w:rsidRDefault="00D40F19">
      <w:pPr>
        <w:spacing w:line="360" w:lineRule="auto"/>
        <w:ind w:right="420"/>
        <w:rPr>
          <w:rFonts w:ascii="宋体" w:hAnsi="宋体" w:cs="仿宋"/>
          <w:sz w:val="24"/>
        </w:rPr>
      </w:pPr>
    </w:p>
    <w:p w:rsidR="00D40F19" w:rsidRDefault="00C3585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D40F19" w:rsidRDefault="00C35857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D40F19" w:rsidRDefault="00C35857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D40F19" w:rsidRDefault="00C35857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D40F19" w:rsidRDefault="00D40F19">
      <w:pPr>
        <w:tabs>
          <w:tab w:val="left" w:pos="3600"/>
        </w:tabs>
        <w:rPr>
          <w:rFonts w:ascii="宋体" w:hAnsi="宋体"/>
          <w:b/>
          <w:sz w:val="24"/>
        </w:rPr>
      </w:pPr>
    </w:p>
    <w:p w:rsidR="00D40F19" w:rsidRDefault="00C35857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D40F19" w:rsidRDefault="00C3585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D40F19" w:rsidRDefault="00C3585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2126"/>
        <w:gridCol w:w="6204"/>
      </w:tblGrid>
      <w:tr w:rsidR="00D40F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F19" w:rsidRDefault="00D40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40F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货</w:t>
            </w:r>
            <w:r>
              <w:rPr>
                <w:rFonts w:ascii="宋体" w:hAnsi="宋体" w:cs="仿宋" w:hint="eastAsia"/>
                <w:sz w:val="24"/>
              </w:rPr>
              <w:t xml:space="preserve"> </w:t>
            </w:r>
            <w:r>
              <w:rPr>
                <w:rFonts w:ascii="宋体" w:hAnsi="宋体" w:cs="仿宋" w:hint="eastAsia"/>
                <w:sz w:val="24"/>
              </w:rPr>
              <w:t>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F19" w:rsidRDefault="00D40F19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40F1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40F19" w:rsidRDefault="00C35857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D40F19" w:rsidRDefault="00D40F1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D40F19" w:rsidRDefault="00C3585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D40F1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19" w:rsidRDefault="00D40F1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D40F1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F19" w:rsidRDefault="00C35857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0F19" w:rsidRDefault="00D40F1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D40F19" w:rsidRDefault="00D40F19">
      <w:pPr>
        <w:spacing w:line="360" w:lineRule="auto"/>
        <w:rPr>
          <w:rFonts w:ascii="宋体" w:hAnsi="宋体"/>
          <w:sz w:val="24"/>
        </w:rPr>
      </w:pPr>
    </w:p>
    <w:p w:rsidR="00D40F19" w:rsidRDefault="00C35857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D40F19" w:rsidRDefault="00C358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D40F19" w:rsidRDefault="00C358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  <w:r>
        <w:rPr>
          <w:rFonts w:ascii="宋体" w:hAnsi="宋体" w:hint="eastAsia"/>
          <w:sz w:val="24"/>
          <w:u w:val="single"/>
        </w:rPr>
        <w:t xml:space="preserve">       </w:t>
      </w:r>
    </w:p>
    <w:p w:rsidR="00D40F19" w:rsidRDefault="00C35857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日期：</w:t>
      </w:r>
      <w:r>
        <w:rPr>
          <w:rFonts w:ascii="宋体" w:hAnsi="宋体" w:hint="eastAsia"/>
          <w:sz w:val="24"/>
          <w:u w:val="single"/>
        </w:rPr>
        <w:t xml:space="preserve"> 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D40F19" w:rsidRDefault="00C35857">
      <w:pPr>
        <w:widowControl w:val="0"/>
        <w:numPr>
          <w:ilvl w:val="0"/>
          <w:numId w:val="2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服务方案</w:t>
      </w: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D40F19" w:rsidRDefault="00D40F19">
      <w:pPr>
        <w:spacing w:line="360" w:lineRule="auto"/>
        <w:rPr>
          <w:rFonts w:ascii="宋体" w:hAnsi="宋体"/>
          <w:b/>
          <w:sz w:val="24"/>
        </w:rPr>
      </w:pPr>
    </w:p>
    <w:p w:rsidR="00D40F19" w:rsidRDefault="00C35857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D40F19" w:rsidRDefault="00D40F19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D40F19" w:rsidRDefault="00D40F19">
      <w:pPr>
        <w:rPr>
          <w:rFonts w:ascii="微软雅黑" w:hAnsi="微软雅黑"/>
          <w:color w:val="000000"/>
          <w:sz w:val="24"/>
          <w:szCs w:val="24"/>
        </w:rPr>
      </w:pPr>
    </w:p>
    <w:sectPr w:rsidR="00D40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F14097"/>
    <w:multiLevelType w:val="singleLevel"/>
    <w:tmpl w:val="99F140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DF4451C"/>
    <w:multiLevelType w:val="singleLevel"/>
    <w:tmpl w:val="FDF4451C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1569D4A"/>
    <w:multiLevelType w:val="singleLevel"/>
    <w:tmpl w:val="51569D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 w15:restartNumberingAfterBreak="0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304EEFC"/>
    <w:multiLevelType w:val="singleLevel"/>
    <w:tmpl w:val="6304EEF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 w15:restartNumberingAfterBreak="0">
    <w:nsid w:val="6304EF64"/>
    <w:multiLevelType w:val="singleLevel"/>
    <w:tmpl w:val="6304EF64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 w15:restartNumberingAfterBreak="0">
    <w:nsid w:val="63050200"/>
    <w:multiLevelType w:val="singleLevel"/>
    <w:tmpl w:val="6305020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 w15:restartNumberingAfterBreak="0">
    <w:nsid w:val="63161141"/>
    <w:multiLevelType w:val="singleLevel"/>
    <w:tmpl w:val="63161141"/>
    <w:lvl w:ilvl="0">
      <w:start w:val="1"/>
      <w:numFmt w:val="decimal"/>
      <w:suff w:val="nothing"/>
      <w:lvlText w:val="%1、"/>
      <w:lvlJc w:val="left"/>
    </w:lvl>
  </w:abstractNum>
  <w:abstractNum w:abstractNumId="9" w15:restartNumberingAfterBreak="0">
    <w:nsid w:val="6328A0D7"/>
    <w:multiLevelType w:val="multilevel"/>
    <w:tmpl w:val="6328A0D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D9"/>
    <w:rsid w:val="00000F8B"/>
    <w:rsid w:val="00041060"/>
    <w:rsid w:val="00042BEB"/>
    <w:rsid w:val="00057868"/>
    <w:rsid w:val="00076E14"/>
    <w:rsid w:val="000866C9"/>
    <w:rsid w:val="00095690"/>
    <w:rsid w:val="000C46D5"/>
    <w:rsid w:val="00116F34"/>
    <w:rsid w:val="001B3CCD"/>
    <w:rsid w:val="001D34D9"/>
    <w:rsid w:val="002D1D12"/>
    <w:rsid w:val="003262F2"/>
    <w:rsid w:val="0035693F"/>
    <w:rsid w:val="003C6818"/>
    <w:rsid w:val="004229DF"/>
    <w:rsid w:val="00463662"/>
    <w:rsid w:val="004F1396"/>
    <w:rsid w:val="00534D68"/>
    <w:rsid w:val="0054100D"/>
    <w:rsid w:val="005930A9"/>
    <w:rsid w:val="00604D49"/>
    <w:rsid w:val="00605FBB"/>
    <w:rsid w:val="0071490A"/>
    <w:rsid w:val="00777BC1"/>
    <w:rsid w:val="007B6569"/>
    <w:rsid w:val="0086434E"/>
    <w:rsid w:val="008E4903"/>
    <w:rsid w:val="008E5A21"/>
    <w:rsid w:val="009A5CCB"/>
    <w:rsid w:val="00B02C01"/>
    <w:rsid w:val="00B9549A"/>
    <w:rsid w:val="00BA5EBB"/>
    <w:rsid w:val="00C35857"/>
    <w:rsid w:val="00C5367C"/>
    <w:rsid w:val="00D40F19"/>
    <w:rsid w:val="00F16CB8"/>
    <w:rsid w:val="00F57455"/>
    <w:rsid w:val="00F915E8"/>
    <w:rsid w:val="00FF0DC7"/>
    <w:rsid w:val="6FF40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60B92"/>
  <w15:docId w15:val="{2F54F1B1-01F1-42F9-AFE5-9141AF950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9">
    <w:name w:val="List"/>
    <w:basedOn w:val="a"/>
    <w:semiHidden/>
    <w:pPr>
      <w:widowControl w:val="0"/>
      <w:adjustRightInd/>
      <w:snapToGrid/>
      <w:spacing w:after="0"/>
      <w:ind w:left="200" w:hangingChars="200" w:hanging="2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a4">
    <w:name w:val="纯文本 字符"/>
    <w:basedOn w:val="a0"/>
    <w:link w:val="a3"/>
    <w:rPr>
      <w:rFonts w:ascii="宋体" w:eastAsia="仿宋_GB2312" w:hAnsi="Courier New" w:cs="Courier New"/>
      <w:kern w:val="2"/>
      <w:sz w:val="32"/>
      <w:szCs w:val="21"/>
    </w:rPr>
  </w:style>
  <w:style w:type="paragraph" w:customStyle="1" w:styleId="3">
    <w:name w:val="样式3"/>
    <w:basedOn w:val="a3"/>
    <w:pPr>
      <w:spacing w:line="0" w:lineRule="atLeast"/>
      <w:outlineLvl w:val="0"/>
    </w:pPr>
    <w:rPr>
      <w:rFonts w:eastAsia="宋体" w:cs="Times New Roman"/>
      <w:kern w:val="0"/>
      <w:sz w:val="28"/>
      <w:szCs w:val="20"/>
    </w:rPr>
  </w:style>
  <w:style w:type="paragraph" w:customStyle="1" w:styleId="aa">
    <w:name w:val="图"/>
    <w:basedOn w:val="a"/>
    <w:pPr>
      <w:keepNext/>
      <w:widowControl w:val="0"/>
      <w:snapToGrid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sz w:val="24"/>
      <w:szCs w:val="24"/>
    </w:rPr>
  </w:style>
  <w:style w:type="paragraph" w:customStyle="1" w:styleId="ab">
    <w:name w:val="表格"/>
    <w:basedOn w:val="a"/>
    <w:qFormat/>
    <w:rsid w:val="00C35857"/>
    <w:pPr>
      <w:widowControl w:val="0"/>
      <w:adjustRightInd/>
      <w:snapToGrid/>
      <w:spacing w:after="0" w:line="400" w:lineRule="exact"/>
      <w:jc w:val="both"/>
    </w:pPr>
    <w:rPr>
      <w:rFonts w:ascii="Times New Roman" w:eastAsia="宋体" w:hAnsi="Times New Roman" w:cs="Times New Roman"/>
      <w:kern w:val="2"/>
      <w:sz w:val="24"/>
      <w:szCs w:val="24"/>
    </w:rPr>
  </w:style>
  <w:style w:type="character" w:customStyle="1" w:styleId="fontstyle01">
    <w:name w:val="fontstyle01"/>
    <w:basedOn w:val="a0"/>
    <w:qFormat/>
    <w:rsid w:val="00C35857"/>
    <w:rPr>
      <w:rFonts w:ascii="宋体" w:eastAsia="宋体" w:hAnsi="宋体" w:hint="eastAsia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semiHidden/>
    <w:unhideWhenUsed/>
    <w:rsid w:val="00116F34"/>
    <w:pPr>
      <w:spacing w:after="120"/>
    </w:pPr>
  </w:style>
  <w:style w:type="character" w:customStyle="1" w:styleId="ad">
    <w:name w:val="正文文本 字符"/>
    <w:basedOn w:val="a0"/>
    <w:link w:val="ac"/>
    <w:uiPriority w:val="99"/>
    <w:semiHidden/>
    <w:rsid w:val="00116F34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82F368-3195-45CE-B085-64C37BD4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295</Words>
  <Characters>1688</Characters>
  <Application>Microsoft Office Word</Application>
  <DocSecurity>0</DocSecurity>
  <Lines>14</Lines>
  <Paragraphs>3</Paragraphs>
  <ScaleCrop>false</ScaleCrop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Administrator</cp:lastModifiedBy>
  <cp:revision>3</cp:revision>
  <dcterms:created xsi:type="dcterms:W3CDTF">2022-12-16T06:58:00Z</dcterms:created>
  <dcterms:modified xsi:type="dcterms:W3CDTF">2022-12-16T07:08:00Z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