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B2C" w:rsidRDefault="00C82A0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甲状腺结节超声筛查试点设备配置</w:t>
      </w:r>
    </w:p>
    <w:p w:rsidR="00216B2C" w:rsidRDefault="00C82A0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</w:t>
      </w:r>
    </w:p>
    <w:p w:rsidR="00216B2C" w:rsidRDefault="00C82A08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项目名称：甲状腺结节超声筛查试点设备配置</w:t>
      </w:r>
    </w:p>
    <w:p w:rsidR="00216B2C" w:rsidRDefault="00C82A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二、采购预算：</w:t>
      </w:r>
      <w:r>
        <w:rPr>
          <w:rFonts w:hint="eastAsia"/>
          <w:sz w:val="24"/>
          <w:szCs w:val="24"/>
        </w:rPr>
        <w:t>39000</w:t>
      </w:r>
      <w:r>
        <w:rPr>
          <w:rFonts w:hint="eastAsia"/>
          <w:sz w:val="24"/>
          <w:szCs w:val="24"/>
        </w:rPr>
        <w:t>元</w:t>
      </w:r>
    </w:p>
    <w:p w:rsidR="00216B2C" w:rsidRDefault="00C82A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一次性支付：最终验收合格后，甲方向乙方支付全部合同价（政采云付款方式）”结算原则进行。</w:t>
      </w:r>
    </w:p>
    <w:p w:rsidR="00216B2C" w:rsidRDefault="00C82A08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四、供应时间：合同约定之日</w:t>
      </w:r>
      <w:r>
        <w:rPr>
          <w:rFonts w:hint="eastAsia"/>
          <w:color w:val="FF0000"/>
          <w:sz w:val="24"/>
          <w:szCs w:val="24"/>
        </w:rPr>
        <w:t>起</w:t>
      </w:r>
      <w:r>
        <w:rPr>
          <w:rFonts w:hint="eastAsia"/>
          <w:color w:val="FF0000"/>
          <w:sz w:val="24"/>
          <w:szCs w:val="24"/>
        </w:rPr>
        <w:t>30</w:t>
      </w:r>
      <w:r>
        <w:rPr>
          <w:rFonts w:hint="eastAsia"/>
          <w:color w:val="FF0000"/>
          <w:sz w:val="24"/>
          <w:szCs w:val="24"/>
        </w:rPr>
        <w:t>个日历日内完成交货。</w:t>
      </w:r>
    </w:p>
    <w:p w:rsidR="00216B2C" w:rsidRDefault="00C82A08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hint="eastAsia"/>
          <w:color w:val="000000"/>
          <w:sz w:val="24"/>
          <w:szCs w:val="24"/>
        </w:rPr>
        <w:t>竞争性议价</w:t>
      </w:r>
    </w:p>
    <w:p w:rsidR="00216B2C" w:rsidRDefault="00C82A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216B2C" w:rsidRDefault="00C82A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216B2C" w:rsidRDefault="00C82A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216B2C" w:rsidRDefault="00C82A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216B2C" w:rsidRPr="00796270" w:rsidRDefault="00C82A08" w:rsidP="0079627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796270">
        <w:rPr>
          <w:rFonts w:hint="eastAsia"/>
          <w:sz w:val="24"/>
          <w:szCs w:val="24"/>
        </w:rPr>
        <w:t>:</w:t>
      </w:r>
      <w:r w:rsidRPr="00796270">
        <w:rPr>
          <w:rFonts w:hint="eastAsia"/>
          <w:sz w:val="24"/>
          <w:szCs w:val="24"/>
        </w:rPr>
        <w:t>采购内容见附件</w:t>
      </w:r>
    </w:p>
    <w:p w:rsidR="00216B2C" w:rsidRDefault="00C82A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设备配置</w:t>
      </w:r>
      <w:r>
        <w:rPr>
          <w:rFonts w:hint="eastAsia"/>
          <w:sz w:val="24"/>
          <w:szCs w:val="24"/>
        </w:rPr>
        <w:t>包含安装、质保期内质量保证服务等所有费用。</w:t>
      </w:r>
    </w:p>
    <w:p w:rsidR="00216B2C" w:rsidRDefault="00796270">
      <w:pPr>
        <w:pStyle w:val="3"/>
        <w:ind w:firstLine="0"/>
        <w:rPr>
          <w:rFonts w:ascii="Tahoma" w:eastAsia="微软雅黑" w:hAnsi="Tahoma" w:cs="宋体"/>
          <w:spacing w:val="0"/>
          <w:kern w:val="0"/>
          <w:sz w:val="24"/>
        </w:rPr>
      </w:pPr>
      <w:r>
        <w:rPr>
          <w:rFonts w:ascii="Tahoma" w:eastAsia="微软雅黑" w:hAnsi="Tahoma" w:cs="宋体" w:hint="eastAsia"/>
          <w:spacing w:val="0"/>
          <w:kern w:val="0"/>
          <w:sz w:val="24"/>
        </w:rPr>
        <w:t>2</w:t>
      </w:r>
      <w:r w:rsidR="00C82A08">
        <w:rPr>
          <w:rFonts w:ascii="Tahoma" w:eastAsia="微软雅黑" w:hAnsi="Tahoma" w:cs="宋体" w:hint="eastAsia"/>
          <w:spacing w:val="0"/>
          <w:kern w:val="0"/>
          <w:sz w:val="24"/>
        </w:rPr>
        <w:t>、质保期：显示器质保</w:t>
      </w:r>
      <w:r w:rsidR="00C82A08">
        <w:rPr>
          <w:rFonts w:ascii="Tahoma" w:eastAsia="微软雅黑" w:hAnsi="Tahoma" w:cs="宋体" w:hint="eastAsia"/>
          <w:spacing w:val="0"/>
          <w:kern w:val="0"/>
          <w:sz w:val="24"/>
        </w:rPr>
        <w:t>15</w:t>
      </w:r>
      <w:r w:rsidR="00C82A08">
        <w:rPr>
          <w:rFonts w:ascii="Tahoma" w:eastAsia="微软雅黑" w:hAnsi="Tahoma" w:cs="宋体" w:hint="eastAsia"/>
          <w:spacing w:val="0"/>
          <w:kern w:val="0"/>
          <w:sz w:val="24"/>
        </w:rPr>
        <w:t>个月，电脑主机质保</w:t>
      </w:r>
      <w:r w:rsidR="00C82A08">
        <w:rPr>
          <w:rFonts w:ascii="Tahoma" w:eastAsia="微软雅黑" w:hAnsi="Tahoma" w:cs="宋体" w:hint="eastAsia"/>
          <w:spacing w:val="0"/>
          <w:kern w:val="0"/>
          <w:sz w:val="24"/>
        </w:rPr>
        <w:t>3</w:t>
      </w:r>
      <w:r w:rsidR="00C82A08">
        <w:rPr>
          <w:rFonts w:ascii="Tahoma" w:eastAsia="微软雅黑" w:hAnsi="Tahoma" w:cs="宋体" w:hint="eastAsia"/>
          <w:spacing w:val="0"/>
          <w:kern w:val="0"/>
          <w:sz w:val="24"/>
        </w:rPr>
        <w:t>年，</w:t>
      </w:r>
      <w:r w:rsidR="00F54D37" w:rsidRPr="00F54D37">
        <w:rPr>
          <w:rFonts w:ascii="Tahoma" w:eastAsia="微软雅黑" w:hAnsi="Tahoma" w:cs="宋体" w:hint="eastAsia"/>
          <w:spacing w:val="0"/>
          <w:kern w:val="0"/>
          <w:sz w:val="24"/>
        </w:rPr>
        <w:t>高清视频采集卡及超声采集手柄</w:t>
      </w:r>
      <w:r w:rsidR="00C82A08">
        <w:rPr>
          <w:rFonts w:ascii="Tahoma" w:eastAsia="微软雅黑" w:hAnsi="Tahoma" w:cs="宋体" w:hint="eastAsia"/>
          <w:spacing w:val="0"/>
          <w:kern w:val="0"/>
          <w:sz w:val="24"/>
        </w:rPr>
        <w:t>质保根据产品实际保质期进行质保。</w:t>
      </w:r>
    </w:p>
    <w:p w:rsidR="00216B2C" w:rsidRPr="00F54D37" w:rsidRDefault="00216B2C">
      <w:pPr>
        <w:rPr>
          <w:sz w:val="24"/>
          <w:szCs w:val="24"/>
        </w:rPr>
      </w:pPr>
    </w:p>
    <w:p w:rsidR="00216B2C" w:rsidRDefault="00C82A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216B2C" w:rsidRDefault="00C82A0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216B2C" w:rsidRDefault="00C82A08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216B2C" w:rsidRDefault="00C82A0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216B2C" w:rsidRDefault="00C82A0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color w:val="000000" w:themeColor="text1"/>
          <w:sz w:val="24"/>
          <w:szCs w:val="24"/>
        </w:rPr>
        <w:t>2023</w:t>
      </w:r>
      <w:r>
        <w:rPr>
          <w:rFonts w:hint="eastAsia"/>
          <w:color w:val="000000" w:themeColor="text1"/>
          <w:sz w:val="24"/>
          <w:szCs w:val="24"/>
        </w:rPr>
        <w:t>年</w:t>
      </w:r>
      <w:r>
        <w:rPr>
          <w:rFonts w:hint="eastAsia"/>
          <w:color w:val="000000" w:themeColor="text1"/>
          <w:sz w:val="24"/>
          <w:szCs w:val="24"/>
        </w:rPr>
        <w:t>12</w:t>
      </w:r>
      <w:r>
        <w:rPr>
          <w:rFonts w:hint="eastAsia"/>
          <w:color w:val="000000" w:themeColor="text1"/>
          <w:sz w:val="24"/>
          <w:szCs w:val="24"/>
        </w:rPr>
        <w:t>月</w:t>
      </w:r>
      <w:r>
        <w:rPr>
          <w:rFonts w:hint="eastAsia"/>
          <w:color w:val="000000" w:themeColor="text1"/>
          <w:sz w:val="24"/>
          <w:szCs w:val="24"/>
        </w:rPr>
        <w:t xml:space="preserve">  22  </w:t>
      </w:r>
      <w:r>
        <w:rPr>
          <w:rFonts w:hint="eastAsia"/>
          <w:color w:val="000000" w:themeColor="text1"/>
          <w:sz w:val="24"/>
          <w:szCs w:val="24"/>
        </w:rPr>
        <w:t>日</w:t>
      </w:r>
      <w:r>
        <w:rPr>
          <w:rFonts w:hint="eastAsia"/>
          <w:color w:val="000000" w:themeColor="text1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216B2C" w:rsidRDefault="00C82A0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216B2C" w:rsidRDefault="00C82A0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216B2C" w:rsidRDefault="00C82A08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216B2C" w:rsidRDefault="00C82A08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13574860346  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13787048812  </w:t>
      </w:r>
    </w:p>
    <w:p w:rsidR="00216B2C" w:rsidRDefault="00C82A08">
      <w:pPr>
        <w:spacing w:line="4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6B2C" w:rsidRDefault="00C82A08">
      <w:pPr>
        <w:spacing w:line="4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2023-12-15   </w:t>
      </w:r>
    </w:p>
    <w:p w:rsidR="00216B2C" w:rsidRDefault="00216B2C">
      <w:pPr>
        <w:spacing w:line="440" w:lineRule="exact"/>
        <w:ind w:firstLineChars="200" w:firstLine="480"/>
        <w:rPr>
          <w:sz w:val="24"/>
          <w:szCs w:val="24"/>
        </w:rPr>
      </w:pPr>
    </w:p>
    <w:p w:rsidR="00216B2C" w:rsidRDefault="00216B2C">
      <w:pPr>
        <w:spacing w:line="440" w:lineRule="exact"/>
        <w:ind w:firstLineChars="200" w:firstLine="480"/>
        <w:rPr>
          <w:sz w:val="24"/>
          <w:szCs w:val="24"/>
        </w:rPr>
      </w:pPr>
    </w:p>
    <w:p w:rsidR="00216B2C" w:rsidRDefault="00216B2C">
      <w:pPr>
        <w:spacing w:line="440" w:lineRule="exact"/>
        <w:ind w:firstLineChars="200" w:firstLine="480"/>
        <w:rPr>
          <w:sz w:val="24"/>
          <w:szCs w:val="24"/>
        </w:rPr>
      </w:pPr>
    </w:p>
    <w:p w:rsidR="00216B2C" w:rsidRDefault="00216B2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16B2C" w:rsidRDefault="00216B2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16B2C" w:rsidRDefault="00216B2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16B2C" w:rsidRDefault="00216B2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16B2C" w:rsidRDefault="00216B2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16B2C" w:rsidRDefault="00216B2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16B2C" w:rsidRDefault="00216B2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16B2C" w:rsidRDefault="00216B2C">
      <w:pPr>
        <w:spacing w:line="440" w:lineRule="exact"/>
        <w:ind w:firstLineChars="200" w:firstLine="480"/>
        <w:rPr>
          <w:rFonts w:ascii="宋体" w:hAnsi="宋体" w:hint="eastAsia"/>
          <w:sz w:val="24"/>
          <w:szCs w:val="24"/>
        </w:rPr>
      </w:pPr>
    </w:p>
    <w:p w:rsidR="00BF62B9" w:rsidRDefault="00BF62B9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16B2C" w:rsidRDefault="00216B2C">
      <w:pPr>
        <w:spacing w:line="440" w:lineRule="exact"/>
        <w:ind w:firstLineChars="200" w:firstLine="480"/>
        <w:rPr>
          <w:rFonts w:ascii="宋体" w:hAnsi="宋体"/>
          <w:sz w:val="24"/>
          <w:szCs w:val="24"/>
        </w:rPr>
      </w:pPr>
    </w:p>
    <w:p w:rsidR="00216B2C" w:rsidRPr="005D30FE" w:rsidRDefault="00C82A08" w:rsidP="005D30FE">
      <w:pPr>
        <w:rPr>
          <w:sz w:val="24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附件：</w:t>
      </w:r>
      <w:r w:rsidR="005D30FE">
        <w:rPr>
          <w:rFonts w:hint="eastAsia"/>
          <w:sz w:val="24"/>
          <w:szCs w:val="24"/>
        </w:rPr>
        <w:t>甲状腺结节超声筛查试点设备配置</w:t>
      </w:r>
    </w:p>
    <w:tbl>
      <w:tblPr>
        <w:tblpPr w:leftFromText="180" w:rightFromText="180" w:vertAnchor="text" w:horzAnchor="page" w:tblpX="2026" w:tblpY="844"/>
        <w:tblOverlap w:val="never"/>
        <w:tblW w:w="8898" w:type="dxa"/>
        <w:tblLayout w:type="fixed"/>
        <w:tblLook w:val="04A0"/>
      </w:tblPr>
      <w:tblGrid>
        <w:gridCol w:w="1165"/>
        <w:gridCol w:w="1875"/>
        <w:gridCol w:w="4770"/>
        <w:gridCol w:w="1088"/>
      </w:tblGrid>
      <w:tr w:rsidR="00216B2C">
        <w:trPr>
          <w:trHeight w:val="624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名称</w:t>
            </w:r>
          </w:p>
        </w:tc>
        <w:tc>
          <w:tcPr>
            <w:tcW w:w="66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参数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32"/>
                <w:szCs w:val="32"/>
                <w:lang/>
              </w:rPr>
            </w:pPr>
            <w:r>
              <w:rPr>
                <w:rFonts w:ascii="宋体" w:eastAsia="宋体" w:hAnsi="宋体" w:hint="eastAsia"/>
                <w:b/>
                <w:bCs/>
                <w:color w:val="000000"/>
                <w:sz w:val="32"/>
                <w:szCs w:val="32"/>
                <w:lang/>
              </w:rPr>
              <w:t>数量</w:t>
            </w:r>
          </w:p>
        </w:tc>
      </w:tr>
      <w:tr w:rsidR="00216B2C">
        <w:trPr>
          <w:trHeight w:val="573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AI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服务器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CPU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I7(13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代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)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或以上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一套</w:t>
            </w: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显卡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RTX4080 16G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硬盘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2T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固态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内存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32G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PCIE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插槽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个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显示器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23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寸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93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普通键盘鼠标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一套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AI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工作站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CPU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I7(13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代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)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或以上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一套</w:t>
            </w: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显卡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RTX3060 12G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内存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2T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固态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硬盘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32G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PCIE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插槽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个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显示器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23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寸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93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普通键盘鼠标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一套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高清视频采集卡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主机接口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PCIe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一块</w:t>
            </w: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音频输入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HDMI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，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L/R.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连接器类型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HDMI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AV-IN for Composite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S-Video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Componente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Audio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1297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输入接口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Composite/ S-Video/ Component/HDMI (1.3a / HDCP 1.3)/ Audio L/R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93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最大输入分辨率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1920 x1080 60fps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238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采集分辨率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Component:640x480:720x480:720x576;1280x720:1920x1080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br/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HDMI:640x480:720x480:720x576:800x600:1024x768:1280x7201280x800:1280x1024:1440x900:1600x1200:1920x1080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935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操作系统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支持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Windows 7/8.1/10 (32/ 64 bits)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73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C82A08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超声采集手柄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接口类型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USB</w:t>
            </w:r>
          </w:p>
        </w:tc>
        <w:tc>
          <w:tcPr>
            <w:tcW w:w="1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两个</w:t>
            </w:r>
          </w:p>
        </w:tc>
      </w:tr>
      <w:tr w:rsidR="00216B2C">
        <w:trPr>
          <w:trHeight w:val="57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按键数量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个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  <w:tr w:rsidR="00216B2C">
        <w:trPr>
          <w:trHeight w:val="583"/>
        </w:trPr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6B2C" w:rsidRDefault="00216B2C">
            <w:pPr>
              <w:jc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按键寿命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C82A08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≥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300</w:t>
            </w:r>
            <w:r>
              <w:rPr>
                <w:rFonts w:ascii="宋体" w:eastAsia="宋体" w:hAnsi="宋体" w:hint="eastAsia"/>
                <w:color w:val="000000"/>
                <w:sz w:val="28"/>
                <w:szCs w:val="28"/>
                <w:lang/>
              </w:rPr>
              <w:t>万次</w:t>
            </w:r>
          </w:p>
        </w:tc>
        <w:tc>
          <w:tcPr>
            <w:tcW w:w="1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16B2C" w:rsidRDefault="00216B2C">
            <w:pPr>
              <w:textAlignment w:val="center"/>
              <w:rPr>
                <w:rFonts w:ascii="宋体" w:eastAsia="宋体" w:hAnsi="宋体"/>
                <w:color w:val="000000"/>
                <w:sz w:val="28"/>
                <w:szCs w:val="28"/>
                <w:lang/>
              </w:rPr>
            </w:pPr>
          </w:p>
        </w:tc>
      </w:tr>
    </w:tbl>
    <w:p w:rsidR="00216B2C" w:rsidRDefault="00216B2C">
      <w:pPr>
        <w:spacing w:line="440" w:lineRule="exact"/>
        <w:rPr>
          <w:rFonts w:ascii="宋体" w:hAnsi="宋体"/>
          <w:b/>
          <w:sz w:val="28"/>
          <w:szCs w:val="24"/>
        </w:rPr>
      </w:pPr>
      <w:bookmarkStart w:id="0" w:name="_GoBack"/>
      <w:bookmarkEnd w:id="0"/>
    </w:p>
    <w:p w:rsidR="00216B2C" w:rsidRDefault="00216B2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16B2C" w:rsidRDefault="00216B2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16B2C" w:rsidRDefault="00216B2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16B2C" w:rsidRDefault="00216B2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16B2C" w:rsidRDefault="00216B2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16B2C" w:rsidRDefault="00216B2C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216B2C" w:rsidRDefault="00C82A08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lastRenderedPageBreak/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216B2C" w:rsidRDefault="00C82A08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216B2C" w:rsidRDefault="00C82A08" w:rsidP="00796270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216B2C" w:rsidRDefault="00216B2C">
      <w:pPr>
        <w:rPr>
          <w:rFonts w:ascii="宋体" w:hAnsi="宋体" w:cs="仿宋"/>
          <w:sz w:val="24"/>
        </w:rPr>
      </w:pPr>
    </w:p>
    <w:p w:rsidR="00216B2C" w:rsidRDefault="00216B2C">
      <w:pPr>
        <w:rPr>
          <w:rFonts w:ascii="宋体" w:hAnsi="宋体" w:cs="仿宋"/>
          <w:sz w:val="24"/>
        </w:rPr>
      </w:pPr>
    </w:p>
    <w:p w:rsidR="00216B2C" w:rsidRDefault="00C82A08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216B2C" w:rsidRDefault="00216B2C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216B2C" w:rsidRDefault="00216B2C" w:rsidP="0079627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216B2C" w:rsidRDefault="00216B2C">
      <w:pPr>
        <w:outlineLvl w:val="0"/>
        <w:rPr>
          <w:rFonts w:ascii="宋体" w:hAnsi="宋体" w:cs="仿宋"/>
          <w:sz w:val="28"/>
          <w:szCs w:val="28"/>
        </w:rPr>
      </w:pPr>
    </w:p>
    <w:p w:rsidR="00216B2C" w:rsidRDefault="00216B2C">
      <w:pPr>
        <w:outlineLvl w:val="0"/>
        <w:rPr>
          <w:rFonts w:ascii="宋体" w:hAnsi="宋体" w:cs="仿宋"/>
          <w:sz w:val="28"/>
          <w:szCs w:val="28"/>
        </w:rPr>
      </w:pPr>
    </w:p>
    <w:p w:rsidR="00216B2C" w:rsidRDefault="00C82A08" w:rsidP="0079627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216B2C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216B2C" w:rsidRDefault="00C82A08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216B2C" w:rsidRDefault="00C82A08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216B2C" w:rsidRDefault="00216B2C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216B2C" w:rsidRDefault="00C82A0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16B2C" w:rsidRDefault="00C82A0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216B2C" w:rsidRDefault="00C82A0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216B2C" w:rsidRDefault="00C82A0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216B2C" w:rsidRDefault="00C82A08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216B2C" w:rsidRDefault="00C82A08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216B2C" w:rsidRDefault="00216B2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pacing w:line="6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216B2C" w:rsidRDefault="00C82A08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216B2C" w:rsidRDefault="00216B2C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216B2C" w:rsidRDefault="00216B2C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216B2C" w:rsidRDefault="00C82A0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216B2C" w:rsidRDefault="00C82A08" w:rsidP="0079627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216B2C" w:rsidRDefault="00C82A08" w:rsidP="0079627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216B2C" w:rsidRDefault="00C82A08" w:rsidP="0079627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216B2C" w:rsidRDefault="00C82A08" w:rsidP="0079627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成立时间：年月日</w:t>
      </w:r>
    </w:p>
    <w:p w:rsidR="00216B2C" w:rsidRDefault="00C82A08" w:rsidP="0079627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216B2C" w:rsidRDefault="00C82A08" w:rsidP="0079627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经营范围：主营：；兼营：</w:t>
      </w:r>
    </w:p>
    <w:p w:rsidR="00216B2C" w:rsidRDefault="00C82A08" w:rsidP="0079627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216B2C" w:rsidRDefault="00C82A08" w:rsidP="0079627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216B2C" w:rsidRDefault="00C82A08" w:rsidP="0079627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216B2C" w:rsidRDefault="00216B2C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216B2C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216B2C" w:rsidRDefault="00216B2C">
      <w:pPr>
        <w:spacing w:line="360" w:lineRule="auto"/>
        <w:rPr>
          <w:rFonts w:ascii="宋体" w:hAnsi="宋体" w:cs="仿宋"/>
          <w:sz w:val="24"/>
        </w:rPr>
      </w:pPr>
    </w:p>
    <w:p w:rsidR="00216B2C" w:rsidRDefault="00C82A0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216B2C" w:rsidRDefault="00C82A0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16B2C" w:rsidRDefault="00C82A08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216B2C" w:rsidRDefault="00C82A08" w:rsidP="00796270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216B2C" w:rsidRDefault="00C82A08" w:rsidP="00796270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委托期限：。</w:t>
      </w:r>
    </w:p>
    <w:p w:rsidR="00216B2C" w:rsidRDefault="00C82A0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216B2C" w:rsidRDefault="00C82A08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216B2C" w:rsidRDefault="00C82A08" w:rsidP="00796270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216B2C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216B2C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216B2C" w:rsidRDefault="00216B2C">
      <w:pPr>
        <w:spacing w:line="360" w:lineRule="auto"/>
        <w:ind w:right="420"/>
        <w:rPr>
          <w:rFonts w:ascii="宋体" w:hAnsi="宋体" w:cs="仿宋"/>
          <w:sz w:val="24"/>
        </w:rPr>
      </w:pPr>
    </w:p>
    <w:p w:rsidR="00216B2C" w:rsidRDefault="00C82A0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216B2C" w:rsidRDefault="00C82A08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216B2C" w:rsidRDefault="00C82A08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216B2C" w:rsidRDefault="00C82A08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216B2C" w:rsidRDefault="00216B2C">
      <w:pPr>
        <w:tabs>
          <w:tab w:val="left" w:pos="3600"/>
        </w:tabs>
        <w:rPr>
          <w:rFonts w:ascii="宋体" w:hAnsi="宋体"/>
          <w:b/>
          <w:sz w:val="24"/>
        </w:rPr>
      </w:pPr>
    </w:p>
    <w:p w:rsidR="00216B2C" w:rsidRDefault="00C82A08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216B2C" w:rsidRDefault="00C82A08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216B2C" w:rsidRDefault="00216B2C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216B2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6B2C" w:rsidRDefault="00216B2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16B2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6B2C" w:rsidRDefault="00216B2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216B2C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16B2C" w:rsidRDefault="00C82A08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216B2C" w:rsidRDefault="00216B2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216B2C" w:rsidRDefault="00C82A0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216B2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2C" w:rsidRDefault="00216B2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216B2C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6B2C" w:rsidRDefault="00C82A08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6B2C" w:rsidRDefault="00216B2C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216B2C" w:rsidRDefault="00216B2C">
      <w:pPr>
        <w:spacing w:line="360" w:lineRule="auto"/>
        <w:rPr>
          <w:rFonts w:ascii="宋体" w:hAnsi="宋体"/>
          <w:sz w:val="24"/>
        </w:rPr>
      </w:pPr>
    </w:p>
    <w:p w:rsidR="00216B2C" w:rsidRDefault="00C82A08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216B2C" w:rsidRDefault="00C82A0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216B2C" w:rsidRDefault="00C82A0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216B2C" w:rsidRDefault="00C82A08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216B2C" w:rsidRDefault="00C82A08" w:rsidP="00796270">
      <w:pPr>
        <w:spacing w:line="360" w:lineRule="auto"/>
        <w:ind w:firstLineChars="900" w:firstLine="216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五、供应商认为需要提供的其它资料</w:t>
      </w:r>
    </w:p>
    <w:p w:rsidR="00216B2C" w:rsidRDefault="00216B2C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216B2C" w:rsidRDefault="00216B2C">
      <w:pPr>
        <w:rPr>
          <w:rFonts w:ascii="微软雅黑" w:hAnsi="微软雅黑"/>
          <w:color w:val="000000"/>
          <w:sz w:val="24"/>
          <w:szCs w:val="24"/>
        </w:rPr>
      </w:pPr>
    </w:p>
    <w:sectPr w:rsidR="00216B2C" w:rsidSect="00216B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2A08" w:rsidRDefault="00C82A08" w:rsidP="00216B2C">
      <w:pPr>
        <w:spacing w:after="0"/>
      </w:pPr>
      <w:r>
        <w:separator/>
      </w:r>
    </w:p>
  </w:endnote>
  <w:endnote w:type="continuationSeparator" w:id="1">
    <w:p w:rsidR="00C82A08" w:rsidRDefault="00C82A08" w:rsidP="00216B2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2A08" w:rsidRDefault="00C82A08">
      <w:pPr>
        <w:spacing w:after="0"/>
      </w:pPr>
      <w:r>
        <w:separator/>
      </w:r>
    </w:p>
  </w:footnote>
  <w:footnote w:type="continuationSeparator" w:id="1">
    <w:p w:rsidR="00C82A08" w:rsidRDefault="00C82A08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D34D9"/>
    <w:rsid w:val="00041060"/>
    <w:rsid w:val="00057868"/>
    <w:rsid w:val="00076E14"/>
    <w:rsid w:val="000D2357"/>
    <w:rsid w:val="00126F14"/>
    <w:rsid w:val="001319BA"/>
    <w:rsid w:val="00194C38"/>
    <w:rsid w:val="001D25E2"/>
    <w:rsid w:val="001D34D9"/>
    <w:rsid w:val="00216B2C"/>
    <w:rsid w:val="002D1D12"/>
    <w:rsid w:val="003566BE"/>
    <w:rsid w:val="003F050C"/>
    <w:rsid w:val="004229DF"/>
    <w:rsid w:val="004460D5"/>
    <w:rsid w:val="00454F6C"/>
    <w:rsid w:val="004B21C1"/>
    <w:rsid w:val="004F1396"/>
    <w:rsid w:val="004F3A7C"/>
    <w:rsid w:val="0052163C"/>
    <w:rsid w:val="005652D0"/>
    <w:rsid w:val="005D30FE"/>
    <w:rsid w:val="005F47AA"/>
    <w:rsid w:val="00616C3E"/>
    <w:rsid w:val="00690C98"/>
    <w:rsid w:val="006B3FFA"/>
    <w:rsid w:val="00715973"/>
    <w:rsid w:val="00795CE0"/>
    <w:rsid w:val="00796270"/>
    <w:rsid w:val="007E75BD"/>
    <w:rsid w:val="00826E2E"/>
    <w:rsid w:val="00862035"/>
    <w:rsid w:val="008672E1"/>
    <w:rsid w:val="00871F2E"/>
    <w:rsid w:val="00877DB3"/>
    <w:rsid w:val="008C3FFB"/>
    <w:rsid w:val="00905372"/>
    <w:rsid w:val="00963024"/>
    <w:rsid w:val="00A0023B"/>
    <w:rsid w:val="00A47B12"/>
    <w:rsid w:val="00A55AEE"/>
    <w:rsid w:val="00A67B83"/>
    <w:rsid w:val="00A70902"/>
    <w:rsid w:val="00AD7281"/>
    <w:rsid w:val="00AE210E"/>
    <w:rsid w:val="00AE6065"/>
    <w:rsid w:val="00B91E6F"/>
    <w:rsid w:val="00BF62B9"/>
    <w:rsid w:val="00C7295F"/>
    <w:rsid w:val="00C82A08"/>
    <w:rsid w:val="00CB4F27"/>
    <w:rsid w:val="00D02BC9"/>
    <w:rsid w:val="00DB78C0"/>
    <w:rsid w:val="00DC5E2F"/>
    <w:rsid w:val="00E94EA5"/>
    <w:rsid w:val="00F17CF0"/>
    <w:rsid w:val="00F2477B"/>
    <w:rsid w:val="00F54D37"/>
    <w:rsid w:val="00F66B7C"/>
    <w:rsid w:val="00FC2243"/>
    <w:rsid w:val="00FC709B"/>
    <w:rsid w:val="00FE3EA2"/>
    <w:rsid w:val="024245CD"/>
    <w:rsid w:val="05FD3753"/>
    <w:rsid w:val="2EEE53B8"/>
    <w:rsid w:val="5AA93C43"/>
    <w:rsid w:val="74044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B2C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216B2C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216B2C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216B2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rsid w:val="00216B2C"/>
    <w:pPr>
      <w:widowControl w:val="0"/>
      <w:adjustRightInd/>
      <w:snapToGrid/>
      <w:spacing w:after="0" w:line="420" w:lineRule="exact"/>
      <w:ind w:firstLine="570"/>
      <w:jc w:val="both"/>
    </w:pPr>
    <w:rPr>
      <w:rFonts w:ascii="宋体" w:eastAsia="宋体" w:hAnsi="宋体" w:cs="Times New Roman"/>
      <w:spacing w:val="20"/>
      <w:kern w:val="2"/>
      <w:sz w:val="28"/>
      <w:szCs w:val="24"/>
    </w:rPr>
  </w:style>
  <w:style w:type="character" w:styleId="a6">
    <w:name w:val="FollowedHyperlink"/>
    <w:basedOn w:val="a0"/>
    <w:uiPriority w:val="99"/>
    <w:semiHidden/>
    <w:unhideWhenUsed/>
    <w:rsid w:val="00216B2C"/>
    <w:rPr>
      <w:color w:val="800080"/>
      <w:u w:val="single"/>
    </w:rPr>
  </w:style>
  <w:style w:type="character" w:styleId="a7">
    <w:name w:val="Hyperlink"/>
    <w:basedOn w:val="a0"/>
    <w:uiPriority w:val="99"/>
    <w:semiHidden/>
    <w:unhideWhenUsed/>
    <w:rsid w:val="00216B2C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216B2C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B2C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216B2C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216B2C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216B2C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3"/>
    <w:rsid w:val="00216B2C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3Char">
    <w:name w:val="正文文本缩进 3 Char"/>
    <w:basedOn w:val="a0"/>
    <w:link w:val="3"/>
    <w:qFormat/>
    <w:rsid w:val="00216B2C"/>
    <w:rPr>
      <w:rFonts w:ascii="宋体" w:eastAsia="宋体" w:hAnsi="宋体" w:cs="Times New Roman"/>
      <w:spacing w:val="20"/>
      <w:kern w:val="2"/>
      <w:sz w:val="28"/>
      <w:szCs w:val="24"/>
    </w:rPr>
  </w:style>
  <w:style w:type="paragraph" w:customStyle="1" w:styleId="font5">
    <w:name w:val="font5"/>
    <w:basedOn w:val="a"/>
    <w:qFormat/>
    <w:rsid w:val="00216B2C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6">
    <w:name w:val="font6"/>
    <w:basedOn w:val="a"/>
    <w:qFormat/>
    <w:rsid w:val="00216B2C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7">
    <w:name w:val="font7"/>
    <w:basedOn w:val="a"/>
    <w:rsid w:val="00216B2C"/>
    <w:pPr>
      <w:adjustRightInd/>
      <w:snapToGrid/>
      <w:spacing w:before="100" w:beforeAutospacing="1" w:after="100" w:afterAutospacing="1"/>
    </w:pPr>
    <w:rPr>
      <w:rFonts w:ascii="宋体" w:eastAsia="宋体" w:hAnsi="宋体"/>
      <w:sz w:val="18"/>
      <w:szCs w:val="18"/>
    </w:rPr>
  </w:style>
  <w:style w:type="paragraph" w:customStyle="1" w:styleId="font8">
    <w:name w:val="font8"/>
    <w:basedOn w:val="a"/>
    <w:rsid w:val="00216B2C"/>
    <w:pPr>
      <w:adjustRightInd/>
      <w:snapToGrid/>
      <w:spacing w:before="100" w:beforeAutospacing="1" w:after="100" w:afterAutospacing="1"/>
    </w:pPr>
    <w:rPr>
      <w:rFonts w:ascii="宋体" w:eastAsia="宋体" w:hAnsi="宋体"/>
      <w:b/>
      <w:bCs/>
      <w:color w:val="000000"/>
      <w:sz w:val="21"/>
      <w:szCs w:val="21"/>
    </w:rPr>
  </w:style>
  <w:style w:type="paragraph" w:customStyle="1" w:styleId="font9">
    <w:name w:val="font9"/>
    <w:basedOn w:val="a"/>
    <w:rsid w:val="00216B2C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1"/>
      <w:szCs w:val="21"/>
    </w:rPr>
  </w:style>
  <w:style w:type="paragraph" w:customStyle="1" w:styleId="font10">
    <w:name w:val="font10"/>
    <w:basedOn w:val="a"/>
    <w:qFormat/>
    <w:rsid w:val="00216B2C"/>
    <w:pPr>
      <w:adjustRightInd/>
      <w:snapToGrid/>
      <w:spacing w:before="100" w:beforeAutospacing="1" w:after="100" w:afterAutospacing="1"/>
    </w:pPr>
    <w:rPr>
      <w:rFonts w:ascii="宋体" w:eastAsia="宋体" w:hAnsi="宋体"/>
      <w:color w:val="000000"/>
      <w:sz w:val="21"/>
      <w:szCs w:val="21"/>
    </w:rPr>
  </w:style>
  <w:style w:type="paragraph" w:customStyle="1" w:styleId="font11">
    <w:name w:val="font11"/>
    <w:basedOn w:val="a"/>
    <w:qFormat/>
    <w:rsid w:val="00216B2C"/>
    <w:pPr>
      <w:adjustRightInd/>
      <w:snapToGrid/>
      <w:spacing w:before="100" w:beforeAutospacing="1" w:after="100" w:afterAutospacing="1"/>
    </w:pPr>
    <w:rPr>
      <w:rFonts w:ascii="宋体" w:eastAsia="宋体" w:hAnsi="宋体"/>
      <w:color w:val="FF0000"/>
      <w:sz w:val="24"/>
      <w:szCs w:val="24"/>
    </w:rPr>
  </w:style>
  <w:style w:type="paragraph" w:customStyle="1" w:styleId="xl63">
    <w:name w:val="xl63"/>
    <w:basedOn w:val="a"/>
    <w:rsid w:val="00216B2C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4">
    <w:name w:val="xl64"/>
    <w:basedOn w:val="a"/>
    <w:rsid w:val="00216B2C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5">
    <w:name w:val="xl65"/>
    <w:basedOn w:val="a"/>
    <w:qFormat/>
    <w:rsid w:val="00216B2C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6">
    <w:name w:val="xl66"/>
    <w:basedOn w:val="a"/>
    <w:rsid w:val="00216B2C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67">
    <w:name w:val="xl67"/>
    <w:basedOn w:val="a"/>
    <w:rsid w:val="00216B2C"/>
    <w:pPr>
      <w:pBdr>
        <w:top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8">
    <w:name w:val="xl68"/>
    <w:basedOn w:val="a"/>
    <w:rsid w:val="00216B2C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69">
    <w:name w:val="xl69"/>
    <w:basedOn w:val="a"/>
    <w:qFormat/>
    <w:rsid w:val="00216B2C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sz w:val="21"/>
      <w:szCs w:val="21"/>
    </w:rPr>
  </w:style>
  <w:style w:type="paragraph" w:customStyle="1" w:styleId="xl70">
    <w:name w:val="xl70"/>
    <w:basedOn w:val="a"/>
    <w:rsid w:val="00216B2C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1">
    <w:name w:val="xl71"/>
    <w:basedOn w:val="a"/>
    <w:rsid w:val="00216B2C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4"/>
      <w:szCs w:val="24"/>
    </w:rPr>
  </w:style>
  <w:style w:type="paragraph" w:customStyle="1" w:styleId="xl72">
    <w:name w:val="xl72"/>
    <w:basedOn w:val="a"/>
    <w:qFormat/>
    <w:rsid w:val="00216B2C"/>
    <w:pPr>
      <w:pBdr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FF0000"/>
      <w:sz w:val="21"/>
      <w:szCs w:val="21"/>
    </w:rPr>
  </w:style>
  <w:style w:type="paragraph" w:customStyle="1" w:styleId="xl73">
    <w:name w:val="xl73"/>
    <w:basedOn w:val="a"/>
    <w:rsid w:val="00216B2C"/>
    <w:pPr>
      <w:pBdr>
        <w:bottom w:val="single" w:sz="8" w:space="0" w:color="000000"/>
        <w:right w:val="single" w:sz="8" w:space="0" w:color="000000"/>
      </w:pBdr>
      <w:shd w:val="clear" w:color="000000" w:fill="C6EFCE"/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color w:val="006100"/>
      <w:sz w:val="24"/>
      <w:szCs w:val="24"/>
    </w:rPr>
  </w:style>
  <w:style w:type="paragraph" w:customStyle="1" w:styleId="xl74">
    <w:name w:val="xl74"/>
    <w:basedOn w:val="a"/>
    <w:rsid w:val="00216B2C"/>
    <w:pPr>
      <w:pBdr>
        <w:left w:val="single" w:sz="8" w:space="0" w:color="000000"/>
        <w:bottom w:val="single" w:sz="8" w:space="0" w:color="000000"/>
        <w:right w:val="single" w:sz="8" w:space="0" w:color="000000"/>
      </w:pBdr>
      <w:adjustRightInd/>
      <w:snapToGrid/>
      <w:spacing w:before="100" w:beforeAutospacing="1" w:after="100" w:afterAutospacing="1"/>
      <w:jc w:val="center"/>
    </w:pPr>
    <w:rPr>
      <w:rFonts w:ascii="宋体" w:eastAsia="宋体" w:hAnsi="宋体"/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DF6D-66CD-4E4B-8195-14DD63D0D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363</Words>
  <Characters>2072</Characters>
  <Application>Microsoft Office Word</Application>
  <DocSecurity>0</DocSecurity>
  <Lines>17</Lines>
  <Paragraphs>4</Paragraphs>
  <ScaleCrop>false</ScaleCrop>
  <Company>Microsoft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张红叶</cp:lastModifiedBy>
  <cp:revision>38</cp:revision>
  <dcterms:created xsi:type="dcterms:W3CDTF">2022-11-19T02:24:00Z</dcterms:created>
  <dcterms:modified xsi:type="dcterms:W3CDTF">2023-12-15T08:27:00Z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DEEA799AA76F46DB9088C5098569EA4E</vt:lpwstr>
  </property>
</Properties>
</file>