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C5" w:rsidRDefault="00BA3D4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数字图书馆</w:t>
      </w:r>
      <w:r>
        <w:rPr>
          <w:rFonts w:ascii="黑体" w:eastAsia="黑体" w:hAnsi="黑体" w:hint="eastAsia"/>
          <w:sz w:val="44"/>
          <w:szCs w:val="44"/>
        </w:rPr>
        <w:t>采购项目招标文件</w:t>
      </w:r>
      <w:r>
        <w:rPr>
          <w:rFonts w:ascii="黑体" w:eastAsia="黑体" w:hAnsi="黑体" w:hint="eastAsia"/>
          <w:sz w:val="44"/>
          <w:szCs w:val="44"/>
        </w:rPr>
        <w:t>(</w:t>
      </w:r>
      <w:r>
        <w:rPr>
          <w:rFonts w:ascii="黑体" w:eastAsia="黑体" w:hAnsi="黑体" w:hint="eastAsia"/>
          <w:sz w:val="44"/>
          <w:szCs w:val="44"/>
        </w:rPr>
        <w:t>第一次</w:t>
      </w:r>
      <w:r>
        <w:rPr>
          <w:rFonts w:ascii="黑体" w:eastAsia="黑体" w:hAnsi="黑体" w:hint="eastAsia"/>
          <w:sz w:val="44"/>
          <w:szCs w:val="44"/>
        </w:rPr>
        <w:t>)</w:t>
      </w:r>
    </w:p>
    <w:p w:rsidR="00A50CC5" w:rsidRDefault="00BA3D40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>
        <w:rPr>
          <w:rFonts w:asciiTheme="minorEastAsia" w:eastAsiaTheme="minorEastAsia" w:hAnsiTheme="minorEastAsia" w:hint="eastAsia"/>
          <w:sz w:val="28"/>
          <w:szCs w:val="28"/>
        </w:rPr>
        <w:t>数字图书馆</w:t>
      </w:r>
      <w:r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A50CC5" w:rsidRDefault="00BA3D40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采购预算</w:t>
      </w:r>
      <w:r>
        <w:rPr>
          <w:rFonts w:asciiTheme="minorEastAsia" w:eastAsiaTheme="minorEastAsia" w:hAnsiTheme="minorEastAsia" w:hint="eastAsia"/>
          <w:sz w:val="28"/>
          <w:szCs w:val="28"/>
        </w:rPr>
        <w:t>及内容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>80000</w:t>
      </w:r>
      <w:r>
        <w:rPr>
          <w:rFonts w:asciiTheme="minorEastAsia" w:eastAsiaTheme="minorEastAsia" w:hAnsiTheme="minorEastAsia" w:hint="eastAsia"/>
          <w:sz w:val="28"/>
          <w:szCs w:val="28"/>
        </w:rPr>
        <w:t>元</w:t>
      </w: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8"/>
        <w:gridCol w:w="1512"/>
        <w:gridCol w:w="1389"/>
        <w:gridCol w:w="3762"/>
      </w:tblGrid>
      <w:tr w:rsidR="00A50CC5">
        <w:trPr>
          <w:trHeight w:val="640"/>
        </w:trPr>
        <w:tc>
          <w:tcPr>
            <w:tcW w:w="2188" w:type="dxa"/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1512" w:type="dxa"/>
            <w:vAlign w:val="center"/>
          </w:tcPr>
          <w:p w:rsidR="00A50CC5" w:rsidRDefault="00BA3D40">
            <w:pPr>
              <w:spacing w:line="360" w:lineRule="auto"/>
              <w:rPr>
                <w:rFonts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bCs/>
                <w:sz w:val="28"/>
                <w:szCs w:val="28"/>
              </w:rPr>
              <w:t>使用模式</w:t>
            </w:r>
          </w:p>
        </w:tc>
        <w:tc>
          <w:tcPr>
            <w:tcW w:w="1389" w:type="dxa"/>
            <w:vAlign w:val="center"/>
          </w:tcPr>
          <w:p w:rsidR="00A50CC5" w:rsidRDefault="00BA3D40">
            <w:pPr>
              <w:spacing w:line="360" w:lineRule="auto"/>
              <w:rPr>
                <w:rFonts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3762" w:type="dxa"/>
            <w:vAlign w:val="center"/>
          </w:tcPr>
          <w:p w:rsidR="00A50CC5" w:rsidRDefault="00BA3D40">
            <w:pPr>
              <w:spacing w:line="360" w:lineRule="auto"/>
              <w:rPr>
                <w:rFonts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50CC5">
        <w:trPr>
          <w:trHeight w:val="810"/>
        </w:trPr>
        <w:tc>
          <w:tcPr>
            <w:tcW w:w="2188" w:type="dxa"/>
            <w:vAlign w:val="center"/>
          </w:tcPr>
          <w:p w:rsidR="00A50CC5" w:rsidRDefault="00BA3D40">
            <w:pPr>
              <w:jc w:val="center"/>
              <w:rPr>
                <w:rFonts w:ascii="宋体" w:eastAsia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医学外文文献平台</w:t>
            </w:r>
          </w:p>
        </w:tc>
        <w:tc>
          <w:tcPr>
            <w:tcW w:w="1512" w:type="dxa"/>
            <w:vAlign w:val="center"/>
          </w:tcPr>
          <w:p w:rsidR="00A50CC5" w:rsidRDefault="00A50CC5">
            <w:pPr>
              <w:jc w:val="center"/>
              <w:rPr>
                <w:rFonts w:ascii="宋体" w:hAnsi="宋体" w:cs="仿宋"/>
                <w:szCs w:val="24"/>
              </w:rPr>
            </w:pPr>
          </w:p>
          <w:p w:rsidR="00A50CC5" w:rsidRDefault="00BA3D40">
            <w:pPr>
              <w:jc w:val="center"/>
              <w:rPr>
                <w:rFonts w:ascii="宋体" w:eastAsia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网络使用</w:t>
            </w:r>
          </w:p>
        </w:tc>
        <w:tc>
          <w:tcPr>
            <w:tcW w:w="1389" w:type="dxa"/>
            <w:vMerge w:val="restart"/>
            <w:vAlign w:val="center"/>
          </w:tcPr>
          <w:p w:rsidR="00A50CC5" w:rsidRDefault="00BA3D40">
            <w:pPr>
              <w:jc w:val="center"/>
              <w:rPr>
                <w:rFonts w:ascii="宋体" w:eastAsia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8</w:t>
            </w:r>
            <w:r>
              <w:rPr>
                <w:rFonts w:ascii="宋体" w:hAnsi="宋体" w:cs="仿宋" w:hint="eastAsia"/>
                <w:szCs w:val="24"/>
              </w:rPr>
              <w:t>万元</w:t>
            </w:r>
            <w:r>
              <w:rPr>
                <w:rFonts w:ascii="宋体" w:hAnsi="宋体" w:cs="仿宋" w:hint="eastAsia"/>
                <w:szCs w:val="24"/>
              </w:rPr>
              <w:t>/</w:t>
            </w:r>
            <w:r>
              <w:rPr>
                <w:rFonts w:ascii="宋体" w:hAnsi="宋体" w:cs="仿宋" w:hint="eastAsia"/>
                <w:szCs w:val="24"/>
              </w:rPr>
              <w:t>年</w:t>
            </w:r>
          </w:p>
        </w:tc>
        <w:tc>
          <w:tcPr>
            <w:tcW w:w="3762" w:type="dxa"/>
            <w:vMerge w:val="restart"/>
            <w:vAlign w:val="center"/>
          </w:tcPr>
          <w:p w:rsidR="00A50CC5" w:rsidRDefault="00A50CC5">
            <w:pPr>
              <w:spacing w:line="360" w:lineRule="auto"/>
              <w:jc w:val="center"/>
              <w:rPr>
                <w:rFonts w:ascii="宋体" w:eastAsia="宋体" w:hAnsi="宋体" w:cs="仿宋"/>
                <w:szCs w:val="24"/>
              </w:rPr>
            </w:pPr>
          </w:p>
        </w:tc>
      </w:tr>
      <w:tr w:rsidR="00A50CC5">
        <w:trPr>
          <w:trHeight w:val="810"/>
        </w:trPr>
        <w:tc>
          <w:tcPr>
            <w:tcW w:w="2188" w:type="dxa"/>
            <w:vAlign w:val="center"/>
          </w:tcPr>
          <w:p w:rsidR="00A50CC5" w:rsidRDefault="00BA3D40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中文数据库</w:t>
            </w:r>
          </w:p>
        </w:tc>
        <w:tc>
          <w:tcPr>
            <w:tcW w:w="1512" w:type="dxa"/>
            <w:vAlign w:val="center"/>
          </w:tcPr>
          <w:p w:rsidR="00A50CC5" w:rsidRDefault="00BA3D40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网络使用</w:t>
            </w:r>
          </w:p>
        </w:tc>
        <w:tc>
          <w:tcPr>
            <w:tcW w:w="1389" w:type="dxa"/>
            <w:vMerge/>
            <w:vAlign w:val="center"/>
          </w:tcPr>
          <w:p w:rsidR="00A50CC5" w:rsidRDefault="00A50CC5">
            <w:pPr>
              <w:jc w:val="center"/>
              <w:rPr>
                <w:rFonts w:ascii="宋体" w:hAnsi="宋体" w:cs="仿宋"/>
                <w:szCs w:val="24"/>
              </w:rPr>
            </w:pPr>
          </w:p>
        </w:tc>
        <w:tc>
          <w:tcPr>
            <w:tcW w:w="3762" w:type="dxa"/>
            <w:vMerge/>
            <w:vAlign w:val="center"/>
          </w:tcPr>
          <w:p w:rsidR="00A50CC5" w:rsidRDefault="00A50CC5">
            <w:pPr>
              <w:tabs>
                <w:tab w:val="left" w:pos="1505"/>
              </w:tabs>
              <w:spacing w:line="360" w:lineRule="auto"/>
              <w:rPr>
                <w:rFonts w:ascii="宋体" w:eastAsia="宋体" w:hAnsi="宋体" w:cs="仿宋"/>
                <w:szCs w:val="24"/>
              </w:rPr>
            </w:pPr>
          </w:p>
        </w:tc>
      </w:tr>
      <w:tr w:rsidR="00A50CC5">
        <w:trPr>
          <w:trHeight w:val="810"/>
        </w:trPr>
        <w:tc>
          <w:tcPr>
            <w:tcW w:w="2188" w:type="dxa"/>
            <w:vAlign w:val="center"/>
          </w:tcPr>
          <w:p w:rsidR="00A50CC5" w:rsidRDefault="00BA3D40">
            <w:pPr>
              <w:jc w:val="center"/>
              <w:rPr>
                <w:rFonts w:ascii="宋体" w:eastAsia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图书馆门户网站</w:t>
            </w:r>
          </w:p>
        </w:tc>
        <w:tc>
          <w:tcPr>
            <w:tcW w:w="1512" w:type="dxa"/>
            <w:vAlign w:val="center"/>
          </w:tcPr>
          <w:p w:rsidR="00A50CC5" w:rsidRDefault="00BA3D40">
            <w:pPr>
              <w:jc w:val="center"/>
              <w:rPr>
                <w:rFonts w:ascii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网络使用</w:t>
            </w:r>
          </w:p>
        </w:tc>
        <w:tc>
          <w:tcPr>
            <w:tcW w:w="1389" w:type="dxa"/>
            <w:vMerge/>
            <w:vAlign w:val="center"/>
          </w:tcPr>
          <w:p w:rsidR="00A50CC5" w:rsidRDefault="00A50CC5">
            <w:pPr>
              <w:jc w:val="center"/>
              <w:rPr>
                <w:rFonts w:ascii="宋体" w:hAnsi="宋体" w:cs="仿宋"/>
                <w:szCs w:val="24"/>
              </w:rPr>
            </w:pPr>
          </w:p>
        </w:tc>
        <w:tc>
          <w:tcPr>
            <w:tcW w:w="3762" w:type="dxa"/>
            <w:vMerge/>
            <w:vAlign w:val="center"/>
          </w:tcPr>
          <w:p w:rsidR="00A50CC5" w:rsidRDefault="00A50CC5">
            <w:pPr>
              <w:spacing w:line="360" w:lineRule="auto"/>
              <w:jc w:val="center"/>
              <w:rPr>
                <w:rFonts w:ascii="宋体" w:hAnsi="宋体" w:cs="仿宋"/>
                <w:szCs w:val="24"/>
              </w:rPr>
            </w:pPr>
          </w:p>
        </w:tc>
      </w:tr>
      <w:tr w:rsidR="00A50CC5">
        <w:trPr>
          <w:trHeight w:val="810"/>
        </w:trPr>
        <w:tc>
          <w:tcPr>
            <w:tcW w:w="2188" w:type="dxa"/>
            <w:vAlign w:val="center"/>
          </w:tcPr>
          <w:p w:rsidR="00A50CC5" w:rsidRDefault="00BA3D40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文献服务群</w:t>
            </w:r>
          </w:p>
        </w:tc>
        <w:tc>
          <w:tcPr>
            <w:tcW w:w="1512" w:type="dxa"/>
            <w:vAlign w:val="center"/>
          </w:tcPr>
          <w:p w:rsidR="00A50CC5" w:rsidRDefault="00BA3D40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微信群服务</w:t>
            </w:r>
          </w:p>
        </w:tc>
        <w:tc>
          <w:tcPr>
            <w:tcW w:w="1389" w:type="dxa"/>
            <w:vMerge/>
            <w:vAlign w:val="center"/>
          </w:tcPr>
          <w:p w:rsidR="00A50CC5" w:rsidRDefault="00A50CC5">
            <w:pPr>
              <w:jc w:val="center"/>
              <w:rPr>
                <w:rFonts w:ascii="宋体" w:hAnsi="宋体" w:cs="仿宋"/>
                <w:szCs w:val="24"/>
              </w:rPr>
            </w:pPr>
          </w:p>
        </w:tc>
        <w:tc>
          <w:tcPr>
            <w:tcW w:w="3762" w:type="dxa"/>
            <w:vMerge/>
            <w:vAlign w:val="center"/>
          </w:tcPr>
          <w:p w:rsidR="00A50CC5" w:rsidRDefault="00A50CC5">
            <w:pPr>
              <w:spacing w:line="360" w:lineRule="auto"/>
              <w:jc w:val="center"/>
              <w:rPr>
                <w:rFonts w:ascii="宋体" w:hAnsi="宋体" w:cs="仿宋"/>
                <w:szCs w:val="24"/>
              </w:rPr>
            </w:pPr>
          </w:p>
        </w:tc>
      </w:tr>
      <w:tr w:rsidR="00A50CC5">
        <w:trPr>
          <w:trHeight w:val="810"/>
        </w:trPr>
        <w:tc>
          <w:tcPr>
            <w:tcW w:w="2188" w:type="dxa"/>
            <w:vAlign w:val="center"/>
          </w:tcPr>
          <w:p w:rsidR="00A50CC5" w:rsidRDefault="00BA3D40">
            <w:pPr>
              <w:jc w:val="center"/>
              <w:rPr>
                <w:rFonts w:ascii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电子书平台</w:t>
            </w:r>
          </w:p>
        </w:tc>
        <w:tc>
          <w:tcPr>
            <w:tcW w:w="1512" w:type="dxa"/>
            <w:vAlign w:val="center"/>
          </w:tcPr>
          <w:p w:rsidR="00A50CC5" w:rsidRDefault="00BA3D40">
            <w:pPr>
              <w:jc w:val="center"/>
              <w:rPr>
                <w:rFonts w:ascii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网络使用</w:t>
            </w:r>
          </w:p>
        </w:tc>
        <w:tc>
          <w:tcPr>
            <w:tcW w:w="1389" w:type="dxa"/>
            <w:vAlign w:val="center"/>
          </w:tcPr>
          <w:p w:rsidR="00A50CC5" w:rsidRDefault="00BA3D40">
            <w:pPr>
              <w:jc w:val="center"/>
              <w:rPr>
                <w:rFonts w:ascii="宋体" w:eastAsia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免费配合评审</w:t>
            </w:r>
          </w:p>
        </w:tc>
        <w:tc>
          <w:tcPr>
            <w:tcW w:w="3762" w:type="dxa"/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eastAsia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含电子图书</w:t>
            </w:r>
            <w:r>
              <w:rPr>
                <w:rFonts w:ascii="宋体" w:hAnsi="宋体" w:cs="仿宋" w:hint="eastAsia"/>
                <w:szCs w:val="24"/>
              </w:rPr>
              <w:t>6</w:t>
            </w:r>
            <w:r>
              <w:rPr>
                <w:rFonts w:ascii="宋体" w:hAnsi="宋体" w:cs="仿宋" w:hint="eastAsia"/>
                <w:szCs w:val="24"/>
              </w:rPr>
              <w:t>万册</w:t>
            </w:r>
          </w:p>
        </w:tc>
      </w:tr>
      <w:tr w:rsidR="00A50CC5">
        <w:trPr>
          <w:trHeight w:val="810"/>
        </w:trPr>
        <w:tc>
          <w:tcPr>
            <w:tcW w:w="2188" w:type="dxa"/>
            <w:vAlign w:val="center"/>
          </w:tcPr>
          <w:p w:rsidR="00A50CC5" w:rsidRDefault="00BA3D40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图书管理系统</w:t>
            </w:r>
          </w:p>
        </w:tc>
        <w:tc>
          <w:tcPr>
            <w:tcW w:w="1512" w:type="dxa"/>
            <w:vAlign w:val="center"/>
          </w:tcPr>
          <w:p w:rsidR="00A50CC5" w:rsidRDefault="00BA3D40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网络使用</w:t>
            </w:r>
          </w:p>
        </w:tc>
        <w:tc>
          <w:tcPr>
            <w:tcW w:w="1389" w:type="dxa"/>
            <w:vAlign w:val="center"/>
          </w:tcPr>
          <w:p w:rsidR="00A50CC5" w:rsidRDefault="00BA3D40">
            <w:pPr>
              <w:jc w:val="center"/>
              <w:rPr>
                <w:rFonts w:ascii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免费配合评审</w:t>
            </w:r>
          </w:p>
        </w:tc>
        <w:tc>
          <w:tcPr>
            <w:tcW w:w="3762" w:type="dxa"/>
            <w:vAlign w:val="center"/>
          </w:tcPr>
          <w:p w:rsidR="00A50CC5" w:rsidRDefault="00A50CC5">
            <w:pPr>
              <w:spacing w:line="360" w:lineRule="auto"/>
              <w:jc w:val="center"/>
              <w:rPr>
                <w:rFonts w:ascii="宋体" w:eastAsia="宋体" w:hAnsi="宋体" w:cs="仿宋"/>
                <w:szCs w:val="24"/>
              </w:rPr>
            </w:pPr>
          </w:p>
        </w:tc>
      </w:tr>
    </w:tbl>
    <w:p w:rsidR="00A50CC5" w:rsidRDefault="00A50CC5">
      <w:pPr>
        <w:rPr>
          <w:rFonts w:asciiTheme="minorEastAsia" w:eastAsiaTheme="minorEastAsia" w:hAnsiTheme="minorEastAsia"/>
          <w:sz w:val="28"/>
          <w:szCs w:val="28"/>
        </w:rPr>
      </w:pP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三、付款方式：</w:t>
      </w:r>
      <w:r>
        <w:rPr>
          <w:rFonts w:ascii="宋体" w:eastAsia="宋体" w:hAnsi="宋体" w:hint="eastAsia"/>
          <w:sz w:val="28"/>
          <w:szCs w:val="28"/>
        </w:rPr>
        <w:t>经甲方确认乙方工作人员进场及系统安装部署后，甲方按发票支付货款总金额的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0%</w:t>
      </w:r>
      <w:r>
        <w:rPr>
          <w:rFonts w:ascii="宋体" w:eastAsia="宋体" w:hAnsi="宋体" w:hint="eastAsia"/>
          <w:sz w:val="28"/>
          <w:szCs w:val="28"/>
        </w:rPr>
        <w:t>，验收合格系统正常运行后次月，再支付总金额的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0%</w:t>
      </w:r>
      <w:r>
        <w:rPr>
          <w:rFonts w:ascii="宋体" w:eastAsia="宋体" w:hAnsi="宋体" w:hint="eastAsia"/>
          <w:sz w:val="28"/>
          <w:szCs w:val="28"/>
        </w:rPr>
        <w:t>，余款</w:t>
      </w:r>
      <w:r>
        <w:rPr>
          <w:rFonts w:ascii="宋体" w:eastAsia="宋体" w:hAnsi="宋体" w:hint="eastAsia"/>
          <w:sz w:val="28"/>
          <w:szCs w:val="28"/>
        </w:rPr>
        <w:t>10%</w:t>
      </w:r>
      <w:r>
        <w:rPr>
          <w:rFonts w:ascii="宋体" w:eastAsia="宋体" w:hAnsi="宋体" w:hint="eastAsia"/>
          <w:sz w:val="28"/>
          <w:szCs w:val="28"/>
        </w:rPr>
        <w:t>在质保期届满后六个月内由病案信息部（信息科）和系统使用科室进行运行评价合格后付清。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四、供应时间：合同约定之</w:t>
      </w:r>
      <w:r>
        <w:rPr>
          <w:rFonts w:asciiTheme="minorEastAsia" w:eastAsiaTheme="minorEastAsia" w:hAnsiTheme="minorEastAsia" w:hint="eastAsia"/>
          <w:sz w:val="28"/>
          <w:szCs w:val="28"/>
        </w:rPr>
        <w:t>日起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个日历日内完成交货。</w:t>
      </w:r>
    </w:p>
    <w:p w:rsidR="00A50CC5" w:rsidRDefault="00BA3D40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五、评标办法：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竞争性议价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六、投标人的资格要求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、营业执照（需备注三证合一或五证合一）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、法定代表人身份证明</w:t>
      </w:r>
      <w:bookmarkStart w:id="0" w:name="_GoBack"/>
      <w:bookmarkEnd w:id="0"/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、法定代表人授权委托书（如有）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七、</w:t>
      </w:r>
      <w:r>
        <w:rPr>
          <w:rFonts w:asciiTheme="minorEastAsia" w:eastAsiaTheme="minorEastAsia" w:hAnsiTheme="minorEastAsia" w:hint="eastAsia"/>
          <w:sz w:val="28"/>
          <w:szCs w:val="28"/>
        </w:rPr>
        <w:t>参数</w:t>
      </w:r>
      <w:r>
        <w:rPr>
          <w:rFonts w:asciiTheme="minorEastAsia" w:eastAsiaTheme="minorEastAsia" w:hAnsiTheme="minorEastAsia" w:hint="eastAsia"/>
          <w:sz w:val="28"/>
          <w:szCs w:val="28"/>
        </w:rPr>
        <w:t>需求</w:t>
      </w:r>
      <w:r>
        <w:rPr>
          <w:rFonts w:asciiTheme="minorEastAsia" w:eastAsiaTheme="minorEastAsia" w:hAnsiTheme="minorEastAsia" w:hint="eastAsia"/>
          <w:sz w:val="28"/>
          <w:szCs w:val="28"/>
        </w:rPr>
        <w:t>: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（一）、图书馆平台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、个性化门户：根据医院图书馆相关情况建设图书馆网站，网站模块包含且不仅限于图书馆概况、通知公告、学科服务、热点论文关注、服务指南、活动推广等，后期需配合单位进行数据等更新和维护。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、统一登陆：一个账号登陆医学文献资源平台，不限</w:t>
      </w:r>
      <w:r>
        <w:rPr>
          <w:rFonts w:asciiTheme="minorEastAsia" w:eastAsiaTheme="minorEastAsia" w:hAnsiTheme="minorEastAsia" w:hint="eastAsia"/>
          <w:sz w:val="28"/>
          <w:szCs w:val="28"/>
        </w:rPr>
        <w:t>IP</w:t>
      </w:r>
      <w:r>
        <w:rPr>
          <w:rFonts w:asciiTheme="minorEastAsia" w:eastAsiaTheme="minorEastAsia" w:hAnsiTheme="minorEastAsia" w:hint="eastAsia"/>
          <w:sz w:val="28"/>
          <w:szCs w:val="28"/>
        </w:rPr>
        <w:t>使用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>
        <w:rPr>
          <w:rFonts w:asciiTheme="minorEastAsia" w:eastAsiaTheme="minorEastAsia" w:hAnsiTheme="minorEastAsia" w:hint="eastAsia"/>
          <w:sz w:val="28"/>
          <w:szCs w:val="28"/>
        </w:rPr>
        <w:t>可实现每人一个账号，可通过手机号获取短信验证码登录，也可通过微信</w:t>
      </w:r>
      <w:r>
        <w:rPr>
          <w:rFonts w:asciiTheme="minorEastAsia" w:eastAsiaTheme="minorEastAsia" w:hAnsiTheme="minorEastAsia" w:hint="eastAsia"/>
          <w:sz w:val="28"/>
          <w:szCs w:val="28"/>
        </w:rPr>
        <w:t>/</w:t>
      </w:r>
      <w:r>
        <w:rPr>
          <w:rFonts w:asciiTheme="minorEastAsia" w:eastAsiaTheme="minorEastAsia" w:hAnsiTheme="minorEastAsia" w:hint="eastAsia"/>
          <w:sz w:val="28"/>
          <w:szCs w:val="28"/>
        </w:rPr>
        <w:t>企业微信扫码登录。</w:t>
      </w:r>
      <w:r>
        <w:rPr>
          <w:rFonts w:asciiTheme="minorEastAsia" w:eastAsiaTheme="minorEastAsia" w:hAnsiTheme="minorEastAsia" w:hint="eastAsia"/>
          <w:sz w:val="28"/>
          <w:szCs w:val="28"/>
        </w:rPr>
        <w:t>扫码微信</w:t>
      </w:r>
      <w:r>
        <w:rPr>
          <w:rFonts w:asciiTheme="minorEastAsia" w:eastAsiaTheme="minorEastAsia" w:hAnsiTheme="minorEastAsia" w:hint="eastAsia"/>
          <w:sz w:val="28"/>
          <w:szCs w:val="28"/>
        </w:rPr>
        <w:t>/</w:t>
      </w:r>
      <w:r>
        <w:rPr>
          <w:rFonts w:asciiTheme="minorEastAsia" w:eastAsiaTheme="minorEastAsia" w:hAnsiTheme="minorEastAsia" w:hint="eastAsia"/>
          <w:sz w:val="28"/>
          <w:szCs w:val="28"/>
        </w:rPr>
        <w:t>企业微信扫码登录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（二）、医学外文数据库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、收录期刊：收录全球范围内出版的外文医学期刊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000</w:t>
      </w:r>
      <w:r>
        <w:rPr>
          <w:rFonts w:asciiTheme="minorEastAsia" w:eastAsiaTheme="minorEastAsia" w:hAnsiTheme="minorEastAsia" w:hint="eastAsia"/>
          <w:sz w:val="28"/>
          <w:szCs w:val="28"/>
        </w:rPr>
        <w:t>种以上，文献总量需超过</w:t>
      </w:r>
      <w:r>
        <w:rPr>
          <w:rFonts w:asciiTheme="minorEastAsia" w:eastAsiaTheme="minorEastAsia" w:hAnsiTheme="minorEastAsia" w:hint="eastAsia"/>
          <w:sz w:val="28"/>
          <w:szCs w:val="28"/>
        </w:rPr>
        <w:t>3000</w:t>
      </w:r>
      <w:r>
        <w:rPr>
          <w:rFonts w:asciiTheme="minorEastAsia" w:eastAsiaTheme="minorEastAsia" w:hAnsiTheme="minorEastAsia" w:hint="eastAsia"/>
          <w:sz w:val="28"/>
          <w:szCs w:val="28"/>
        </w:rPr>
        <w:t>万篇。收录范围：涵盖基础医学、临床医学、预防医学、生物医学、生物化学、卫生学、特种医学、毒物学、药学等。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、收录数据库：收录：</w:t>
      </w:r>
      <w:r>
        <w:rPr>
          <w:rFonts w:asciiTheme="minorEastAsia" w:eastAsiaTheme="minorEastAsia" w:hAnsiTheme="minorEastAsia" w:hint="eastAsia"/>
          <w:sz w:val="28"/>
          <w:szCs w:val="28"/>
        </w:rPr>
        <w:t>Elsevier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Springer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Ovid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Swetswis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Proquest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Oclc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Sdos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Wiley</w:t>
      </w:r>
      <w:r>
        <w:rPr>
          <w:rFonts w:asciiTheme="minorEastAsia" w:eastAsiaTheme="minorEastAsia" w:hAnsiTheme="minorEastAsia" w:hint="eastAsia"/>
          <w:sz w:val="28"/>
          <w:szCs w:val="28"/>
        </w:rPr>
        <w:t>等</w:t>
      </w:r>
      <w:r>
        <w:rPr>
          <w:rFonts w:asciiTheme="minorEastAsia" w:eastAsiaTheme="minorEastAsia" w:hAnsiTheme="minorEastAsia" w:hint="eastAsia"/>
          <w:sz w:val="28"/>
          <w:szCs w:val="28"/>
        </w:rPr>
        <w:t>数据库</w:t>
      </w:r>
      <w:r>
        <w:rPr>
          <w:rFonts w:asciiTheme="minorEastAsia" w:eastAsiaTheme="minorEastAsia" w:hAnsiTheme="minorEastAsia" w:hint="eastAsia"/>
          <w:sz w:val="28"/>
          <w:szCs w:val="28"/>
        </w:rPr>
        <w:t>的核心期刊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>
        <w:rPr>
          <w:rFonts w:asciiTheme="minorEastAsia" w:eastAsiaTheme="minorEastAsia" w:hAnsiTheme="minorEastAsia" w:hint="eastAsia"/>
          <w:sz w:val="28"/>
          <w:szCs w:val="28"/>
        </w:rPr>
        <w:t>全文率：全文满足率达</w:t>
      </w:r>
      <w:r>
        <w:rPr>
          <w:rFonts w:asciiTheme="minorEastAsia" w:eastAsiaTheme="minorEastAsia" w:hAnsiTheme="minorEastAsia" w:hint="eastAsia"/>
          <w:sz w:val="28"/>
          <w:szCs w:val="28"/>
        </w:rPr>
        <w:t>80%</w:t>
      </w:r>
      <w:r>
        <w:rPr>
          <w:rFonts w:asciiTheme="minorEastAsia" w:eastAsiaTheme="minorEastAsia" w:hAnsiTheme="minorEastAsia" w:hint="eastAsia"/>
          <w:sz w:val="28"/>
          <w:szCs w:val="28"/>
        </w:rPr>
        <w:t>以上，大部分全文可在线直接下载，不能下载的全文可以通过馆际互借传递全文。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、检索：可以使用任意中文或英文检索，检索结果全部显示为中英文双语；支持标题、摘要、主题词、作者、地址、</w:t>
      </w:r>
      <w:r>
        <w:rPr>
          <w:rFonts w:asciiTheme="minorEastAsia" w:eastAsiaTheme="minorEastAsia" w:hAnsiTheme="minorEastAsia" w:hint="eastAsia"/>
          <w:sz w:val="28"/>
          <w:szCs w:val="28"/>
        </w:rPr>
        <w:t>DOI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PMID</w:t>
      </w:r>
      <w:r>
        <w:rPr>
          <w:rFonts w:asciiTheme="minorEastAsia" w:eastAsiaTheme="minorEastAsia" w:hAnsiTheme="minorEastAsia" w:hint="eastAsia"/>
          <w:sz w:val="28"/>
          <w:szCs w:val="28"/>
        </w:rPr>
        <w:t>检索。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、结果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: </w:t>
      </w:r>
      <w:r>
        <w:rPr>
          <w:rFonts w:asciiTheme="minorEastAsia" w:eastAsiaTheme="minorEastAsia" w:hAnsiTheme="minorEastAsia" w:hint="eastAsia"/>
          <w:sz w:val="28"/>
          <w:szCs w:val="28"/>
        </w:rPr>
        <w:t>按文献类型、中科院分区、</w:t>
      </w:r>
      <w:r>
        <w:rPr>
          <w:rFonts w:asciiTheme="minorEastAsia" w:eastAsiaTheme="minorEastAsia" w:hAnsiTheme="minorEastAsia" w:hint="eastAsia"/>
          <w:sz w:val="28"/>
          <w:szCs w:val="28"/>
        </w:rPr>
        <w:t>JCR</w:t>
      </w:r>
      <w:r>
        <w:rPr>
          <w:rFonts w:asciiTheme="minorEastAsia" w:eastAsiaTheme="minorEastAsia" w:hAnsiTheme="minorEastAsia" w:hint="eastAsia"/>
          <w:sz w:val="28"/>
          <w:szCs w:val="28"/>
        </w:rPr>
        <w:t>分区、</w:t>
      </w:r>
      <w:r>
        <w:rPr>
          <w:rFonts w:asciiTheme="minorEastAsia" w:eastAsiaTheme="minorEastAsia" w:hAnsiTheme="minorEastAsia" w:hint="eastAsia"/>
          <w:sz w:val="28"/>
          <w:szCs w:val="28"/>
        </w:rPr>
        <w:t>if</w:t>
      </w:r>
      <w:r>
        <w:rPr>
          <w:rFonts w:asciiTheme="minorEastAsia" w:eastAsiaTheme="minorEastAsia" w:hAnsiTheme="minorEastAsia" w:hint="eastAsia"/>
          <w:sz w:val="28"/>
          <w:szCs w:val="28"/>
        </w:rPr>
        <w:t>过滤、</w:t>
      </w:r>
      <w:r>
        <w:rPr>
          <w:rFonts w:asciiTheme="minorEastAsia" w:eastAsiaTheme="minorEastAsia" w:hAnsiTheme="minorEastAsia" w:hint="eastAsia"/>
          <w:sz w:val="28"/>
          <w:szCs w:val="28"/>
        </w:rPr>
        <w:t>H</w:t>
      </w:r>
      <w:r>
        <w:rPr>
          <w:rFonts w:asciiTheme="minorEastAsia" w:eastAsiaTheme="minorEastAsia" w:hAnsiTheme="minorEastAsia" w:hint="eastAsia"/>
          <w:sz w:val="28"/>
          <w:szCs w:val="28"/>
        </w:rPr>
        <w:t>指数、</w:t>
      </w:r>
      <w:r>
        <w:rPr>
          <w:rFonts w:asciiTheme="minorEastAsia" w:eastAsiaTheme="minorEastAsia" w:hAnsiTheme="minorEastAsia" w:hint="eastAsia"/>
          <w:sz w:val="28"/>
          <w:szCs w:val="28"/>
        </w:rPr>
        <w:t>SJR</w:t>
      </w:r>
      <w:r>
        <w:rPr>
          <w:rFonts w:asciiTheme="minorEastAsia" w:eastAsiaTheme="minorEastAsia" w:hAnsiTheme="minorEastAsia" w:hint="eastAsia"/>
          <w:sz w:val="28"/>
          <w:szCs w:val="28"/>
        </w:rPr>
        <w:t>过滤、</w:t>
      </w:r>
      <w:r>
        <w:rPr>
          <w:rFonts w:asciiTheme="minorEastAsia" w:eastAsiaTheme="minorEastAsia" w:hAnsiTheme="minorEastAsia" w:hint="eastAsia"/>
          <w:sz w:val="28"/>
          <w:szCs w:val="28"/>
        </w:rPr>
        <w:t>Altmetric</w:t>
      </w:r>
      <w:r>
        <w:rPr>
          <w:rFonts w:asciiTheme="minorEastAsia" w:eastAsiaTheme="minorEastAsia" w:hAnsiTheme="minorEastAsia" w:hint="eastAsia"/>
          <w:sz w:val="28"/>
          <w:szCs w:val="28"/>
        </w:rPr>
        <w:t>过滤、研究对象、性别、语言等进行过滤按相关度、出版时间、影响因子排序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、单篇文献需体现作者、摘要、来源期刊、原文来源；以及</w:t>
      </w:r>
      <w:r>
        <w:rPr>
          <w:rFonts w:asciiTheme="minorEastAsia" w:eastAsiaTheme="minorEastAsia" w:hAnsiTheme="minorEastAsia" w:hint="eastAsia"/>
          <w:sz w:val="28"/>
          <w:szCs w:val="28"/>
        </w:rPr>
        <w:t>文献来源期刊的历年影响因子曲线图、</w:t>
      </w:r>
      <w:r>
        <w:rPr>
          <w:rFonts w:asciiTheme="minorEastAsia" w:eastAsiaTheme="minorEastAsia" w:hAnsiTheme="minorEastAsia" w:hint="eastAsia"/>
          <w:sz w:val="28"/>
          <w:szCs w:val="28"/>
        </w:rPr>
        <w:t>Scopus</w:t>
      </w:r>
      <w:r>
        <w:rPr>
          <w:rFonts w:asciiTheme="minorEastAsia" w:eastAsiaTheme="minorEastAsia" w:hAnsiTheme="minorEastAsia" w:hint="eastAsia"/>
          <w:sz w:val="28"/>
          <w:szCs w:val="28"/>
        </w:rPr>
        <w:t>最新期刊相关信息、中科院分区、</w:t>
      </w:r>
      <w:r>
        <w:rPr>
          <w:rFonts w:asciiTheme="minorEastAsia" w:eastAsiaTheme="minorEastAsia" w:hAnsiTheme="minorEastAsia" w:hint="eastAsia"/>
          <w:sz w:val="28"/>
          <w:szCs w:val="28"/>
        </w:rPr>
        <w:t>JCR</w:t>
      </w:r>
      <w:r>
        <w:rPr>
          <w:rFonts w:asciiTheme="minorEastAsia" w:eastAsiaTheme="minorEastAsia" w:hAnsiTheme="minorEastAsia" w:hint="eastAsia"/>
          <w:sz w:val="28"/>
          <w:szCs w:val="28"/>
        </w:rPr>
        <w:t>分区等信息。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、期刊导航功能：支持中图法学科或</w:t>
      </w:r>
      <w:r>
        <w:rPr>
          <w:rFonts w:asciiTheme="minorEastAsia" w:eastAsiaTheme="minorEastAsia" w:hAnsiTheme="minorEastAsia" w:hint="eastAsia"/>
          <w:sz w:val="28"/>
          <w:szCs w:val="28"/>
        </w:rPr>
        <w:t>medline</w:t>
      </w:r>
      <w:r>
        <w:rPr>
          <w:rFonts w:asciiTheme="minorEastAsia" w:eastAsiaTheme="minorEastAsia" w:hAnsiTheme="minorEastAsia" w:hint="eastAsia"/>
          <w:sz w:val="28"/>
          <w:szCs w:val="28"/>
        </w:rPr>
        <w:t>学科分类；支持根据期刊的年、卷、期查看；支持期刊名称、期刊</w:t>
      </w:r>
      <w:r>
        <w:rPr>
          <w:rFonts w:asciiTheme="minorEastAsia" w:eastAsiaTheme="minorEastAsia" w:hAnsiTheme="minorEastAsia" w:hint="eastAsia"/>
          <w:sz w:val="28"/>
          <w:szCs w:val="28"/>
        </w:rPr>
        <w:t>issn</w:t>
      </w:r>
      <w:r>
        <w:rPr>
          <w:rFonts w:asciiTheme="minorEastAsia" w:eastAsiaTheme="minorEastAsia" w:hAnsiTheme="minorEastAsia" w:hint="eastAsia"/>
          <w:sz w:val="28"/>
          <w:szCs w:val="28"/>
        </w:rPr>
        <w:t>、主题范畴检索；支持</w:t>
      </w:r>
      <w:r>
        <w:rPr>
          <w:rFonts w:asciiTheme="minorEastAsia" w:eastAsiaTheme="minorEastAsia" w:hAnsiTheme="minorEastAsia" w:hint="eastAsia"/>
          <w:sz w:val="28"/>
          <w:szCs w:val="28"/>
        </w:rPr>
        <w:t>JIF</w:t>
      </w:r>
      <w:r>
        <w:rPr>
          <w:rFonts w:asciiTheme="minorEastAsia" w:eastAsiaTheme="minorEastAsia" w:hAnsiTheme="minorEastAsia" w:hint="eastAsia"/>
          <w:sz w:val="28"/>
          <w:szCs w:val="28"/>
        </w:rPr>
        <w:t>排序；支持中文、英文、法语、德语、西班</w:t>
      </w:r>
      <w:r>
        <w:rPr>
          <w:rFonts w:asciiTheme="minorEastAsia" w:eastAsiaTheme="minorEastAsia" w:hAnsiTheme="minorEastAsia" w:hint="eastAsia"/>
          <w:sz w:val="28"/>
          <w:szCs w:val="28"/>
        </w:rPr>
        <w:t>牙语、日语、俄语等分类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8</w:t>
      </w:r>
      <w:r>
        <w:rPr>
          <w:rFonts w:asciiTheme="minorEastAsia" w:eastAsiaTheme="minorEastAsia" w:hAnsiTheme="minorEastAsia" w:hint="eastAsia"/>
          <w:sz w:val="28"/>
          <w:szCs w:val="28"/>
        </w:rPr>
        <w:t>、期刊收录可按照国内常用期刊群组分类，需包含</w:t>
      </w:r>
      <w:r>
        <w:rPr>
          <w:rFonts w:asciiTheme="minorEastAsia" w:eastAsiaTheme="minorEastAsia" w:hAnsiTheme="minorEastAsia" w:hint="eastAsia"/>
          <w:sz w:val="28"/>
          <w:szCs w:val="28"/>
        </w:rPr>
        <w:t>PMC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SCIE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SSCI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EI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Nature index</w:t>
      </w:r>
      <w:r>
        <w:rPr>
          <w:rFonts w:asciiTheme="minorEastAsia" w:eastAsiaTheme="minorEastAsia" w:hAnsiTheme="minorEastAsia" w:hint="eastAsia"/>
          <w:sz w:val="28"/>
          <w:szCs w:val="28"/>
        </w:rPr>
        <w:t>、中科院分类、中科院国际预警等。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、文本语义脑图：突破传统搜索引擎查询结果单维列表呈现的局限性，以读者搜索词为起点，形成一个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m </w:t>
      </w:r>
      <w:r>
        <w:rPr>
          <w:rFonts w:asciiTheme="minorEastAsia" w:eastAsiaTheme="minorEastAsia" w:hAnsiTheme="minorEastAsia" w:hint="eastAsia"/>
          <w:sz w:val="28"/>
          <w:szCs w:val="28"/>
        </w:rPr>
        <w:t>行乘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n </w:t>
      </w:r>
      <w:r>
        <w:rPr>
          <w:rFonts w:asciiTheme="minorEastAsia" w:eastAsiaTheme="minorEastAsia" w:hAnsiTheme="minorEastAsia" w:hint="eastAsia"/>
          <w:sz w:val="28"/>
          <w:szCs w:val="28"/>
        </w:rPr>
        <w:t>列的文本语义概念的关联矩阵表达，增加检索结果的知识发现和创新。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、翻译功能：支持</w:t>
      </w:r>
      <w:r>
        <w:rPr>
          <w:rFonts w:asciiTheme="minorEastAsia" w:eastAsiaTheme="minorEastAsia" w:hAnsiTheme="minorEastAsia" w:hint="eastAsia"/>
          <w:sz w:val="28"/>
          <w:szCs w:val="28"/>
        </w:rPr>
        <w:t>125</w:t>
      </w:r>
      <w:r>
        <w:rPr>
          <w:rFonts w:asciiTheme="minorEastAsia" w:eastAsiaTheme="minorEastAsia" w:hAnsiTheme="minorEastAsia" w:hint="eastAsia"/>
          <w:sz w:val="28"/>
          <w:szCs w:val="28"/>
        </w:rPr>
        <w:t>种语言混合翻译：英语、日语、德语、阿拉伯语、朝鲜语、葡萄牙语、希腊语等；支持</w:t>
      </w:r>
      <w:r>
        <w:rPr>
          <w:rFonts w:asciiTheme="minorEastAsia" w:eastAsiaTheme="minorEastAsia" w:hAnsiTheme="minorEastAsia" w:hint="eastAsia"/>
          <w:sz w:val="28"/>
          <w:szCs w:val="28"/>
        </w:rPr>
        <w:t>PDF</w:t>
      </w:r>
      <w:r>
        <w:rPr>
          <w:rFonts w:asciiTheme="minorEastAsia" w:eastAsiaTheme="minorEastAsia" w:hAnsiTheme="minorEastAsia" w:hint="eastAsia"/>
          <w:sz w:val="28"/>
          <w:szCs w:val="28"/>
        </w:rPr>
        <w:t>格式上传翻译且翻译后保持排版不变，文档翻译后保持原文档样式和排版。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中文数据库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、内容要求：数据库平台需提供全学科中文文献资源，期刊不少于</w:t>
      </w:r>
      <w:r>
        <w:rPr>
          <w:rFonts w:asciiTheme="minorEastAsia" w:eastAsiaTheme="minorEastAsia" w:hAnsiTheme="minorEastAsia" w:hint="eastAsia"/>
          <w:sz w:val="28"/>
          <w:szCs w:val="28"/>
        </w:rPr>
        <w:t>12000</w:t>
      </w:r>
      <w:r>
        <w:rPr>
          <w:rFonts w:asciiTheme="minorEastAsia" w:eastAsiaTheme="minorEastAsia" w:hAnsiTheme="minorEastAsia" w:hint="eastAsia"/>
          <w:sz w:val="28"/>
          <w:szCs w:val="28"/>
        </w:rPr>
        <w:t>种，其中医学相关中文期刊不少于</w:t>
      </w:r>
      <w:r>
        <w:rPr>
          <w:rFonts w:asciiTheme="minorEastAsia" w:eastAsiaTheme="minorEastAsia" w:hAnsiTheme="minorEastAsia" w:hint="eastAsia"/>
          <w:sz w:val="28"/>
          <w:szCs w:val="28"/>
        </w:rPr>
        <w:t>1500</w:t>
      </w:r>
      <w:r>
        <w:rPr>
          <w:rFonts w:asciiTheme="minorEastAsia" w:eastAsiaTheme="minorEastAsia" w:hAnsiTheme="minorEastAsia" w:hint="eastAsia"/>
          <w:sz w:val="28"/>
          <w:szCs w:val="28"/>
        </w:rPr>
        <w:t>种，包含基础医学、临床医学、药学、中医学、医学技术、护理、公共卫生、医院卫生管理等，百分之八十的期刊文献的可直接在线下载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其余部分可通过传递等方式获取全文。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、提供：期刊年限、标题、关键词、作者、</w:t>
      </w:r>
      <w:r>
        <w:rPr>
          <w:rFonts w:asciiTheme="minorEastAsia" w:eastAsiaTheme="minorEastAsia" w:hAnsiTheme="minorEastAsia" w:hint="eastAsia"/>
          <w:sz w:val="28"/>
          <w:szCs w:val="28"/>
        </w:rPr>
        <w:t>issn</w:t>
      </w:r>
      <w:r>
        <w:rPr>
          <w:rFonts w:asciiTheme="minorEastAsia" w:eastAsiaTheme="minorEastAsia" w:hAnsiTheme="minorEastAsia" w:hint="eastAsia"/>
          <w:sz w:val="28"/>
          <w:szCs w:val="28"/>
        </w:rPr>
        <w:t>、出版物名称、出版社、分类号、摘要、基金等多种检索项，并支持模糊、精确检索。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、学位论文不少于</w:t>
      </w:r>
      <w:r>
        <w:rPr>
          <w:rFonts w:asciiTheme="minorEastAsia" w:eastAsiaTheme="minorEastAsia" w:hAnsiTheme="minorEastAsia" w:hint="eastAsia"/>
          <w:sz w:val="28"/>
          <w:szCs w:val="28"/>
        </w:rPr>
        <w:t>500</w:t>
      </w:r>
      <w:r>
        <w:rPr>
          <w:rFonts w:asciiTheme="minorEastAsia" w:eastAsiaTheme="minorEastAsia" w:hAnsiTheme="minorEastAsia" w:hint="eastAsia"/>
          <w:sz w:val="28"/>
          <w:szCs w:val="28"/>
        </w:rPr>
        <w:t>万篇，可获取全文。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50</w:t>
      </w:r>
      <w:r>
        <w:rPr>
          <w:rFonts w:asciiTheme="minorEastAsia" w:eastAsiaTheme="minorEastAsia" w:hAnsiTheme="minorEastAsia" w:hint="eastAsia"/>
          <w:sz w:val="28"/>
          <w:szCs w:val="28"/>
        </w:rPr>
        <w:t>万余篇以上医学相关会议文献，可获取全文。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50</w:t>
      </w:r>
      <w:r>
        <w:rPr>
          <w:rFonts w:asciiTheme="minorEastAsia" w:eastAsiaTheme="minorEastAsia" w:hAnsiTheme="minorEastAsia" w:hint="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万项以上专利文献，可获取全文。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、国家标准、地方标准和行业标准</w:t>
      </w: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万篇以上，可获取全文。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、法律法规</w:t>
      </w:r>
      <w:r>
        <w:rPr>
          <w:rFonts w:asciiTheme="minorEastAsia" w:eastAsiaTheme="minorEastAsia" w:hAnsiTheme="minorEastAsia" w:hint="eastAsia"/>
          <w:sz w:val="28"/>
          <w:szCs w:val="28"/>
        </w:rPr>
        <w:t>100</w:t>
      </w:r>
      <w:r>
        <w:rPr>
          <w:rFonts w:asciiTheme="minorEastAsia" w:eastAsiaTheme="minorEastAsia" w:hAnsiTheme="minorEastAsia" w:hint="eastAsia"/>
          <w:sz w:val="28"/>
          <w:szCs w:val="28"/>
        </w:rPr>
        <w:t>万条以上，可获取全文。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（四）微信服务群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建立医院专属的微信服务群，进行文献传递、数据库使用指导、文献的代检代查等工作。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附加服务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医院三级评审期间搭建图书管理系统，有网上图书预约、催还、续借等功能；搭建电子图书馆，需包含电子图书</w:t>
      </w: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万册。</w:t>
      </w:r>
    </w:p>
    <w:p w:rsidR="00A50CC5" w:rsidRDefault="00A50CC5">
      <w:pPr>
        <w:rPr>
          <w:rFonts w:asciiTheme="minorEastAsia" w:eastAsiaTheme="minorEastAsia" w:hAnsiTheme="minorEastAsia"/>
          <w:sz w:val="28"/>
          <w:szCs w:val="28"/>
        </w:rPr>
      </w:pP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八、投标文件编制要求</w:t>
      </w:r>
    </w:p>
    <w:p w:rsidR="00A50CC5" w:rsidRDefault="00BA3D4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、投标文件必须采用装订成册，一式三份（一份正本，两份副本）。投标文件制作格式见附件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50CC5" w:rsidRDefault="00BA3D40">
      <w:pPr>
        <w:spacing w:after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、投标文件必须加盖投标单位公章和法人代表签字或委托代理人签字，并用密封袋密封，密封袋上也必须加盖投标单位公章，否则作废标处理。</w:t>
      </w:r>
    </w:p>
    <w:p w:rsidR="00A50CC5" w:rsidRDefault="00BA3D40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九、投标截止时间、开标时间及地点：</w:t>
      </w:r>
    </w:p>
    <w:p w:rsidR="00A50CC5" w:rsidRDefault="00BA3D4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、投标截止及开标时间：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2024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 2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09:00</w:t>
      </w:r>
      <w:r>
        <w:rPr>
          <w:rFonts w:asciiTheme="minorEastAsia" w:eastAsiaTheme="minorEastAsia" w:hAnsiTheme="minorEastAsia" w:hint="eastAsia"/>
          <w:sz w:val="28"/>
          <w:szCs w:val="28"/>
        </w:rPr>
        <w:t>，超过截止时间的投标将被拒绝（★）。</w:t>
      </w:r>
    </w:p>
    <w:p w:rsidR="00A50CC5" w:rsidRDefault="00BA3D4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、开标地点：浏阳市人民医院中央区四楼二会议室</w:t>
      </w:r>
    </w:p>
    <w:p w:rsidR="00A50CC5" w:rsidRDefault="00BA3D4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逾期送达或未送达指定地点的或未按招标文件要求密封的投标文件，招标人可拒绝接收。投标人法定代表人或授权委托人须亲自到场参加投标。</w:t>
      </w:r>
    </w:p>
    <w:p w:rsidR="00A50CC5" w:rsidRDefault="00BA3D40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十、有关此次招标事宜，可与下列人员联系：</w:t>
      </w:r>
    </w:p>
    <w:p w:rsidR="00A50CC5" w:rsidRDefault="00BA3D4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联系电话：李女士：</w:t>
      </w:r>
      <w:r>
        <w:rPr>
          <w:rFonts w:asciiTheme="minorEastAsia" w:eastAsiaTheme="minorEastAsia" w:hAnsiTheme="minorEastAsia" w:hint="eastAsia"/>
          <w:sz w:val="28"/>
          <w:szCs w:val="28"/>
        </w:rPr>
        <w:t>13574860346  </w:t>
      </w:r>
      <w:r>
        <w:rPr>
          <w:rFonts w:asciiTheme="minorEastAsia" w:eastAsiaTheme="minorEastAsia" w:hAnsiTheme="minorEastAsia" w:hint="eastAsia"/>
          <w:sz w:val="28"/>
          <w:szCs w:val="28"/>
        </w:rPr>
        <w:t>宋先生：</w:t>
      </w:r>
      <w:r>
        <w:rPr>
          <w:rFonts w:asciiTheme="minorEastAsia" w:eastAsiaTheme="minorEastAsia" w:hAnsiTheme="minorEastAsia" w:hint="eastAsia"/>
          <w:sz w:val="28"/>
          <w:szCs w:val="28"/>
        </w:rPr>
        <w:t>13787048812  </w:t>
      </w:r>
    </w:p>
    <w:p w:rsidR="00A50CC5" w:rsidRDefault="00BA3D40">
      <w:pPr>
        <w:spacing w:line="440" w:lineRule="exact"/>
        <w:ind w:right="12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浏阳市人民医院</w:t>
      </w:r>
    </w:p>
    <w:p w:rsidR="00A50CC5" w:rsidRDefault="00BA3D40">
      <w:pPr>
        <w:spacing w:line="440" w:lineRule="exact"/>
        <w:ind w:right="12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2024-3-</w:t>
      </w:r>
      <w:r>
        <w:rPr>
          <w:rFonts w:asciiTheme="minorEastAsia" w:eastAsiaTheme="minorEastAsia" w:hAnsiTheme="minorEastAsia" w:hint="eastAsia"/>
          <w:sz w:val="28"/>
          <w:szCs w:val="28"/>
        </w:rPr>
        <w:t>22</w:t>
      </w:r>
    </w:p>
    <w:p w:rsidR="00A50CC5" w:rsidRDefault="00A50CC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50CC5" w:rsidRDefault="00A50CC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50CC5" w:rsidRDefault="00A50CC5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50CC5" w:rsidRDefault="00BA3D40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A50CC5" w:rsidRDefault="00BA3D4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A50CC5" w:rsidRDefault="00BA3D40" w:rsidP="002D3145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50CC5" w:rsidRDefault="00A50CC5">
      <w:pPr>
        <w:rPr>
          <w:rFonts w:ascii="宋体" w:hAnsi="宋体" w:cs="仿宋"/>
          <w:sz w:val="24"/>
        </w:rPr>
      </w:pPr>
    </w:p>
    <w:p w:rsidR="00A50CC5" w:rsidRDefault="00A50CC5">
      <w:pPr>
        <w:rPr>
          <w:rFonts w:ascii="宋体" w:hAnsi="宋体" w:cs="仿宋"/>
          <w:sz w:val="24"/>
        </w:rPr>
      </w:pPr>
    </w:p>
    <w:p w:rsidR="00A50CC5" w:rsidRDefault="00BA3D4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lastRenderedPageBreak/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A50CC5" w:rsidRDefault="00BA3D40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sz w:val="28"/>
          <w:szCs w:val="28"/>
        </w:rPr>
        <w:t>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A50CC5" w:rsidRDefault="00BA3D40" w:rsidP="002D3145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A50CC5" w:rsidRDefault="00A50CC5" w:rsidP="002D3145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A50CC5" w:rsidRDefault="00A50CC5">
      <w:pPr>
        <w:outlineLvl w:val="0"/>
        <w:rPr>
          <w:rFonts w:ascii="宋体" w:hAnsi="宋体" w:cs="仿宋"/>
          <w:sz w:val="28"/>
          <w:szCs w:val="28"/>
        </w:rPr>
      </w:pPr>
    </w:p>
    <w:p w:rsidR="00A50CC5" w:rsidRDefault="00A50CC5">
      <w:pPr>
        <w:outlineLvl w:val="0"/>
        <w:rPr>
          <w:rFonts w:ascii="宋体" w:hAnsi="宋体" w:cs="仿宋"/>
          <w:sz w:val="28"/>
          <w:szCs w:val="28"/>
        </w:rPr>
      </w:pPr>
    </w:p>
    <w:p w:rsidR="00A50CC5" w:rsidRDefault="00BA3D40" w:rsidP="002D3145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:________________</w:t>
      </w:r>
      <w:r>
        <w:rPr>
          <w:rFonts w:ascii="宋体" w:hAnsi="宋体" w:cs="仿宋" w:hint="eastAsia"/>
          <w:b/>
          <w:sz w:val="28"/>
          <w:szCs w:val="28"/>
        </w:rPr>
        <w:t>（现场签名）</w:t>
      </w:r>
    </w:p>
    <w:p w:rsidR="00A50CC5" w:rsidRDefault="00BA3D40" w:rsidP="002D3145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A50CC5" w:rsidRDefault="00BA3D40" w:rsidP="002D3145">
      <w:pPr>
        <w:ind w:firstLineChars="650" w:firstLine="1820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A50CC5" w:rsidRDefault="00A50CC5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50CC5" w:rsidRDefault="00A50CC5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50CC5" w:rsidRDefault="00A50CC5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50CC5" w:rsidRDefault="00A50CC5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50CC5" w:rsidRDefault="00A50CC5">
      <w:pPr>
        <w:outlineLvl w:val="0"/>
        <w:rPr>
          <w:rFonts w:ascii="宋体" w:hAnsi="宋体" w:cs="仿宋"/>
          <w:sz w:val="24"/>
        </w:rPr>
      </w:pPr>
    </w:p>
    <w:p w:rsidR="00A50CC5" w:rsidRDefault="00A50CC5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50CC5" w:rsidRDefault="00A50CC5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50CC5" w:rsidRDefault="00BA3D4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A50CC5" w:rsidRDefault="00BA3D4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A50CC5" w:rsidRDefault="00A50CC5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A50CC5" w:rsidRDefault="00BA3D40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50CC5" w:rsidRDefault="00BA3D40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50CC5" w:rsidRDefault="00BA3D40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A50CC5" w:rsidRDefault="00BA3D40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50CC5" w:rsidRDefault="00BA3D40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A50CC5" w:rsidRDefault="00BA3D4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A50CC5" w:rsidRDefault="00A50CC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50CC5" w:rsidRDefault="00BA3D4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50CC5" w:rsidRDefault="00A50CC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A50CC5" w:rsidRDefault="00A50CC5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A50CC5" w:rsidRDefault="00BA3D4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A50CC5" w:rsidRDefault="00BA3D40" w:rsidP="002D314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50CC5" w:rsidRDefault="00BA3D40" w:rsidP="002D314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50CC5" w:rsidRDefault="00BA3D40" w:rsidP="002D314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50CC5" w:rsidRDefault="00BA3D40" w:rsidP="002D314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A50CC5" w:rsidRDefault="00BA3D40" w:rsidP="002D314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50CC5" w:rsidRDefault="00BA3D40" w:rsidP="002D314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A50CC5" w:rsidRDefault="00BA3D40" w:rsidP="002D314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A50CC5" w:rsidRDefault="00BA3D40" w:rsidP="002D314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50CC5" w:rsidRDefault="00BA3D40" w:rsidP="002D314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50CC5" w:rsidRDefault="00A50CC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50CC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50CC5" w:rsidRDefault="00A50CC5">
      <w:pPr>
        <w:spacing w:line="360" w:lineRule="auto"/>
        <w:rPr>
          <w:rFonts w:ascii="宋体" w:hAnsi="宋体" w:cs="仿宋"/>
          <w:sz w:val="24"/>
        </w:rPr>
      </w:pPr>
    </w:p>
    <w:p w:rsidR="00A50CC5" w:rsidRDefault="00BA3D4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50CC5" w:rsidRDefault="00BA3D4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50CC5" w:rsidRDefault="00BA3D4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A50CC5" w:rsidRDefault="00BA3D40" w:rsidP="002D3145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50CC5" w:rsidRDefault="00BA3D40" w:rsidP="002D3145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A50CC5" w:rsidRDefault="00BA3D4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50CC5" w:rsidRDefault="00BA3D4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50CC5" w:rsidRDefault="00BA3D40" w:rsidP="002D3145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50CC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50CC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50CC5" w:rsidRDefault="00A50CC5">
      <w:pPr>
        <w:spacing w:line="360" w:lineRule="auto"/>
        <w:ind w:right="420"/>
        <w:rPr>
          <w:rFonts w:ascii="宋体" w:hAnsi="宋体" w:cs="仿宋"/>
          <w:sz w:val="24"/>
        </w:rPr>
      </w:pPr>
    </w:p>
    <w:p w:rsidR="00A50CC5" w:rsidRDefault="00BA3D4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50CC5" w:rsidRDefault="00BA3D4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50CC5" w:rsidRDefault="00BA3D40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50CC5" w:rsidRDefault="00BA3D4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50CC5" w:rsidRDefault="00A50CC5">
      <w:pPr>
        <w:tabs>
          <w:tab w:val="left" w:pos="3600"/>
        </w:tabs>
        <w:rPr>
          <w:rFonts w:ascii="宋体" w:hAnsi="宋体"/>
          <w:b/>
          <w:sz w:val="24"/>
        </w:rPr>
      </w:pPr>
    </w:p>
    <w:p w:rsidR="00A50CC5" w:rsidRDefault="00BA3D4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A50CC5" w:rsidRDefault="00BA3D4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A50CC5" w:rsidRDefault="00A50CC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50CC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0CC5" w:rsidRDefault="00A50C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50CC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0CC5" w:rsidRDefault="00A50C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50CC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0CC5" w:rsidRDefault="00BA3D4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50CC5" w:rsidRDefault="00A50CC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50CC5" w:rsidRDefault="00BA3D4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50CC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5" w:rsidRDefault="00A50CC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A50CC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5" w:rsidRDefault="00BA3D4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5" w:rsidRDefault="00A50CC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50CC5" w:rsidRDefault="00A50CC5">
      <w:pPr>
        <w:spacing w:line="360" w:lineRule="auto"/>
        <w:rPr>
          <w:rFonts w:ascii="宋体" w:hAnsi="宋体"/>
          <w:sz w:val="24"/>
        </w:rPr>
      </w:pPr>
    </w:p>
    <w:p w:rsidR="00A50CC5" w:rsidRDefault="00BA3D4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50CC5" w:rsidRDefault="00BA3D4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A50CC5" w:rsidRDefault="00BA3D4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A50CC5" w:rsidRDefault="00BA3D4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A50CC5" w:rsidRDefault="00BA3D40" w:rsidP="002D3145">
      <w:pPr>
        <w:spacing w:line="360" w:lineRule="auto"/>
        <w:ind w:firstLineChars="900" w:firstLine="216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五、供应商认为需要提供的其它资料</w:t>
      </w:r>
    </w:p>
    <w:p w:rsidR="00A50CC5" w:rsidRDefault="00A50CC5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50CC5" w:rsidRDefault="00A50CC5">
      <w:pPr>
        <w:rPr>
          <w:rFonts w:ascii="微软雅黑" w:hAnsi="微软雅黑"/>
          <w:color w:val="000000"/>
          <w:sz w:val="24"/>
          <w:szCs w:val="24"/>
        </w:rPr>
      </w:pPr>
    </w:p>
    <w:sectPr w:rsidR="00A50CC5" w:rsidSect="00A50CC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40" w:rsidRDefault="00BA3D40" w:rsidP="00A50CC5">
      <w:pPr>
        <w:spacing w:after="0"/>
      </w:pPr>
      <w:r>
        <w:separator/>
      </w:r>
    </w:p>
  </w:endnote>
  <w:endnote w:type="continuationSeparator" w:id="1">
    <w:p w:rsidR="00BA3D40" w:rsidRDefault="00BA3D40" w:rsidP="00A50C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40" w:rsidRDefault="00BA3D40">
      <w:pPr>
        <w:spacing w:after="0"/>
      </w:pPr>
      <w:r>
        <w:separator/>
      </w:r>
    </w:p>
  </w:footnote>
  <w:footnote w:type="continuationSeparator" w:id="1">
    <w:p w:rsidR="00BA3D40" w:rsidRDefault="00BA3D4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C5" w:rsidRDefault="00BA3D40">
    <w:pPr>
      <w:pStyle w:val="a9"/>
      <w:jc w:val="right"/>
    </w:pPr>
    <w:r>
      <w:rPr>
        <w:rFonts w:hint="eastAsia"/>
      </w:rPr>
      <w:t>档案编号：</w:t>
    </w:r>
    <w:r>
      <w:t>2024-B-22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34D9"/>
    <w:rsid w:val="00041060"/>
    <w:rsid w:val="00057868"/>
    <w:rsid w:val="00076E14"/>
    <w:rsid w:val="000D2357"/>
    <w:rsid w:val="00126F14"/>
    <w:rsid w:val="001319BA"/>
    <w:rsid w:val="00194C38"/>
    <w:rsid w:val="001D25E2"/>
    <w:rsid w:val="001D34D9"/>
    <w:rsid w:val="00216B2C"/>
    <w:rsid w:val="00261469"/>
    <w:rsid w:val="002D1D12"/>
    <w:rsid w:val="002D3145"/>
    <w:rsid w:val="003566BE"/>
    <w:rsid w:val="003F050C"/>
    <w:rsid w:val="00407121"/>
    <w:rsid w:val="004229DF"/>
    <w:rsid w:val="004460D5"/>
    <w:rsid w:val="00454F6C"/>
    <w:rsid w:val="004B21C1"/>
    <w:rsid w:val="004F1396"/>
    <w:rsid w:val="004F3A7C"/>
    <w:rsid w:val="0052163C"/>
    <w:rsid w:val="00526B79"/>
    <w:rsid w:val="005411E2"/>
    <w:rsid w:val="005652D0"/>
    <w:rsid w:val="005D30FE"/>
    <w:rsid w:val="005F47AA"/>
    <w:rsid w:val="00616C3E"/>
    <w:rsid w:val="00662B74"/>
    <w:rsid w:val="00690C98"/>
    <w:rsid w:val="006B3FFA"/>
    <w:rsid w:val="00715973"/>
    <w:rsid w:val="00795CE0"/>
    <w:rsid w:val="00796270"/>
    <w:rsid w:val="007E75BD"/>
    <w:rsid w:val="00826E2E"/>
    <w:rsid w:val="00862035"/>
    <w:rsid w:val="008672E1"/>
    <w:rsid w:val="00871F2E"/>
    <w:rsid w:val="00877DB3"/>
    <w:rsid w:val="008C3FFB"/>
    <w:rsid w:val="00905372"/>
    <w:rsid w:val="00963024"/>
    <w:rsid w:val="009C7358"/>
    <w:rsid w:val="00A0023B"/>
    <w:rsid w:val="00A47B12"/>
    <w:rsid w:val="00A50CC5"/>
    <w:rsid w:val="00A55AEE"/>
    <w:rsid w:val="00A67B83"/>
    <w:rsid w:val="00A70902"/>
    <w:rsid w:val="00A86BD1"/>
    <w:rsid w:val="00AA0C31"/>
    <w:rsid w:val="00AC64FA"/>
    <w:rsid w:val="00AD7281"/>
    <w:rsid w:val="00AE210E"/>
    <w:rsid w:val="00AE6065"/>
    <w:rsid w:val="00B91E6F"/>
    <w:rsid w:val="00BA3D40"/>
    <w:rsid w:val="00BC0F86"/>
    <w:rsid w:val="00BF62B9"/>
    <w:rsid w:val="00C7295F"/>
    <w:rsid w:val="00C82A08"/>
    <w:rsid w:val="00CB4F27"/>
    <w:rsid w:val="00D02BC9"/>
    <w:rsid w:val="00DB78C0"/>
    <w:rsid w:val="00DC5E2F"/>
    <w:rsid w:val="00E94EA5"/>
    <w:rsid w:val="00ED474F"/>
    <w:rsid w:val="00EE18DC"/>
    <w:rsid w:val="00F17CF0"/>
    <w:rsid w:val="00F2477B"/>
    <w:rsid w:val="00F54D37"/>
    <w:rsid w:val="00F57CC9"/>
    <w:rsid w:val="00F66B7C"/>
    <w:rsid w:val="00FC2243"/>
    <w:rsid w:val="00FC709B"/>
    <w:rsid w:val="00FE3EA2"/>
    <w:rsid w:val="024245CD"/>
    <w:rsid w:val="02D149AD"/>
    <w:rsid w:val="033C49A3"/>
    <w:rsid w:val="05C66F89"/>
    <w:rsid w:val="05FD3753"/>
    <w:rsid w:val="07087275"/>
    <w:rsid w:val="09BF63D7"/>
    <w:rsid w:val="151D68B5"/>
    <w:rsid w:val="1CD32CF2"/>
    <w:rsid w:val="2BC5207E"/>
    <w:rsid w:val="2C19781B"/>
    <w:rsid w:val="2EEE53B8"/>
    <w:rsid w:val="34FA0F76"/>
    <w:rsid w:val="353370FA"/>
    <w:rsid w:val="3BC95DA1"/>
    <w:rsid w:val="42210A38"/>
    <w:rsid w:val="4BDE5B2D"/>
    <w:rsid w:val="50514152"/>
    <w:rsid w:val="50851129"/>
    <w:rsid w:val="5AA93C43"/>
    <w:rsid w:val="624C1ED5"/>
    <w:rsid w:val="67714745"/>
    <w:rsid w:val="740447B9"/>
    <w:rsid w:val="7461717C"/>
    <w:rsid w:val="75104BDE"/>
    <w:rsid w:val="7927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Body Text Indent 2" w:semiHidden="0" w:unhideWhenUsed="0" w:qFormat="1"/>
    <w:lsdException w:name="Body Text Indent 3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0CC5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2">
    <w:name w:val="heading 2"/>
    <w:basedOn w:val="a"/>
    <w:next w:val="a"/>
    <w:link w:val="2Char"/>
    <w:qFormat/>
    <w:rsid w:val="00A50CC5"/>
    <w:pPr>
      <w:keepNext/>
      <w:keepLines/>
      <w:widowControl w:val="0"/>
      <w:adjustRightInd/>
      <w:snapToGrid/>
      <w:spacing w:after="0"/>
      <w:jc w:val="both"/>
      <w:outlineLvl w:val="1"/>
    </w:pPr>
    <w:rPr>
      <w:rFonts w:ascii="Cambria" w:eastAsia="宋体" w:hAnsi="Cambria" w:cs="Times New Roman"/>
      <w:b/>
      <w:bCs/>
      <w:kern w:val="2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unhideWhenUsed/>
    <w:qFormat/>
    <w:rsid w:val="00A50CC5"/>
    <w:pPr>
      <w:spacing w:after="120"/>
    </w:pPr>
  </w:style>
  <w:style w:type="paragraph" w:styleId="a4">
    <w:name w:val="Date"/>
    <w:basedOn w:val="a"/>
    <w:next w:val="a"/>
    <w:uiPriority w:val="99"/>
    <w:semiHidden/>
    <w:unhideWhenUsed/>
    <w:qFormat/>
    <w:rsid w:val="00A50CC5"/>
    <w:pPr>
      <w:ind w:leftChars="2500" w:left="100"/>
    </w:pPr>
  </w:style>
  <w:style w:type="paragraph" w:styleId="a5">
    <w:name w:val="Normal Indent"/>
    <w:basedOn w:val="a"/>
    <w:uiPriority w:val="99"/>
    <w:unhideWhenUsed/>
    <w:qFormat/>
    <w:rsid w:val="00A50CC5"/>
    <w:pPr>
      <w:ind w:firstLineChars="200" w:firstLine="420"/>
    </w:pPr>
  </w:style>
  <w:style w:type="paragraph" w:styleId="a6">
    <w:name w:val="Body Text Indent"/>
    <w:basedOn w:val="a"/>
    <w:next w:val="20"/>
    <w:qFormat/>
    <w:rsid w:val="00A50CC5"/>
    <w:pPr>
      <w:ind w:leftChars="200" w:left="420"/>
    </w:pPr>
  </w:style>
  <w:style w:type="paragraph" w:styleId="20">
    <w:name w:val="Body Text Indent 2"/>
    <w:basedOn w:val="a"/>
    <w:uiPriority w:val="99"/>
    <w:qFormat/>
    <w:rsid w:val="00A50CC5"/>
    <w:pPr>
      <w:spacing w:after="120" w:line="480" w:lineRule="auto"/>
      <w:ind w:leftChars="200" w:left="420"/>
    </w:pPr>
    <w:rPr>
      <w:sz w:val="24"/>
    </w:rPr>
  </w:style>
  <w:style w:type="paragraph" w:styleId="a7">
    <w:name w:val="Plain Text"/>
    <w:basedOn w:val="a"/>
    <w:link w:val="Char0"/>
    <w:qFormat/>
    <w:rsid w:val="00A50CC5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"/>
    <w:link w:val="Char1"/>
    <w:uiPriority w:val="99"/>
    <w:qFormat/>
    <w:rsid w:val="00A50C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2"/>
    <w:uiPriority w:val="99"/>
    <w:qFormat/>
    <w:rsid w:val="00A50C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A50CC5"/>
    <w:pPr>
      <w:widowControl w:val="0"/>
      <w:adjustRightInd/>
      <w:snapToGrid/>
      <w:spacing w:after="0" w:line="420" w:lineRule="exact"/>
      <w:ind w:firstLine="570"/>
      <w:jc w:val="both"/>
    </w:pPr>
    <w:rPr>
      <w:rFonts w:ascii="宋体" w:eastAsia="宋体" w:hAnsi="宋体" w:cs="Times New Roman"/>
      <w:spacing w:val="20"/>
      <w:kern w:val="2"/>
      <w:sz w:val="28"/>
      <w:szCs w:val="24"/>
    </w:rPr>
  </w:style>
  <w:style w:type="paragraph" w:styleId="aa">
    <w:name w:val="Normal (Web)"/>
    <w:basedOn w:val="a"/>
    <w:qFormat/>
    <w:rsid w:val="00A50CC5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21">
    <w:name w:val="Body Text First Indent 2"/>
    <w:basedOn w:val="a6"/>
    <w:next w:val="a"/>
    <w:qFormat/>
    <w:rsid w:val="00A50CC5"/>
    <w:pPr>
      <w:ind w:firstLineChars="200" w:firstLine="420"/>
    </w:pPr>
  </w:style>
  <w:style w:type="character" w:styleId="ab">
    <w:name w:val="FollowedHyperlink"/>
    <w:basedOn w:val="a1"/>
    <w:uiPriority w:val="99"/>
    <w:semiHidden/>
    <w:unhideWhenUsed/>
    <w:qFormat/>
    <w:rsid w:val="00A50CC5"/>
    <w:rPr>
      <w:color w:val="800080"/>
      <w:u w:val="single"/>
    </w:rPr>
  </w:style>
  <w:style w:type="character" w:styleId="ac">
    <w:name w:val="Hyperlink"/>
    <w:basedOn w:val="a1"/>
    <w:uiPriority w:val="99"/>
    <w:semiHidden/>
    <w:unhideWhenUsed/>
    <w:qFormat/>
    <w:rsid w:val="00A50CC5"/>
    <w:rPr>
      <w:color w:val="0000FF"/>
      <w:u w:val="single"/>
    </w:rPr>
  </w:style>
  <w:style w:type="character" w:customStyle="1" w:styleId="Char2">
    <w:name w:val="页眉 Char"/>
    <w:basedOn w:val="a1"/>
    <w:link w:val="a9"/>
    <w:uiPriority w:val="99"/>
    <w:qFormat/>
    <w:rsid w:val="00A50CC5"/>
    <w:rPr>
      <w:rFonts w:ascii="Tahoma" w:hAnsi="Tahoma"/>
      <w:sz w:val="18"/>
      <w:szCs w:val="18"/>
    </w:rPr>
  </w:style>
  <w:style w:type="character" w:customStyle="1" w:styleId="Char1">
    <w:name w:val="页脚 Char"/>
    <w:basedOn w:val="a1"/>
    <w:link w:val="a8"/>
    <w:uiPriority w:val="99"/>
    <w:qFormat/>
    <w:rsid w:val="00A50CC5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A50CC5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A50CC5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A50CC5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0">
    <w:name w:val="纯文本 Char"/>
    <w:basedOn w:val="a1"/>
    <w:link w:val="a7"/>
    <w:qFormat/>
    <w:rsid w:val="00A50CC5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3Char">
    <w:name w:val="正文文本缩进 3 Char"/>
    <w:basedOn w:val="a1"/>
    <w:link w:val="3"/>
    <w:qFormat/>
    <w:rsid w:val="00A50CC5"/>
    <w:rPr>
      <w:rFonts w:ascii="宋体" w:eastAsia="宋体" w:hAnsi="宋体" w:cs="Times New Roman"/>
      <w:spacing w:val="20"/>
      <w:kern w:val="2"/>
      <w:sz w:val="28"/>
      <w:szCs w:val="24"/>
    </w:rPr>
  </w:style>
  <w:style w:type="paragraph" w:customStyle="1" w:styleId="font5">
    <w:name w:val="font5"/>
    <w:basedOn w:val="a"/>
    <w:qFormat/>
    <w:rsid w:val="00A50CC5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6">
    <w:name w:val="font6"/>
    <w:basedOn w:val="a"/>
    <w:qFormat/>
    <w:rsid w:val="00A50CC5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7">
    <w:name w:val="font7"/>
    <w:basedOn w:val="a"/>
    <w:qFormat/>
    <w:rsid w:val="00A50CC5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a"/>
    <w:qFormat/>
    <w:rsid w:val="00A50CC5"/>
    <w:pPr>
      <w:adjustRightInd/>
      <w:snapToGrid/>
      <w:spacing w:before="100" w:beforeAutospacing="1" w:after="100" w:afterAutospacing="1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font9">
    <w:name w:val="font9"/>
    <w:basedOn w:val="a"/>
    <w:qFormat/>
    <w:rsid w:val="00A50CC5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1"/>
      <w:szCs w:val="21"/>
    </w:rPr>
  </w:style>
  <w:style w:type="paragraph" w:customStyle="1" w:styleId="font10">
    <w:name w:val="font10"/>
    <w:basedOn w:val="a"/>
    <w:qFormat/>
    <w:rsid w:val="00A50CC5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11">
    <w:name w:val="font11"/>
    <w:basedOn w:val="a"/>
    <w:qFormat/>
    <w:rsid w:val="00A50CC5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4"/>
      <w:szCs w:val="24"/>
    </w:rPr>
  </w:style>
  <w:style w:type="paragraph" w:customStyle="1" w:styleId="xl63">
    <w:name w:val="xl63"/>
    <w:basedOn w:val="a"/>
    <w:qFormat/>
    <w:rsid w:val="00A50C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4">
    <w:name w:val="xl64"/>
    <w:basedOn w:val="a"/>
    <w:qFormat/>
    <w:rsid w:val="00A50CC5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5">
    <w:name w:val="xl65"/>
    <w:basedOn w:val="a"/>
    <w:qFormat/>
    <w:rsid w:val="00A50CC5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6">
    <w:name w:val="xl66"/>
    <w:basedOn w:val="a"/>
    <w:qFormat/>
    <w:rsid w:val="00A50CC5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67">
    <w:name w:val="xl67"/>
    <w:basedOn w:val="a"/>
    <w:qFormat/>
    <w:rsid w:val="00A50CC5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8">
    <w:name w:val="xl68"/>
    <w:basedOn w:val="a"/>
    <w:qFormat/>
    <w:rsid w:val="00A50CC5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9">
    <w:name w:val="xl69"/>
    <w:basedOn w:val="a"/>
    <w:qFormat/>
    <w:rsid w:val="00A50CC5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70">
    <w:name w:val="xl70"/>
    <w:basedOn w:val="a"/>
    <w:qFormat/>
    <w:rsid w:val="00A50CC5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1">
    <w:name w:val="xl71"/>
    <w:basedOn w:val="a"/>
    <w:qFormat/>
    <w:rsid w:val="00A50CC5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4"/>
      <w:szCs w:val="24"/>
    </w:rPr>
  </w:style>
  <w:style w:type="paragraph" w:customStyle="1" w:styleId="xl72">
    <w:name w:val="xl72"/>
    <w:basedOn w:val="a"/>
    <w:qFormat/>
    <w:rsid w:val="00A50CC5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3">
    <w:name w:val="xl73"/>
    <w:basedOn w:val="a"/>
    <w:qFormat/>
    <w:rsid w:val="00A50CC5"/>
    <w:pPr>
      <w:pBdr>
        <w:bottom w:val="single" w:sz="8" w:space="0" w:color="000000"/>
        <w:right w:val="single" w:sz="8" w:space="0" w:color="000000"/>
      </w:pBdr>
      <w:shd w:val="clear" w:color="000000" w:fill="C6EFCE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6100"/>
      <w:sz w:val="24"/>
      <w:szCs w:val="24"/>
    </w:rPr>
  </w:style>
  <w:style w:type="paragraph" w:customStyle="1" w:styleId="xl74">
    <w:name w:val="xl74"/>
    <w:basedOn w:val="a"/>
    <w:qFormat/>
    <w:rsid w:val="00A50CC5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1"/>
      <w:szCs w:val="21"/>
    </w:rPr>
  </w:style>
  <w:style w:type="character" w:customStyle="1" w:styleId="Char">
    <w:name w:val="正文文本 Char"/>
    <w:basedOn w:val="a1"/>
    <w:link w:val="a0"/>
    <w:uiPriority w:val="99"/>
    <w:qFormat/>
    <w:rsid w:val="00A50CC5"/>
    <w:rPr>
      <w:rFonts w:ascii="Tahoma" w:eastAsia="微软雅黑" w:hAnsi="Tahoma" w:cs="宋体"/>
      <w:sz w:val="22"/>
      <w:szCs w:val="22"/>
    </w:rPr>
  </w:style>
  <w:style w:type="character" w:customStyle="1" w:styleId="2Char">
    <w:name w:val="标题 2 Char"/>
    <w:basedOn w:val="a1"/>
    <w:link w:val="2"/>
    <w:qFormat/>
    <w:rsid w:val="00A50CC5"/>
    <w:rPr>
      <w:rFonts w:ascii="Cambria" w:hAnsi="Cambria"/>
      <w:b/>
      <w:bCs/>
      <w:kern w:val="2"/>
      <w:sz w:val="28"/>
      <w:szCs w:val="32"/>
    </w:rPr>
  </w:style>
  <w:style w:type="paragraph" w:customStyle="1" w:styleId="TableText">
    <w:name w:val="Table Text"/>
    <w:basedOn w:val="a"/>
    <w:semiHidden/>
    <w:qFormat/>
    <w:rsid w:val="00A50CC5"/>
    <w:pPr>
      <w:widowControl w:val="0"/>
      <w:adjustRightInd/>
      <w:snapToGrid/>
      <w:spacing w:after="0"/>
      <w:jc w:val="both"/>
    </w:pPr>
    <w:rPr>
      <w:rFonts w:ascii="宋体" w:eastAsia="宋体" w:hAnsi="宋体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DF6D-66CD-4E4B-8195-14DD63D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2024-03-22T07:00:00Z</dcterms:created>
  <dcterms:modified xsi:type="dcterms:W3CDTF">2024-03-22T07:00:00Z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DEEA799AA76F46DB9088C5098569EA4E</vt:lpwstr>
  </property>
</Properties>
</file>