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CF0" w:rsidRDefault="00376174">
      <w:pPr>
        <w:pStyle w:val="1"/>
      </w:pPr>
      <w:r>
        <w:rPr>
          <w:rFonts w:hint="eastAsia"/>
        </w:rPr>
        <w:t>医学检验科</w:t>
      </w:r>
      <w:r>
        <w:rPr>
          <w:rFonts w:hint="eastAsia"/>
        </w:rPr>
        <w:t>标本</w:t>
      </w:r>
      <w:r>
        <w:rPr>
          <w:rFonts w:hint="eastAsia"/>
        </w:rPr>
        <w:t>外送服务招标文件（第一次）</w:t>
      </w:r>
    </w:p>
    <w:p w:rsidR="00C76CF0" w:rsidRDefault="00376174">
      <w:pPr>
        <w:spacing w:line="420" w:lineRule="exact"/>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 </w:t>
      </w:r>
    </w:p>
    <w:p w:rsidR="00C76CF0" w:rsidRDefault="00376174">
      <w:pPr>
        <w:tabs>
          <w:tab w:val="left" w:pos="6395"/>
        </w:tabs>
        <w:spacing w:line="420" w:lineRule="exact"/>
        <w:rPr>
          <w:rFonts w:asciiTheme="minorEastAsia" w:hAnsiTheme="minorEastAsia"/>
          <w:color w:val="333333"/>
          <w:sz w:val="28"/>
          <w:szCs w:val="28"/>
        </w:rPr>
      </w:pPr>
      <w:r>
        <w:rPr>
          <w:rFonts w:asciiTheme="minorEastAsia" w:hAnsiTheme="minorEastAsia" w:hint="eastAsia"/>
          <w:color w:val="333333"/>
          <w:sz w:val="28"/>
          <w:szCs w:val="28"/>
        </w:rPr>
        <w:t>一、项目名称：</w:t>
      </w:r>
      <w:r>
        <w:rPr>
          <w:rFonts w:asciiTheme="minorEastAsia" w:hAnsiTheme="minorEastAsia" w:hint="eastAsia"/>
          <w:color w:val="333333"/>
          <w:sz w:val="28"/>
          <w:szCs w:val="28"/>
        </w:rPr>
        <w:t>医学检验科项目外送服务</w:t>
      </w:r>
      <w:r>
        <w:rPr>
          <w:rFonts w:asciiTheme="minorEastAsia" w:hAnsiTheme="minorEastAsia" w:hint="eastAsia"/>
          <w:color w:val="333333"/>
          <w:sz w:val="28"/>
          <w:szCs w:val="28"/>
        </w:rPr>
        <w:tab/>
      </w:r>
    </w:p>
    <w:p w:rsidR="00C76CF0" w:rsidRDefault="00376174">
      <w:pPr>
        <w:rPr>
          <w:rFonts w:asciiTheme="minorEastAsia" w:hAnsiTheme="minorEastAsia"/>
          <w:kern w:val="0"/>
          <w:sz w:val="28"/>
          <w:szCs w:val="28"/>
        </w:rPr>
      </w:pPr>
      <w:r>
        <w:rPr>
          <w:rFonts w:asciiTheme="minorEastAsia" w:hAnsiTheme="minorEastAsia" w:hint="eastAsia"/>
          <w:kern w:val="0"/>
          <w:sz w:val="28"/>
          <w:szCs w:val="28"/>
        </w:rPr>
        <w:t>二、评标办法：综合评分法</w:t>
      </w:r>
    </w:p>
    <w:p w:rsidR="00C76CF0" w:rsidRDefault="00376174">
      <w:pPr>
        <w:topLinePunct/>
        <w:spacing w:line="360" w:lineRule="auto"/>
        <w:rPr>
          <w:rFonts w:asciiTheme="minorEastAsia" w:hAnsiTheme="minorEastAsia"/>
          <w:color w:val="333333"/>
          <w:sz w:val="28"/>
          <w:szCs w:val="28"/>
        </w:rPr>
      </w:pPr>
      <w:r>
        <w:rPr>
          <w:rFonts w:asciiTheme="minorEastAsia" w:hAnsiTheme="minorEastAsia" w:hint="eastAsia"/>
          <w:color w:val="333333"/>
          <w:sz w:val="28"/>
          <w:szCs w:val="28"/>
        </w:rPr>
        <w:t>三、付款方式：按月支付、据实结算。根据实际检测项目统计，按中标折扣率，计算出医院应支付费用总额，由检验科审核无误后，中标供应商根据费用总额开具发票，医院一个月内支付检测费用。</w:t>
      </w:r>
    </w:p>
    <w:p w:rsidR="00C76CF0" w:rsidRDefault="00376174">
      <w:pPr>
        <w:topLinePunct/>
        <w:spacing w:line="360" w:lineRule="auto"/>
        <w:rPr>
          <w:rFonts w:asciiTheme="minorEastAsia" w:hAnsiTheme="minorEastAsia"/>
          <w:sz w:val="28"/>
          <w:szCs w:val="28"/>
        </w:rPr>
      </w:pPr>
      <w:r>
        <w:rPr>
          <w:rFonts w:asciiTheme="minorEastAsia" w:hAnsiTheme="minorEastAsia" w:hint="eastAsia"/>
          <w:color w:val="333333"/>
          <w:sz w:val="28"/>
          <w:szCs w:val="28"/>
        </w:rPr>
        <w:t>四、服务期限：</w:t>
      </w:r>
      <w:r>
        <w:rPr>
          <w:rFonts w:asciiTheme="minorEastAsia" w:hAnsiTheme="minorEastAsia"/>
          <w:sz w:val="28"/>
          <w:szCs w:val="28"/>
        </w:rPr>
        <w:t xml:space="preserve"> 2</w:t>
      </w:r>
      <w:r>
        <w:rPr>
          <w:rFonts w:asciiTheme="minorEastAsia" w:hAnsiTheme="minorEastAsia" w:hint="eastAsia"/>
          <w:sz w:val="28"/>
          <w:szCs w:val="28"/>
        </w:rPr>
        <w:t>年</w:t>
      </w:r>
      <w:r>
        <w:rPr>
          <w:rFonts w:asciiTheme="minorEastAsia" w:hAnsiTheme="minorEastAsia" w:hint="eastAsia"/>
          <w:sz w:val="28"/>
          <w:szCs w:val="28"/>
        </w:rPr>
        <w:t>，自</w:t>
      </w:r>
      <w:r>
        <w:rPr>
          <w:rFonts w:asciiTheme="minorEastAsia" w:hAnsiTheme="minorEastAsia" w:hint="eastAsia"/>
          <w:sz w:val="28"/>
          <w:szCs w:val="28"/>
        </w:rPr>
        <w:t>2024</w:t>
      </w:r>
      <w:r>
        <w:rPr>
          <w:rFonts w:asciiTheme="minorEastAsia" w:hAnsiTheme="minorEastAsia" w:hint="eastAsia"/>
          <w:sz w:val="28"/>
          <w:szCs w:val="28"/>
        </w:rPr>
        <w:t>年</w:t>
      </w:r>
      <w:r>
        <w:rPr>
          <w:rFonts w:asciiTheme="minorEastAsia" w:hAnsiTheme="minorEastAsia" w:hint="eastAsia"/>
          <w:sz w:val="28"/>
          <w:szCs w:val="28"/>
        </w:rPr>
        <w:t>10</w:t>
      </w:r>
      <w:r>
        <w:rPr>
          <w:rFonts w:asciiTheme="minorEastAsia" w:hAnsiTheme="minorEastAsia" w:hint="eastAsia"/>
          <w:sz w:val="28"/>
          <w:szCs w:val="28"/>
        </w:rPr>
        <w:t>月</w:t>
      </w:r>
      <w:r>
        <w:rPr>
          <w:rFonts w:asciiTheme="minorEastAsia" w:hAnsiTheme="minorEastAsia" w:hint="eastAsia"/>
          <w:sz w:val="28"/>
          <w:szCs w:val="28"/>
        </w:rPr>
        <w:t>1</w:t>
      </w:r>
      <w:r>
        <w:rPr>
          <w:rFonts w:asciiTheme="minorEastAsia" w:hAnsiTheme="minorEastAsia" w:hint="eastAsia"/>
          <w:sz w:val="28"/>
          <w:szCs w:val="28"/>
        </w:rPr>
        <w:t>日至</w:t>
      </w:r>
      <w:r>
        <w:rPr>
          <w:rFonts w:asciiTheme="minorEastAsia" w:hAnsiTheme="minorEastAsia" w:hint="eastAsia"/>
          <w:sz w:val="28"/>
          <w:szCs w:val="28"/>
        </w:rPr>
        <w:t>2026</w:t>
      </w:r>
      <w:r>
        <w:rPr>
          <w:rFonts w:asciiTheme="minorEastAsia" w:hAnsiTheme="minorEastAsia" w:hint="eastAsia"/>
          <w:sz w:val="28"/>
          <w:szCs w:val="28"/>
        </w:rPr>
        <w:t>年</w:t>
      </w:r>
      <w:r>
        <w:rPr>
          <w:rFonts w:asciiTheme="minorEastAsia" w:hAnsiTheme="minorEastAsia" w:hint="eastAsia"/>
          <w:sz w:val="28"/>
          <w:szCs w:val="28"/>
        </w:rPr>
        <w:t>9</w:t>
      </w:r>
      <w:r>
        <w:rPr>
          <w:rFonts w:asciiTheme="minorEastAsia" w:hAnsiTheme="minorEastAsia" w:hint="eastAsia"/>
          <w:sz w:val="28"/>
          <w:szCs w:val="28"/>
        </w:rPr>
        <w:t>月</w:t>
      </w:r>
      <w:r>
        <w:rPr>
          <w:rFonts w:asciiTheme="minorEastAsia" w:hAnsiTheme="minorEastAsia" w:hint="eastAsia"/>
          <w:sz w:val="28"/>
          <w:szCs w:val="28"/>
        </w:rPr>
        <w:t>30</w:t>
      </w:r>
      <w:r>
        <w:rPr>
          <w:rFonts w:asciiTheme="minorEastAsia" w:hAnsiTheme="minorEastAsia" w:hint="eastAsia"/>
          <w:sz w:val="28"/>
          <w:szCs w:val="28"/>
        </w:rPr>
        <w:t>日</w:t>
      </w:r>
    </w:p>
    <w:p w:rsidR="00C76CF0" w:rsidRDefault="00376174">
      <w:pPr>
        <w:pStyle w:val="a0"/>
        <w:spacing w:line="420" w:lineRule="exact"/>
        <w:rPr>
          <w:rFonts w:asciiTheme="minorEastAsia" w:eastAsiaTheme="minorEastAsia" w:hAnsiTheme="minorEastAsia" w:cstheme="minorBidi"/>
          <w:color w:val="333333"/>
          <w:kern w:val="2"/>
          <w:sz w:val="28"/>
          <w:szCs w:val="28"/>
        </w:rPr>
      </w:pPr>
      <w:r>
        <w:rPr>
          <w:rFonts w:asciiTheme="minorEastAsia" w:eastAsiaTheme="minorEastAsia" w:hAnsiTheme="minorEastAsia" w:cstheme="minorBidi" w:hint="eastAsia"/>
          <w:color w:val="333333"/>
          <w:kern w:val="2"/>
          <w:sz w:val="28"/>
          <w:szCs w:val="28"/>
        </w:rPr>
        <w:t>五、投标资格：</w:t>
      </w:r>
    </w:p>
    <w:p w:rsidR="00C76CF0" w:rsidRDefault="00376174">
      <w:pPr>
        <w:widowControl/>
        <w:spacing w:line="420" w:lineRule="exact"/>
        <w:ind w:firstLineChars="200" w:firstLine="560"/>
        <w:jc w:val="left"/>
        <w:textAlignment w:val="center"/>
        <w:rPr>
          <w:rFonts w:asciiTheme="minorEastAsia" w:hAnsiTheme="minorEastAsia"/>
          <w:kern w:val="0"/>
          <w:sz w:val="28"/>
          <w:szCs w:val="28"/>
        </w:rPr>
      </w:pPr>
      <w:r>
        <w:rPr>
          <w:rFonts w:asciiTheme="minorEastAsia" w:hAnsiTheme="minorEastAsia" w:hint="eastAsia"/>
          <w:kern w:val="0"/>
          <w:sz w:val="28"/>
          <w:szCs w:val="28"/>
        </w:rPr>
        <w:t>1</w:t>
      </w:r>
      <w:r>
        <w:rPr>
          <w:rFonts w:asciiTheme="minorEastAsia" w:hAnsiTheme="minorEastAsia" w:hint="eastAsia"/>
          <w:kern w:val="0"/>
          <w:sz w:val="28"/>
          <w:szCs w:val="28"/>
        </w:rPr>
        <w:t>、符合《中华人民共和国政府采购法》第二十二条规定的供应商条件。</w:t>
      </w:r>
    </w:p>
    <w:p w:rsidR="00C76CF0" w:rsidRDefault="00376174">
      <w:pPr>
        <w:widowControl/>
        <w:spacing w:line="420" w:lineRule="exact"/>
        <w:ind w:firstLineChars="200" w:firstLine="560"/>
        <w:jc w:val="left"/>
        <w:textAlignment w:val="center"/>
        <w:rPr>
          <w:rFonts w:asciiTheme="minorEastAsia" w:hAnsiTheme="minorEastAsia"/>
          <w:kern w:val="0"/>
          <w:sz w:val="28"/>
          <w:szCs w:val="28"/>
        </w:rPr>
      </w:pPr>
      <w:r>
        <w:rPr>
          <w:rFonts w:asciiTheme="minorEastAsia" w:hAnsiTheme="minorEastAsia" w:hint="eastAsia"/>
          <w:kern w:val="0"/>
          <w:sz w:val="28"/>
          <w:szCs w:val="28"/>
        </w:rPr>
        <w:t>2</w:t>
      </w:r>
      <w:r>
        <w:rPr>
          <w:rFonts w:asciiTheme="minorEastAsia" w:hAnsiTheme="minorEastAsia" w:hint="eastAsia"/>
          <w:kern w:val="0"/>
          <w:sz w:val="28"/>
          <w:szCs w:val="28"/>
        </w:rPr>
        <w:t>、本项目不接受联合体投标。</w:t>
      </w:r>
    </w:p>
    <w:p w:rsidR="00C76CF0" w:rsidRDefault="00376174">
      <w:pPr>
        <w:spacing w:line="420" w:lineRule="exact"/>
        <w:rPr>
          <w:rFonts w:asciiTheme="minorEastAsia" w:hAnsiTheme="minorEastAsia"/>
          <w:b/>
          <w:sz w:val="28"/>
          <w:szCs w:val="28"/>
        </w:rPr>
      </w:pPr>
      <w:r>
        <w:rPr>
          <w:rFonts w:asciiTheme="minorEastAsia" w:hAnsiTheme="minorEastAsia" w:hint="eastAsia"/>
          <w:b/>
          <w:sz w:val="28"/>
          <w:szCs w:val="28"/>
        </w:rPr>
        <w:t>六、投标规定</w:t>
      </w:r>
    </w:p>
    <w:p w:rsidR="00C76CF0" w:rsidRDefault="00376174">
      <w:pPr>
        <w:widowControl/>
        <w:spacing w:line="420" w:lineRule="exact"/>
        <w:ind w:firstLineChars="200" w:firstLine="560"/>
        <w:jc w:val="left"/>
        <w:textAlignment w:val="center"/>
        <w:rPr>
          <w:rFonts w:asciiTheme="minorEastAsia" w:hAnsiTheme="minorEastAsia"/>
          <w:kern w:val="0"/>
          <w:sz w:val="28"/>
          <w:szCs w:val="28"/>
        </w:rPr>
      </w:pPr>
      <w:r>
        <w:rPr>
          <w:rFonts w:asciiTheme="minorEastAsia" w:hAnsiTheme="minorEastAsia" w:hint="eastAsia"/>
          <w:kern w:val="0"/>
          <w:sz w:val="28"/>
          <w:szCs w:val="28"/>
        </w:rPr>
        <w:t>1</w:t>
      </w:r>
      <w:r>
        <w:rPr>
          <w:rFonts w:asciiTheme="minorEastAsia" w:hAnsiTheme="minorEastAsia" w:hint="eastAsia"/>
          <w:kern w:val="0"/>
          <w:sz w:val="28"/>
          <w:szCs w:val="28"/>
        </w:rPr>
        <w:t>、投标截止时间：</w:t>
      </w:r>
      <w:r>
        <w:rPr>
          <w:rFonts w:asciiTheme="minorEastAsia" w:hAnsiTheme="minorEastAsia"/>
          <w:kern w:val="0"/>
          <w:sz w:val="28"/>
          <w:szCs w:val="28"/>
        </w:rPr>
        <w:t>202</w:t>
      </w:r>
      <w:r>
        <w:rPr>
          <w:rFonts w:asciiTheme="minorEastAsia" w:hAnsiTheme="minorEastAsia" w:hint="eastAsia"/>
          <w:kern w:val="0"/>
          <w:sz w:val="28"/>
          <w:szCs w:val="28"/>
        </w:rPr>
        <w:t>4</w:t>
      </w:r>
      <w:r>
        <w:rPr>
          <w:rFonts w:asciiTheme="minorEastAsia" w:hAnsiTheme="minorEastAsia"/>
          <w:kern w:val="0"/>
          <w:sz w:val="28"/>
          <w:szCs w:val="28"/>
        </w:rPr>
        <w:t>年</w:t>
      </w:r>
      <w:r>
        <w:rPr>
          <w:rFonts w:asciiTheme="minorEastAsia" w:hAnsiTheme="minorEastAsia" w:hint="eastAsia"/>
          <w:kern w:val="0"/>
          <w:sz w:val="28"/>
          <w:szCs w:val="28"/>
        </w:rPr>
        <w:t>9</w:t>
      </w:r>
      <w:r>
        <w:rPr>
          <w:rFonts w:asciiTheme="minorEastAsia" w:hAnsiTheme="minorEastAsia" w:hint="eastAsia"/>
          <w:kern w:val="0"/>
          <w:sz w:val="28"/>
          <w:szCs w:val="28"/>
        </w:rPr>
        <w:t>月</w:t>
      </w:r>
      <w:r>
        <w:rPr>
          <w:rFonts w:asciiTheme="minorEastAsia" w:hAnsiTheme="minorEastAsia" w:hint="eastAsia"/>
          <w:kern w:val="0"/>
          <w:sz w:val="28"/>
          <w:szCs w:val="28"/>
        </w:rPr>
        <w:t xml:space="preserve"> </w:t>
      </w:r>
      <w:r>
        <w:rPr>
          <w:rFonts w:asciiTheme="minorEastAsia" w:hAnsiTheme="minorEastAsia"/>
          <w:kern w:val="0"/>
          <w:sz w:val="28"/>
          <w:szCs w:val="28"/>
        </w:rPr>
        <w:t>1</w:t>
      </w:r>
      <w:r>
        <w:rPr>
          <w:rFonts w:asciiTheme="minorEastAsia" w:hAnsiTheme="minorEastAsia" w:hint="eastAsia"/>
          <w:kern w:val="0"/>
          <w:sz w:val="28"/>
          <w:szCs w:val="28"/>
        </w:rPr>
        <w:t>2</w:t>
      </w:r>
      <w:r>
        <w:rPr>
          <w:rFonts w:asciiTheme="minorEastAsia" w:hAnsiTheme="minorEastAsia" w:hint="eastAsia"/>
          <w:kern w:val="0"/>
          <w:sz w:val="28"/>
          <w:szCs w:val="28"/>
        </w:rPr>
        <w:t>日</w:t>
      </w:r>
      <w:r>
        <w:rPr>
          <w:rFonts w:asciiTheme="minorEastAsia" w:hAnsiTheme="minorEastAsia" w:hint="eastAsia"/>
          <w:kern w:val="0"/>
          <w:sz w:val="28"/>
          <w:szCs w:val="28"/>
        </w:rPr>
        <w:t xml:space="preserve">9 </w:t>
      </w:r>
      <w:r>
        <w:rPr>
          <w:rFonts w:asciiTheme="minorEastAsia" w:hAnsiTheme="minorEastAsia" w:hint="eastAsia"/>
          <w:kern w:val="0"/>
          <w:sz w:val="28"/>
          <w:szCs w:val="28"/>
        </w:rPr>
        <w:t>：</w:t>
      </w:r>
      <w:r>
        <w:rPr>
          <w:rFonts w:asciiTheme="minorEastAsia" w:hAnsiTheme="minorEastAsia" w:hint="eastAsia"/>
          <w:kern w:val="0"/>
          <w:sz w:val="28"/>
          <w:szCs w:val="28"/>
        </w:rPr>
        <w:t>00</w:t>
      </w:r>
      <w:r>
        <w:rPr>
          <w:rFonts w:asciiTheme="minorEastAsia" w:hAnsiTheme="minorEastAsia" w:hint="eastAsia"/>
          <w:kern w:val="0"/>
          <w:sz w:val="28"/>
          <w:szCs w:val="28"/>
        </w:rPr>
        <w:t>时止，超过截止时间的投标将被拒绝（☆）。</w:t>
      </w:r>
    </w:p>
    <w:p w:rsidR="00C76CF0" w:rsidRDefault="00376174">
      <w:pPr>
        <w:widowControl/>
        <w:spacing w:line="420" w:lineRule="exact"/>
        <w:ind w:firstLineChars="200" w:firstLine="560"/>
        <w:jc w:val="left"/>
        <w:textAlignment w:val="center"/>
        <w:rPr>
          <w:rFonts w:asciiTheme="minorEastAsia" w:hAnsiTheme="minorEastAsia"/>
          <w:kern w:val="0"/>
          <w:sz w:val="28"/>
          <w:szCs w:val="28"/>
        </w:rPr>
      </w:pPr>
      <w:r>
        <w:rPr>
          <w:rFonts w:asciiTheme="minorEastAsia" w:hAnsiTheme="minorEastAsia" w:hint="eastAsia"/>
          <w:kern w:val="0"/>
          <w:sz w:val="28"/>
          <w:szCs w:val="28"/>
        </w:rPr>
        <w:t>2</w:t>
      </w:r>
      <w:r>
        <w:rPr>
          <w:rFonts w:asciiTheme="minorEastAsia" w:hAnsiTheme="minorEastAsia" w:hint="eastAsia"/>
          <w:kern w:val="0"/>
          <w:sz w:val="28"/>
          <w:szCs w:val="28"/>
        </w:rPr>
        <w:t>、开标时间：</w:t>
      </w:r>
      <w:r>
        <w:rPr>
          <w:rFonts w:asciiTheme="minorEastAsia" w:hAnsiTheme="minorEastAsia"/>
          <w:kern w:val="0"/>
          <w:sz w:val="28"/>
          <w:szCs w:val="28"/>
        </w:rPr>
        <w:t>202</w:t>
      </w:r>
      <w:r>
        <w:rPr>
          <w:rFonts w:asciiTheme="minorEastAsia" w:hAnsiTheme="minorEastAsia" w:hint="eastAsia"/>
          <w:kern w:val="0"/>
          <w:sz w:val="28"/>
          <w:szCs w:val="28"/>
        </w:rPr>
        <w:t>4</w:t>
      </w:r>
      <w:r>
        <w:rPr>
          <w:rFonts w:asciiTheme="minorEastAsia" w:hAnsiTheme="minorEastAsia"/>
          <w:kern w:val="0"/>
          <w:sz w:val="28"/>
          <w:szCs w:val="28"/>
        </w:rPr>
        <w:t>年</w:t>
      </w:r>
      <w:r>
        <w:rPr>
          <w:rFonts w:asciiTheme="minorEastAsia" w:hAnsiTheme="minorEastAsia" w:hint="eastAsia"/>
          <w:kern w:val="0"/>
          <w:sz w:val="28"/>
          <w:szCs w:val="28"/>
        </w:rPr>
        <w:t>9</w:t>
      </w:r>
      <w:r>
        <w:rPr>
          <w:rFonts w:asciiTheme="minorEastAsia" w:hAnsiTheme="minorEastAsia" w:hint="eastAsia"/>
          <w:kern w:val="0"/>
          <w:sz w:val="28"/>
          <w:szCs w:val="28"/>
        </w:rPr>
        <w:t>月</w:t>
      </w:r>
      <w:r>
        <w:rPr>
          <w:rFonts w:asciiTheme="minorEastAsia" w:hAnsiTheme="minorEastAsia" w:hint="eastAsia"/>
          <w:kern w:val="0"/>
          <w:sz w:val="28"/>
          <w:szCs w:val="28"/>
        </w:rPr>
        <w:t xml:space="preserve"> </w:t>
      </w:r>
      <w:r>
        <w:rPr>
          <w:rFonts w:asciiTheme="minorEastAsia" w:hAnsiTheme="minorEastAsia"/>
          <w:kern w:val="0"/>
          <w:sz w:val="28"/>
          <w:szCs w:val="28"/>
        </w:rPr>
        <w:t>1</w:t>
      </w:r>
      <w:r>
        <w:rPr>
          <w:rFonts w:asciiTheme="minorEastAsia" w:hAnsiTheme="minorEastAsia" w:hint="eastAsia"/>
          <w:kern w:val="0"/>
          <w:sz w:val="28"/>
          <w:szCs w:val="28"/>
        </w:rPr>
        <w:t>2</w:t>
      </w:r>
      <w:r>
        <w:rPr>
          <w:rFonts w:asciiTheme="minorEastAsia" w:hAnsiTheme="minorEastAsia" w:hint="eastAsia"/>
          <w:kern w:val="0"/>
          <w:sz w:val="28"/>
          <w:szCs w:val="28"/>
        </w:rPr>
        <w:t>日</w:t>
      </w:r>
      <w:r>
        <w:rPr>
          <w:rFonts w:asciiTheme="minorEastAsia" w:hAnsiTheme="minorEastAsia" w:hint="eastAsia"/>
          <w:kern w:val="0"/>
          <w:sz w:val="28"/>
          <w:szCs w:val="28"/>
        </w:rPr>
        <w:t>9</w:t>
      </w:r>
      <w:r>
        <w:rPr>
          <w:rFonts w:asciiTheme="minorEastAsia" w:hAnsiTheme="minorEastAsia" w:hint="eastAsia"/>
          <w:kern w:val="0"/>
          <w:sz w:val="28"/>
          <w:szCs w:val="28"/>
        </w:rPr>
        <w:t>：</w:t>
      </w:r>
      <w:r>
        <w:rPr>
          <w:rFonts w:asciiTheme="minorEastAsia" w:hAnsiTheme="minorEastAsia" w:hint="eastAsia"/>
          <w:kern w:val="0"/>
          <w:sz w:val="28"/>
          <w:szCs w:val="28"/>
        </w:rPr>
        <w:t>00</w:t>
      </w:r>
      <w:r>
        <w:rPr>
          <w:rFonts w:asciiTheme="minorEastAsia" w:hAnsiTheme="minorEastAsia" w:hint="eastAsia"/>
          <w:kern w:val="0"/>
          <w:sz w:val="28"/>
          <w:szCs w:val="28"/>
        </w:rPr>
        <w:t>时。</w:t>
      </w:r>
    </w:p>
    <w:p w:rsidR="00C76CF0" w:rsidRDefault="00376174">
      <w:pPr>
        <w:widowControl/>
        <w:spacing w:line="420" w:lineRule="exact"/>
        <w:ind w:firstLineChars="200" w:firstLine="560"/>
        <w:jc w:val="left"/>
        <w:textAlignment w:val="center"/>
        <w:rPr>
          <w:rFonts w:asciiTheme="minorEastAsia" w:hAnsiTheme="minorEastAsia"/>
          <w:kern w:val="0"/>
          <w:sz w:val="28"/>
          <w:szCs w:val="28"/>
        </w:rPr>
      </w:pPr>
      <w:r>
        <w:rPr>
          <w:rFonts w:asciiTheme="minorEastAsia" w:hAnsiTheme="minorEastAsia" w:hint="eastAsia"/>
          <w:kern w:val="0"/>
          <w:sz w:val="28"/>
          <w:szCs w:val="28"/>
        </w:rPr>
        <w:t>3</w:t>
      </w:r>
      <w:r>
        <w:rPr>
          <w:rFonts w:asciiTheme="minorEastAsia" w:hAnsiTheme="minorEastAsia" w:hint="eastAsia"/>
          <w:kern w:val="0"/>
          <w:sz w:val="28"/>
          <w:szCs w:val="28"/>
        </w:rPr>
        <w:t>、开标地点：浏阳市人民医院中央区四楼学术报告厅第二会议室</w:t>
      </w:r>
      <w:r>
        <w:rPr>
          <w:rFonts w:asciiTheme="minorEastAsia" w:hAnsiTheme="minorEastAsia" w:hint="eastAsia"/>
          <w:kern w:val="0"/>
          <w:sz w:val="28"/>
          <w:szCs w:val="28"/>
        </w:rPr>
        <w:t> </w:t>
      </w:r>
      <w:r>
        <w:rPr>
          <w:rFonts w:asciiTheme="minorEastAsia" w:hAnsiTheme="minorEastAsia" w:hint="eastAsia"/>
          <w:kern w:val="0"/>
          <w:sz w:val="28"/>
          <w:szCs w:val="28"/>
        </w:rPr>
        <w:t>。</w:t>
      </w:r>
    </w:p>
    <w:p w:rsidR="00C76CF0" w:rsidRDefault="00376174">
      <w:pPr>
        <w:widowControl/>
        <w:spacing w:line="420" w:lineRule="exact"/>
        <w:ind w:firstLineChars="200" w:firstLine="560"/>
        <w:jc w:val="left"/>
        <w:textAlignment w:val="center"/>
        <w:rPr>
          <w:rFonts w:asciiTheme="minorEastAsia" w:hAnsiTheme="minorEastAsia"/>
          <w:kern w:val="0"/>
          <w:sz w:val="28"/>
          <w:szCs w:val="28"/>
        </w:rPr>
      </w:pPr>
      <w:r>
        <w:rPr>
          <w:rFonts w:asciiTheme="minorEastAsia" w:hAnsiTheme="minorEastAsia"/>
          <w:kern w:val="0"/>
          <w:sz w:val="28"/>
          <w:szCs w:val="28"/>
        </w:rPr>
        <w:t>4</w:t>
      </w:r>
      <w:r>
        <w:rPr>
          <w:rFonts w:asciiTheme="minorEastAsia" w:hAnsiTheme="minorEastAsia" w:hint="eastAsia"/>
          <w:kern w:val="0"/>
          <w:sz w:val="28"/>
          <w:szCs w:val="28"/>
        </w:rPr>
        <w:t>、法人代表或授权代表须准时到会，出示身份证原件（授权代表还需要出示授权委托书原件）；否则，其投标将被拒绝（☆）。</w:t>
      </w:r>
    </w:p>
    <w:p w:rsidR="00C76CF0" w:rsidRDefault="00376174">
      <w:pPr>
        <w:pStyle w:val="a0"/>
        <w:spacing w:line="420" w:lineRule="exact"/>
        <w:rPr>
          <w:rFonts w:asciiTheme="minorEastAsia" w:eastAsiaTheme="minorEastAsia" w:hAnsiTheme="minorEastAsia"/>
          <w:b/>
          <w:kern w:val="2"/>
          <w:sz w:val="28"/>
          <w:szCs w:val="28"/>
        </w:rPr>
      </w:pPr>
      <w:r>
        <w:rPr>
          <w:rFonts w:asciiTheme="minorEastAsia" w:eastAsiaTheme="minorEastAsia" w:hAnsiTheme="minorEastAsia" w:hint="eastAsia"/>
          <w:b/>
          <w:kern w:val="2"/>
          <w:sz w:val="28"/>
          <w:szCs w:val="28"/>
        </w:rPr>
        <w:t>八、采购内容及需求</w:t>
      </w:r>
    </w:p>
    <w:p w:rsidR="00C76CF0" w:rsidRDefault="00376174">
      <w:pPr>
        <w:spacing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（一）项目内容：检验检测服务（普检类）、检验检测服务（特检类）</w:t>
      </w:r>
    </w:p>
    <w:p w:rsidR="00C76CF0" w:rsidRDefault="00376174">
      <w:pPr>
        <w:spacing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（二）技术服务要求</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w:t>
      </w:r>
      <w:r>
        <w:rPr>
          <w:rFonts w:ascii="宋体" w:eastAsia="宋体" w:hAnsi="宋体" w:cs="仿宋" w:hint="eastAsia"/>
          <w:spacing w:val="-3"/>
          <w:kern w:val="0"/>
          <w:sz w:val="28"/>
          <w:szCs w:val="28"/>
        </w:rPr>
        <w:t>1</w:t>
      </w:r>
      <w:r>
        <w:rPr>
          <w:rFonts w:ascii="宋体" w:eastAsia="宋体" w:hAnsi="宋体" w:cs="仿宋" w:hint="eastAsia"/>
          <w:spacing w:val="-3"/>
          <w:kern w:val="0"/>
          <w:sz w:val="28"/>
          <w:szCs w:val="28"/>
        </w:rPr>
        <w:t>）服务内容</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1</w:t>
      </w:r>
      <w:r>
        <w:rPr>
          <w:rFonts w:ascii="宋体" w:eastAsia="宋体" w:hAnsi="宋体" w:cs="仿宋" w:hint="eastAsia"/>
          <w:spacing w:val="-3"/>
          <w:kern w:val="0"/>
          <w:sz w:val="28"/>
          <w:szCs w:val="28"/>
        </w:rPr>
        <w:t>、为采购人提供检验相关项目的检测服务</w:t>
      </w:r>
      <w:r>
        <w:rPr>
          <w:rFonts w:ascii="宋体" w:eastAsia="宋体" w:hAnsi="宋体" w:cs="仿宋" w:hint="eastAsia"/>
          <w:spacing w:val="-3"/>
          <w:kern w:val="0"/>
          <w:sz w:val="28"/>
          <w:szCs w:val="28"/>
        </w:rPr>
        <w:t>(</w:t>
      </w:r>
      <w:r>
        <w:rPr>
          <w:rFonts w:ascii="宋体" w:eastAsia="宋体" w:hAnsi="宋体" w:cs="仿宋" w:hint="eastAsia"/>
          <w:spacing w:val="-3"/>
          <w:kern w:val="0"/>
          <w:sz w:val="28"/>
          <w:szCs w:val="28"/>
        </w:rPr>
        <w:t>含普检类项目、特检类项目），并承担相应的试剂耗材成本。后期根据检验科具体情况，需要</w:t>
      </w:r>
      <w:r>
        <w:rPr>
          <w:rFonts w:ascii="宋体" w:eastAsia="宋体" w:hAnsi="宋体" w:cs="仿宋" w:hint="eastAsia"/>
          <w:spacing w:val="-3"/>
          <w:kern w:val="0"/>
          <w:sz w:val="28"/>
          <w:szCs w:val="28"/>
        </w:rPr>
        <w:lastRenderedPageBreak/>
        <w:t>增加新的检测项目时，由双方协商。</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2</w:t>
      </w:r>
      <w:r>
        <w:rPr>
          <w:rFonts w:ascii="宋体" w:eastAsia="宋体" w:hAnsi="宋体" w:cs="仿宋" w:hint="eastAsia"/>
          <w:spacing w:val="-3"/>
          <w:kern w:val="0"/>
          <w:sz w:val="28"/>
          <w:szCs w:val="28"/>
        </w:rPr>
        <w:t>、采购人有增加或减少相应的检测项目的权利。需求明细如下：</w:t>
      </w:r>
    </w:p>
    <w:p w:rsidR="00C76CF0" w:rsidRDefault="00376174">
      <w:pPr>
        <w:pStyle w:val="20"/>
        <w:ind w:leftChars="0" w:left="0" w:firstLineChars="0" w:firstLine="0"/>
        <w:jc w:val="left"/>
        <w:rPr>
          <w:rFonts w:ascii="宋体" w:hAnsi="宋体" w:cs="仿宋"/>
          <w:spacing w:val="-3"/>
          <w:kern w:val="0"/>
          <w:sz w:val="28"/>
          <w:szCs w:val="28"/>
        </w:rPr>
      </w:pPr>
      <w:r>
        <w:rPr>
          <w:rFonts w:ascii="宋体" w:hAnsi="宋体" w:cs="仿宋"/>
          <w:spacing w:val="-3"/>
          <w:kern w:val="0"/>
          <w:sz w:val="28"/>
          <w:szCs w:val="28"/>
        </w:rPr>
        <w:t>①</w:t>
      </w:r>
      <w:r>
        <w:rPr>
          <w:rFonts w:ascii="宋体" w:hAnsi="宋体" w:cs="仿宋" w:hint="eastAsia"/>
          <w:spacing w:val="-3"/>
          <w:kern w:val="0"/>
          <w:sz w:val="28"/>
          <w:szCs w:val="28"/>
        </w:rPr>
        <w:t>检验检测服务（普检类）</w:t>
      </w:r>
    </w:p>
    <w:tbl>
      <w:tblPr>
        <w:tblpPr w:leftFromText="180" w:rightFromText="180" w:vertAnchor="text" w:horzAnchor="page" w:tblpX="1526" w:tblpY="677"/>
        <w:tblOverlap w:val="never"/>
        <w:tblW w:w="9245" w:type="dxa"/>
        <w:tblLayout w:type="fixed"/>
        <w:tblLook w:val="04A0"/>
      </w:tblPr>
      <w:tblGrid>
        <w:gridCol w:w="1976"/>
        <w:gridCol w:w="3552"/>
        <w:gridCol w:w="2117"/>
        <w:gridCol w:w="1600"/>
      </w:tblGrid>
      <w:tr w:rsidR="00C76CF0">
        <w:trPr>
          <w:trHeight w:val="327"/>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项目名称</w:t>
            </w:r>
          </w:p>
        </w:tc>
        <w:tc>
          <w:tcPr>
            <w:tcW w:w="3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76CF0" w:rsidRDefault="00376174">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标本要求</w:t>
            </w:r>
          </w:p>
        </w:tc>
        <w:tc>
          <w:tcPr>
            <w:tcW w:w="21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76CF0" w:rsidRDefault="00376174">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报告时间</w:t>
            </w:r>
          </w:p>
        </w:tc>
        <w:tc>
          <w:tcPr>
            <w:tcW w:w="16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76CF0" w:rsidRDefault="00376174">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收费价格（元）</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腺苷脱氨酶</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胸水</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腹水</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2mL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24</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10 </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胃泌素</w:t>
            </w:r>
            <w:r>
              <w:rPr>
                <w:rFonts w:ascii="宋体" w:eastAsia="宋体" w:hAnsi="宋体" w:cs="宋体" w:hint="eastAsia"/>
                <w:color w:val="000000"/>
                <w:kern w:val="0"/>
                <w:sz w:val="22"/>
                <w:lang/>
              </w:rPr>
              <w:t xml:space="preserve">G-17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24</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80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免疫球蛋白</w:t>
            </w:r>
            <w:r>
              <w:rPr>
                <w:rFonts w:ascii="宋体" w:eastAsia="宋体" w:hAnsi="宋体" w:cs="宋体" w:hint="eastAsia"/>
                <w:color w:val="000000"/>
                <w:kern w:val="0"/>
                <w:sz w:val="22"/>
                <w:lang/>
              </w:rPr>
              <w:t xml:space="preserve">IgE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24</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胃蛋白酶原（</w:t>
            </w:r>
            <w:r>
              <w:rPr>
                <w:rFonts w:ascii="宋体" w:eastAsia="宋体" w:hAnsi="宋体" w:cs="宋体" w:hint="eastAsia"/>
                <w:color w:val="000000"/>
                <w:kern w:val="0"/>
                <w:sz w:val="22"/>
                <w:lang/>
              </w:rPr>
              <w:t>PG</w:t>
            </w:r>
            <w:r>
              <w:rPr>
                <w:rFonts w:ascii="宋体" w:eastAsia="宋体" w:hAnsi="宋体" w:cs="宋体" w:hint="eastAsia"/>
                <w:color w:val="000000"/>
                <w:kern w:val="0"/>
                <w:sz w:val="22"/>
                <w:lang/>
              </w:rPr>
              <w:t>Ⅰ、</w:t>
            </w:r>
            <w:r>
              <w:rPr>
                <w:rFonts w:ascii="宋体" w:eastAsia="宋体" w:hAnsi="宋体" w:cs="宋体" w:hint="eastAsia"/>
                <w:color w:val="000000"/>
                <w:kern w:val="0"/>
                <w:sz w:val="22"/>
                <w:lang/>
              </w:rPr>
              <w:t>PG</w:t>
            </w:r>
            <w:r>
              <w:rPr>
                <w:rFonts w:ascii="宋体" w:eastAsia="宋体" w:hAnsi="宋体" w:cs="宋体" w:hint="eastAsia"/>
                <w:color w:val="000000"/>
                <w:kern w:val="0"/>
                <w:sz w:val="22"/>
                <w:lang/>
              </w:rPr>
              <w:t>Ⅱ、</w:t>
            </w:r>
            <w:r>
              <w:rPr>
                <w:rFonts w:ascii="宋体" w:eastAsia="宋体" w:hAnsi="宋体" w:cs="宋体" w:hint="eastAsia"/>
                <w:color w:val="000000"/>
                <w:kern w:val="0"/>
                <w:sz w:val="22"/>
                <w:lang/>
              </w:rPr>
              <w:t>PGR</w:t>
            </w:r>
            <w:r>
              <w:rPr>
                <w:rFonts w:ascii="宋体" w:eastAsia="宋体" w:hAnsi="宋体" w:cs="宋体" w:hint="eastAsia"/>
                <w:color w:val="000000"/>
                <w:kern w:val="0"/>
                <w:sz w:val="22"/>
                <w:lang/>
              </w:rPr>
              <w:t>）测定</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24</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160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恶性肿瘤特异性生长因子</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24</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55</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抗心磷脂抗体</w:t>
            </w:r>
            <w:r>
              <w:rPr>
                <w:rFonts w:ascii="宋体" w:eastAsia="宋体" w:hAnsi="宋体" w:cs="宋体" w:hint="eastAsia"/>
                <w:color w:val="000000"/>
                <w:kern w:val="0"/>
                <w:sz w:val="22"/>
                <w:lang/>
              </w:rPr>
              <w:t xml:space="preserve">IgA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24</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抗心磷脂抗体</w:t>
            </w:r>
            <w:r>
              <w:rPr>
                <w:rFonts w:ascii="宋体" w:eastAsia="宋体" w:hAnsi="宋体" w:cs="宋体" w:hint="eastAsia"/>
                <w:color w:val="000000"/>
                <w:kern w:val="0"/>
                <w:sz w:val="22"/>
                <w:lang/>
              </w:rPr>
              <w:t xml:space="preserve">IgG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24</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抗心磷脂抗体</w:t>
            </w:r>
            <w:r>
              <w:rPr>
                <w:rFonts w:ascii="宋体" w:eastAsia="宋体" w:hAnsi="宋体" w:cs="宋体" w:hint="eastAsia"/>
                <w:color w:val="000000"/>
                <w:kern w:val="0"/>
                <w:sz w:val="22"/>
                <w:lang/>
              </w:rPr>
              <w:t xml:space="preserve">IgM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24</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促肾上腺皮质激素</w:t>
            </w:r>
            <w:r>
              <w:rPr>
                <w:rFonts w:ascii="宋体" w:eastAsia="宋体" w:hAnsi="宋体" w:cs="宋体" w:hint="eastAsia"/>
                <w:color w:val="000000"/>
                <w:kern w:val="0"/>
                <w:sz w:val="22"/>
                <w:lang/>
              </w:rPr>
              <w:t xml:space="preserve">(ACTH)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EDTA</w:t>
            </w:r>
            <w:r>
              <w:rPr>
                <w:rFonts w:ascii="微软雅黑" w:eastAsia="微软雅黑" w:hAnsi="微软雅黑" w:cs="微软雅黑" w:hint="eastAsia"/>
                <w:color w:val="000000"/>
                <w:kern w:val="0"/>
                <w:sz w:val="20"/>
                <w:szCs w:val="20"/>
                <w:lang/>
              </w:rPr>
              <w:t>抗凝血浆</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24</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60 </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血清生长激素</w:t>
            </w:r>
            <w:r>
              <w:rPr>
                <w:rFonts w:ascii="宋体" w:eastAsia="宋体" w:hAnsi="宋体" w:cs="宋体" w:hint="eastAsia"/>
                <w:color w:val="000000"/>
                <w:kern w:val="0"/>
                <w:sz w:val="22"/>
                <w:lang/>
              </w:rPr>
              <w:t>(GH)</w:t>
            </w:r>
            <w:r>
              <w:rPr>
                <w:rFonts w:ascii="宋体" w:eastAsia="宋体" w:hAnsi="宋体" w:cs="宋体" w:hint="eastAsia"/>
                <w:color w:val="000000"/>
                <w:kern w:val="0"/>
                <w:sz w:val="22"/>
                <w:lang/>
              </w:rPr>
              <w:t>测定</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24</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60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76CF0" w:rsidRDefault="00376174">
            <w:pPr>
              <w:widowControl/>
              <w:jc w:val="left"/>
              <w:textAlignment w:val="bottom"/>
              <w:rPr>
                <w:rFonts w:ascii="宋体" w:eastAsia="宋体" w:hAnsi="宋体" w:cs="宋体"/>
                <w:color w:val="000000"/>
                <w:sz w:val="22"/>
              </w:rPr>
            </w:pPr>
            <w:r>
              <w:rPr>
                <w:rFonts w:ascii="宋体" w:eastAsia="宋体" w:hAnsi="宋体" w:cs="宋体" w:hint="eastAsia"/>
                <w:color w:val="000000"/>
                <w:kern w:val="0"/>
                <w:sz w:val="22"/>
                <w:lang/>
              </w:rPr>
              <w:t>乙肝三系定量五项</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2ml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24</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150 </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人附睾蛋白</w:t>
            </w:r>
            <w:r>
              <w:rPr>
                <w:rFonts w:ascii="宋体" w:eastAsia="宋体" w:hAnsi="宋体" w:cs="宋体" w:hint="eastAsia"/>
                <w:color w:val="000000"/>
                <w:kern w:val="0"/>
                <w:sz w:val="22"/>
                <w:lang/>
              </w:rPr>
              <w:t xml:space="preserve">4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24</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80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类胰岛素样生长因子</w:t>
            </w:r>
            <w:r>
              <w:rPr>
                <w:rFonts w:ascii="宋体" w:eastAsia="宋体" w:hAnsi="宋体" w:cs="宋体" w:hint="eastAsia"/>
                <w:color w:val="000000"/>
                <w:kern w:val="0"/>
                <w:sz w:val="22"/>
                <w:lang/>
              </w:rPr>
              <w:t xml:space="preserve">-1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24</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180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类胰岛素样生长因子结合蛋白</w:t>
            </w:r>
            <w:r>
              <w:rPr>
                <w:rFonts w:ascii="宋体" w:eastAsia="宋体" w:hAnsi="宋体" w:cs="宋体" w:hint="eastAsia"/>
                <w:color w:val="000000"/>
                <w:kern w:val="0"/>
                <w:sz w:val="22"/>
                <w:lang/>
              </w:rPr>
              <w:t xml:space="preserve">-3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24</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180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神经元特异性烯醇化酶</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24</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90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胃泌素释放肽前体</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24</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65</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鳞状细胞癌相关抗原测定</w:t>
            </w:r>
            <w:r>
              <w:rPr>
                <w:rFonts w:ascii="宋体" w:eastAsia="宋体" w:hAnsi="宋体" w:cs="宋体" w:hint="eastAsia"/>
                <w:color w:val="000000"/>
                <w:kern w:val="0"/>
                <w:sz w:val="22"/>
                <w:lang/>
              </w:rPr>
              <w:t xml:space="preserve">(SCC)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24</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50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甲状腺球蛋白</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24</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60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抗促甲状腺素受体抗体</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24</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60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抗β</w:t>
            </w:r>
            <w:r>
              <w:rPr>
                <w:rFonts w:ascii="宋体" w:eastAsia="宋体" w:hAnsi="宋体" w:cs="宋体" w:hint="eastAsia"/>
                <w:color w:val="000000"/>
                <w:kern w:val="0"/>
                <w:sz w:val="22"/>
                <w:lang/>
              </w:rPr>
              <w:t>2</w:t>
            </w:r>
            <w:r>
              <w:rPr>
                <w:rFonts w:ascii="宋体" w:eastAsia="宋体" w:hAnsi="宋体" w:cs="宋体" w:hint="eastAsia"/>
                <w:color w:val="000000"/>
                <w:kern w:val="0"/>
                <w:sz w:val="22"/>
                <w:lang/>
              </w:rPr>
              <w:t>糖蛋白Ⅰ抗体</w:t>
            </w:r>
            <w:r>
              <w:rPr>
                <w:rFonts w:ascii="宋体" w:eastAsia="宋体" w:hAnsi="宋体" w:cs="宋体" w:hint="eastAsia"/>
                <w:color w:val="000000"/>
                <w:kern w:val="0"/>
                <w:sz w:val="22"/>
                <w:lang/>
              </w:rPr>
              <w:t xml:space="preserve">IgG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24</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55</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抗β</w:t>
            </w:r>
            <w:r>
              <w:rPr>
                <w:rFonts w:ascii="宋体" w:eastAsia="宋体" w:hAnsi="宋体" w:cs="宋体" w:hint="eastAsia"/>
                <w:color w:val="000000"/>
                <w:kern w:val="0"/>
                <w:sz w:val="22"/>
                <w:lang/>
              </w:rPr>
              <w:t>2</w:t>
            </w:r>
            <w:r>
              <w:rPr>
                <w:rFonts w:ascii="宋体" w:eastAsia="宋体" w:hAnsi="宋体" w:cs="宋体" w:hint="eastAsia"/>
                <w:color w:val="000000"/>
                <w:kern w:val="0"/>
                <w:sz w:val="22"/>
                <w:lang/>
              </w:rPr>
              <w:t>糖蛋白Ⅰ抗体</w:t>
            </w:r>
            <w:r>
              <w:rPr>
                <w:rFonts w:ascii="宋体" w:eastAsia="宋体" w:hAnsi="宋体" w:cs="宋体" w:hint="eastAsia"/>
                <w:color w:val="000000"/>
                <w:kern w:val="0"/>
                <w:sz w:val="22"/>
                <w:lang/>
              </w:rPr>
              <w:t xml:space="preserve">IgM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24</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55</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抗β</w:t>
            </w:r>
            <w:r>
              <w:rPr>
                <w:rFonts w:ascii="宋体" w:eastAsia="宋体" w:hAnsi="宋体" w:cs="宋体" w:hint="eastAsia"/>
                <w:color w:val="000000"/>
                <w:kern w:val="0"/>
                <w:sz w:val="22"/>
                <w:lang/>
              </w:rPr>
              <w:t>2</w:t>
            </w:r>
            <w:r>
              <w:rPr>
                <w:rFonts w:ascii="宋体" w:eastAsia="宋体" w:hAnsi="宋体" w:cs="宋体" w:hint="eastAsia"/>
                <w:color w:val="000000"/>
                <w:kern w:val="0"/>
                <w:sz w:val="22"/>
                <w:lang/>
              </w:rPr>
              <w:t>糖蛋白Ⅰ抗体</w:t>
            </w:r>
            <w:r>
              <w:rPr>
                <w:rFonts w:ascii="宋体" w:eastAsia="宋体" w:hAnsi="宋体" w:cs="宋体" w:hint="eastAsia"/>
                <w:color w:val="000000"/>
                <w:kern w:val="0"/>
                <w:sz w:val="22"/>
                <w:lang/>
              </w:rPr>
              <w:t xml:space="preserve">IgA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24</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55</w:t>
            </w:r>
          </w:p>
        </w:tc>
      </w:tr>
      <w:tr w:rsidR="00C76CF0">
        <w:trPr>
          <w:trHeight w:val="1247"/>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EB</w:t>
            </w:r>
            <w:r>
              <w:rPr>
                <w:rFonts w:ascii="宋体" w:eastAsia="宋体" w:hAnsi="宋体" w:cs="宋体" w:hint="eastAsia"/>
                <w:color w:val="000000"/>
                <w:kern w:val="0"/>
                <w:sz w:val="22"/>
                <w:lang/>
              </w:rPr>
              <w:t>病毒核酸定量检测</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EDTA</w:t>
            </w:r>
            <w:r>
              <w:rPr>
                <w:rFonts w:ascii="微软雅黑" w:eastAsia="微软雅黑" w:hAnsi="微软雅黑" w:cs="微软雅黑" w:hint="eastAsia"/>
                <w:color w:val="000000"/>
                <w:kern w:val="0"/>
                <w:sz w:val="20"/>
                <w:szCs w:val="20"/>
                <w:lang/>
              </w:rPr>
              <w:t>抗凝全血</w:t>
            </w:r>
            <w:r>
              <w:rPr>
                <w:rFonts w:ascii="微软雅黑" w:eastAsia="微软雅黑" w:hAnsi="微软雅黑" w:cs="微软雅黑" w:hint="eastAsia"/>
                <w:color w:val="000000"/>
                <w:kern w:val="0"/>
                <w:sz w:val="20"/>
                <w:szCs w:val="20"/>
                <w:lang/>
              </w:rPr>
              <w:t>2ml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每周一至周六白天检测，当日报告</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135</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人类白细胞抗原</w:t>
            </w:r>
            <w:r>
              <w:rPr>
                <w:rFonts w:ascii="宋体" w:eastAsia="宋体" w:hAnsi="宋体" w:cs="宋体" w:hint="eastAsia"/>
                <w:color w:val="000000"/>
                <w:kern w:val="0"/>
                <w:sz w:val="22"/>
                <w:lang/>
              </w:rPr>
              <w:t xml:space="preserve">-B27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EDTA</w:t>
            </w:r>
            <w:r>
              <w:rPr>
                <w:rFonts w:ascii="微软雅黑" w:eastAsia="微软雅黑" w:hAnsi="微软雅黑" w:cs="微软雅黑" w:hint="eastAsia"/>
                <w:color w:val="000000"/>
                <w:kern w:val="0"/>
                <w:sz w:val="20"/>
                <w:szCs w:val="20"/>
                <w:lang/>
              </w:rPr>
              <w:t>抗凝全血</w:t>
            </w:r>
            <w:r>
              <w:rPr>
                <w:rFonts w:ascii="微软雅黑" w:eastAsia="微软雅黑" w:hAnsi="微软雅黑" w:cs="微软雅黑" w:hint="eastAsia"/>
                <w:color w:val="000000"/>
                <w:kern w:val="0"/>
                <w:sz w:val="20"/>
                <w:szCs w:val="20"/>
                <w:lang/>
              </w:rPr>
              <w:t>2mL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天</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100 </w:t>
            </w:r>
          </w:p>
        </w:tc>
      </w:tr>
      <w:tr w:rsidR="00C76CF0">
        <w:trPr>
          <w:trHeight w:val="1247"/>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单纯疱疹病毒Ⅱ型定性</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周一</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三</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五白天检测</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次日报告</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16 </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肺炎支原体</w:t>
            </w:r>
            <w:r>
              <w:rPr>
                <w:rFonts w:ascii="宋体" w:eastAsia="宋体" w:hAnsi="宋体" w:cs="宋体" w:hint="eastAsia"/>
                <w:color w:val="000000"/>
                <w:kern w:val="0"/>
                <w:sz w:val="22"/>
                <w:lang/>
              </w:rPr>
              <w:t>(MP-DNA)</w:t>
            </w:r>
            <w:r>
              <w:rPr>
                <w:rFonts w:ascii="宋体" w:eastAsia="宋体" w:hAnsi="宋体" w:cs="宋体" w:hint="eastAsia"/>
                <w:color w:val="000000"/>
                <w:kern w:val="0"/>
                <w:sz w:val="22"/>
                <w:lang/>
              </w:rPr>
              <w:t>定性</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咽拭子</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天</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50 </w:t>
            </w:r>
          </w:p>
        </w:tc>
      </w:tr>
      <w:tr w:rsidR="00C76CF0">
        <w:trPr>
          <w:trHeight w:val="939"/>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胰岛素样生长因子</w:t>
            </w:r>
            <w:r>
              <w:rPr>
                <w:rFonts w:ascii="宋体" w:eastAsia="宋体" w:hAnsi="宋体" w:cs="宋体" w:hint="eastAsia"/>
                <w:color w:val="000000"/>
                <w:kern w:val="0"/>
                <w:sz w:val="22"/>
                <w:lang/>
              </w:rPr>
              <w:t xml:space="preserve">-1(IGF-1) </w:t>
            </w:r>
            <w:r>
              <w:rPr>
                <w:rFonts w:ascii="宋体" w:eastAsia="宋体" w:hAnsi="宋体" w:cs="宋体" w:hint="eastAsia"/>
                <w:color w:val="000000"/>
                <w:kern w:val="0"/>
                <w:sz w:val="22"/>
                <w:lang/>
              </w:rPr>
              <w:t>精准检测</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2ml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72</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180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丙型肝炎病毒核酸高灵敏度检测</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血浆</w:t>
            </w:r>
            <w:r>
              <w:rPr>
                <w:rFonts w:ascii="微软雅黑" w:eastAsia="微软雅黑" w:hAnsi="微软雅黑" w:cs="微软雅黑" w:hint="eastAsia"/>
                <w:color w:val="000000"/>
                <w:kern w:val="0"/>
                <w:sz w:val="20"/>
                <w:szCs w:val="20"/>
                <w:lang/>
              </w:rPr>
              <w:t>(EDTA</w:t>
            </w:r>
            <w:r>
              <w:rPr>
                <w:rFonts w:ascii="微软雅黑" w:eastAsia="微软雅黑" w:hAnsi="微软雅黑" w:cs="微软雅黑" w:hint="eastAsia"/>
                <w:color w:val="000000"/>
                <w:kern w:val="0"/>
                <w:sz w:val="20"/>
                <w:szCs w:val="20"/>
                <w:lang/>
              </w:rPr>
              <w:t>抗凝</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2ml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96</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420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高灵敏度乙肝病毒</w:t>
            </w:r>
            <w:r>
              <w:rPr>
                <w:rFonts w:ascii="宋体" w:eastAsia="宋体" w:hAnsi="宋体" w:cs="宋体" w:hint="eastAsia"/>
                <w:color w:val="000000"/>
                <w:kern w:val="0"/>
                <w:sz w:val="22"/>
                <w:lang/>
              </w:rPr>
              <w:t>DNA(HBV-DNA</w:t>
            </w:r>
            <w:r>
              <w:rPr>
                <w:rFonts w:ascii="宋体" w:eastAsia="宋体" w:hAnsi="宋体" w:cs="宋体" w:hint="eastAsia"/>
                <w:color w:val="000000"/>
                <w:kern w:val="0"/>
                <w:sz w:val="22"/>
                <w:lang/>
              </w:rPr>
              <w:t>）检测</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血浆</w:t>
            </w:r>
            <w:r>
              <w:rPr>
                <w:rFonts w:ascii="微软雅黑" w:eastAsia="微软雅黑" w:hAnsi="微软雅黑" w:cs="微软雅黑" w:hint="eastAsia"/>
                <w:color w:val="000000"/>
                <w:kern w:val="0"/>
                <w:sz w:val="20"/>
                <w:szCs w:val="20"/>
                <w:lang/>
              </w:rPr>
              <w:t>(EDTA</w:t>
            </w:r>
            <w:r>
              <w:rPr>
                <w:rFonts w:ascii="微软雅黑" w:eastAsia="微软雅黑" w:hAnsi="微软雅黑" w:cs="微软雅黑" w:hint="eastAsia"/>
                <w:color w:val="000000"/>
                <w:kern w:val="0"/>
                <w:sz w:val="20"/>
                <w:szCs w:val="20"/>
                <w:lang/>
              </w:rPr>
              <w:t>抗凝</w:t>
            </w:r>
            <w:r>
              <w:rPr>
                <w:rFonts w:ascii="微软雅黑" w:eastAsia="微软雅黑" w:hAnsi="微软雅黑" w:cs="微软雅黑" w:hint="eastAsia"/>
                <w:color w:val="000000"/>
                <w:kern w:val="0"/>
                <w:sz w:val="20"/>
                <w:szCs w:val="20"/>
                <w:lang/>
              </w:rPr>
              <w:t>)  2ml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w:t>
            </w:r>
            <w:r>
              <w:rPr>
                <w:rFonts w:ascii="微软雅黑" w:eastAsia="微软雅黑" w:hAnsi="微软雅黑" w:cs="微软雅黑" w:hint="eastAsia"/>
                <w:color w:val="000000"/>
                <w:kern w:val="0"/>
                <w:sz w:val="20"/>
                <w:szCs w:val="20"/>
                <w:lang/>
              </w:rPr>
              <w:t>天</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440</w:t>
            </w:r>
          </w:p>
        </w:tc>
      </w:tr>
      <w:tr w:rsidR="00C76CF0">
        <w:trPr>
          <w:trHeight w:val="1247"/>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柯萨奇病毒</w:t>
            </w:r>
            <w:r>
              <w:rPr>
                <w:rFonts w:ascii="宋体" w:eastAsia="宋体" w:hAnsi="宋体" w:cs="宋体" w:hint="eastAsia"/>
                <w:color w:val="000000"/>
                <w:kern w:val="0"/>
                <w:sz w:val="22"/>
                <w:lang/>
              </w:rPr>
              <w:t>16</w:t>
            </w:r>
            <w:r>
              <w:rPr>
                <w:rFonts w:ascii="宋体" w:eastAsia="宋体" w:hAnsi="宋体" w:cs="宋体" w:hint="eastAsia"/>
                <w:color w:val="000000"/>
                <w:kern w:val="0"/>
                <w:sz w:val="22"/>
                <w:lang/>
              </w:rPr>
              <w:t>型（</w:t>
            </w:r>
            <w:r>
              <w:rPr>
                <w:rFonts w:ascii="宋体" w:eastAsia="宋体" w:hAnsi="宋体" w:cs="宋体" w:hint="eastAsia"/>
                <w:color w:val="000000"/>
                <w:kern w:val="0"/>
                <w:sz w:val="22"/>
                <w:lang/>
              </w:rPr>
              <w:t>CA16</w:t>
            </w:r>
            <w:r>
              <w:rPr>
                <w:rFonts w:ascii="宋体" w:eastAsia="宋体" w:hAnsi="宋体" w:cs="宋体" w:hint="eastAsia"/>
                <w:color w:val="000000"/>
                <w:kern w:val="0"/>
                <w:sz w:val="22"/>
                <w:lang/>
              </w:rPr>
              <w:t>）核酸检测</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）咽拭子，放入保存液密封保存；（</w:t>
            </w:r>
            <w:r>
              <w:rPr>
                <w:rFonts w:ascii="微软雅黑" w:eastAsia="微软雅黑" w:hAnsi="微软雅黑" w:cs="微软雅黑" w:hint="eastAsia"/>
                <w:color w:val="000000"/>
                <w:kern w:val="0"/>
                <w:sz w:val="20"/>
                <w:szCs w:val="20"/>
                <w:lang/>
              </w:rPr>
              <w:t>2</w:t>
            </w:r>
            <w:r>
              <w:rPr>
                <w:rFonts w:ascii="微软雅黑" w:eastAsia="微软雅黑" w:hAnsi="微软雅黑" w:cs="微软雅黑" w:hint="eastAsia"/>
                <w:color w:val="000000"/>
                <w:kern w:val="0"/>
                <w:sz w:val="20"/>
                <w:szCs w:val="20"/>
                <w:lang/>
              </w:rPr>
              <w:t>）粪便：采集量</w:t>
            </w:r>
            <w:r>
              <w:rPr>
                <w:rFonts w:ascii="微软雅黑" w:eastAsia="微软雅黑" w:hAnsi="微软雅黑" w:cs="微软雅黑" w:hint="eastAsia"/>
                <w:color w:val="000000"/>
                <w:kern w:val="0"/>
                <w:sz w:val="20"/>
                <w:szCs w:val="20"/>
                <w:lang/>
              </w:rPr>
              <w:t>5-8 g\</w:t>
            </w:r>
            <w:r>
              <w:rPr>
                <w:rFonts w:ascii="微软雅黑" w:eastAsia="微软雅黑" w:hAnsi="微软雅黑" w:cs="微软雅黑" w:hint="eastAsia"/>
                <w:color w:val="000000"/>
                <w:kern w:val="0"/>
                <w:sz w:val="20"/>
                <w:szCs w:val="20"/>
                <w:lang/>
              </w:rPr>
              <w:t>份</w:t>
            </w: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48</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异常凝血酶原</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w:t>
            </w:r>
            <w:r>
              <w:rPr>
                <w:rFonts w:ascii="微软雅黑" w:eastAsia="微软雅黑" w:hAnsi="微软雅黑" w:cs="微软雅黑" w:hint="eastAsia"/>
                <w:color w:val="000000"/>
                <w:kern w:val="0"/>
                <w:sz w:val="20"/>
                <w:szCs w:val="20"/>
                <w:lang/>
              </w:rPr>
              <w:t>天</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150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杜氏肌营养不良</w:t>
            </w:r>
            <w:r>
              <w:rPr>
                <w:rFonts w:ascii="宋体" w:eastAsia="宋体" w:hAnsi="宋体" w:cs="宋体" w:hint="eastAsia"/>
                <w:color w:val="000000"/>
                <w:kern w:val="0"/>
                <w:sz w:val="22"/>
                <w:lang/>
              </w:rPr>
              <w:t xml:space="preserve">-NGS+MLPA  </w:t>
            </w:r>
          </w:p>
        </w:tc>
        <w:tc>
          <w:tcPr>
            <w:tcW w:w="3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受检者及其父母</w:t>
            </w:r>
            <w:r>
              <w:rPr>
                <w:rFonts w:ascii="微软雅黑" w:eastAsia="微软雅黑" w:hAnsi="微软雅黑" w:cs="微软雅黑" w:hint="eastAsia"/>
                <w:color w:val="000000"/>
                <w:kern w:val="0"/>
                <w:sz w:val="20"/>
                <w:szCs w:val="20"/>
                <w:lang/>
              </w:rPr>
              <w:t>EDTA</w:t>
            </w:r>
            <w:r>
              <w:rPr>
                <w:rFonts w:ascii="微软雅黑" w:eastAsia="微软雅黑" w:hAnsi="微软雅黑" w:cs="微软雅黑" w:hint="eastAsia"/>
                <w:color w:val="000000"/>
                <w:kern w:val="0"/>
                <w:sz w:val="20"/>
                <w:szCs w:val="20"/>
                <w:lang/>
              </w:rPr>
              <w:t>抗凝外周血各</w:t>
            </w:r>
            <w:r>
              <w:rPr>
                <w:rFonts w:ascii="微软雅黑" w:eastAsia="微软雅黑" w:hAnsi="微软雅黑" w:cs="微软雅黑" w:hint="eastAsia"/>
                <w:color w:val="000000"/>
                <w:kern w:val="0"/>
                <w:sz w:val="20"/>
                <w:szCs w:val="20"/>
                <w:lang/>
              </w:rPr>
              <w:t>2ml</w:t>
            </w: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20</w:t>
            </w:r>
            <w:r>
              <w:rPr>
                <w:rFonts w:ascii="微软雅黑" w:eastAsia="微软雅黑" w:hAnsi="微软雅黑" w:cs="微软雅黑" w:hint="eastAsia"/>
                <w:color w:val="000000"/>
                <w:kern w:val="0"/>
                <w:sz w:val="20"/>
                <w:szCs w:val="20"/>
                <w:lang/>
              </w:rPr>
              <w:t>个工作日</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4500 </w:t>
            </w:r>
          </w:p>
        </w:tc>
      </w:tr>
      <w:tr w:rsidR="00C76CF0">
        <w:trPr>
          <w:trHeight w:val="1247"/>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蛋白</w:t>
            </w:r>
            <w:r>
              <w:rPr>
                <w:rFonts w:ascii="宋体" w:eastAsia="宋体" w:hAnsi="宋体" w:cs="宋体" w:hint="eastAsia"/>
                <w:color w:val="000000"/>
                <w:kern w:val="0"/>
                <w:sz w:val="22"/>
                <w:lang/>
              </w:rPr>
              <w:t>C</w:t>
            </w:r>
            <w:r>
              <w:rPr>
                <w:rFonts w:ascii="宋体" w:eastAsia="宋体" w:hAnsi="宋体" w:cs="宋体" w:hint="eastAsia"/>
                <w:color w:val="000000"/>
                <w:kern w:val="0"/>
                <w:sz w:val="22"/>
                <w:lang/>
              </w:rPr>
              <w:t>测定</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血浆</w:t>
            </w:r>
            <w:r>
              <w:rPr>
                <w:rFonts w:ascii="微软雅黑" w:eastAsia="微软雅黑" w:hAnsi="微软雅黑" w:cs="微软雅黑" w:hint="eastAsia"/>
                <w:color w:val="000000"/>
                <w:kern w:val="0"/>
                <w:sz w:val="20"/>
                <w:szCs w:val="20"/>
                <w:lang/>
              </w:rPr>
              <w:t>2ml</w:t>
            </w:r>
            <w:r>
              <w:rPr>
                <w:rFonts w:ascii="微软雅黑" w:eastAsia="微软雅黑" w:hAnsi="微软雅黑" w:cs="微软雅黑" w:hint="eastAsia"/>
                <w:color w:val="000000"/>
                <w:kern w:val="0"/>
                <w:sz w:val="20"/>
                <w:szCs w:val="20"/>
                <w:lang/>
              </w:rPr>
              <w:br/>
              <w:t>(1:9</w:t>
            </w:r>
            <w:r>
              <w:rPr>
                <w:rFonts w:ascii="微软雅黑" w:eastAsia="微软雅黑" w:hAnsi="微软雅黑" w:cs="微软雅黑" w:hint="eastAsia"/>
                <w:color w:val="000000"/>
                <w:kern w:val="0"/>
                <w:sz w:val="20"/>
                <w:szCs w:val="20"/>
                <w:lang/>
              </w:rPr>
              <w:t>枸橼酸钠抗凝）</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天</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30</w:t>
            </w:r>
          </w:p>
        </w:tc>
      </w:tr>
      <w:tr w:rsidR="00C76CF0">
        <w:trPr>
          <w:trHeight w:val="1247"/>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蛋白</w:t>
            </w:r>
            <w:r>
              <w:rPr>
                <w:rFonts w:ascii="宋体" w:eastAsia="宋体" w:hAnsi="宋体" w:cs="宋体" w:hint="eastAsia"/>
                <w:color w:val="000000"/>
                <w:kern w:val="0"/>
                <w:sz w:val="22"/>
                <w:lang/>
              </w:rPr>
              <w:t>S</w:t>
            </w:r>
            <w:r>
              <w:rPr>
                <w:rFonts w:ascii="宋体" w:eastAsia="宋体" w:hAnsi="宋体" w:cs="宋体" w:hint="eastAsia"/>
                <w:color w:val="000000"/>
                <w:kern w:val="0"/>
                <w:sz w:val="22"/>
                <w:lang/>
              </w:rPr>
              <w:t>测定</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血浆</w:t>
            </w:r>
            <w:r>
              <w:rPr>
                <w:rFonts w:ascii="微软雅黑" w:eastAsia="微软雅黑" w:hAnsi="微软雅黑" w:cs="微软雅黑" w:hint="eastAsia"/>
                <w:color w:val="000000"/>
                <w:kern w:val="0"/>
                <w:sz w:val="20"/>
                <w:szCs w:val="20"/>
                <w:lang/>
              </w:rPr>
              <w:t>2ml</w:t>
            </w:r>
            <w:r>
              <w:rPr>
                <w:rFonts w:ascii="微软雅黑" w:eastAsia="微软雅黑" w:hAnsi="微软雅黑" w:cs="微软雅黑" w:hint="eastAsia"/>
                <w:color w:val="000000"/>
                <w:kern w:val="0"/>
                <w:sz w:val="20"/>
                <w:szCs w:val="20"/>
                <w:lang/>
              </w:rPr>
              <w:br/>
            </w:r>
            <w:r>
              <w:rPr>
                <w:rFonts w:ascii="微软雅黑" w:eastAsia="微软雅黑" w:hAnsi="微软雅黑" w:cs="微软雅黑" w:hint="eastAsia"/>
                <w:color w:val="000000"/>
                <w:kern w:val="0"/>
                <w:sz w:val="20"/>
                <w:szCs w:val="20"/>
                <w:lang/>
              </w:rPr>
              <w:t>(1:9</w:t>
            </w:r>
            <w:r>
              <w:rPr>
                <w:rFonts w:ascii="微软雅黑" w:eastAsia="微软雅黑" w:hAnsi="微软雅黑" w:cs="微软雅黑" w:hint="eastAsia"/>
                <w:color w:val="000000"/>
                <w:kern w:val="0"/>
                <w:sz w:val="20"/>
                <w:szCs w:val="20"/>
                <w:lang/>
              </w:rPr>
              <w:t>枸橼酸钠抗凝）</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天</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乙肝</w:t>
            </w:r>
            <w:r>
              <w:rPr>
                <w:rFonts w:ascii="宋体" w:eastAsia="宋体" w:hAnsi="宋体" w:cs="宋体" w:hint="eastAsia"/>
                <w:color w:val="000000"/>
                <w:kern w:val="0"/>
                <w:sz w:val="22"/>
                <w:lang/>
              </w:rPr>
              <w:t>HBV RNA</w:t>
            </w:r>
            <w:r>
              <w:rPr>
                <w:rFonts w:ascii="宋体" w:eastAsia="宋体" w:hAnsi="宋体" w:cs="宋体" w:hint="eastAsia"/>
                <w:color w:val="000000"/>
                <w:kern w:val="0"/>
                <w:sz w:val="22"/>
                <w:lang/>
              </w:rPr>
              <w:t>检测</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高敏</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EDTA</w:t>
            </w:r>
            <w:r>
              <w:rPr>
                <w:rFonts w:ascii="微软雅黑" w:eastAsia="微软雅黑" w:hAnsi="微软雅黑" w:cs="微软雅黑" w:hint="eastAsia"/>
                <w:color w:val="000000"/>
                <w:kern w:val="0"/>
                <w:sz w:val="20"/>
                <w:szCs w:val="20"/>
                <w:lang/>
              </w:rPr>
              <w:t>抗凝血浆</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2mL</w:t>
            </w: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天</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440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人巨细胞核酸病毒核酸扩增定量检测</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EDTA</w:t>
            </w:r>
            <w:r>
              <w:rPr>
                <w:rFonts w:ascii="微软雅黑" w:eastAsia="微软雅黑" w:hAnsi="微软雅黑" w:cs="微软雅黑" w:hint="eastAsia"/>
                <w:color w:val="000000"/>
                <w:kern w:val="0"/>
                <w:sz w:val="20"/>
                <w:szCs w:val="20"/>
                <w:lang/>
              </w:rPr>
              <w:t>抗凝全血</w:t>
            </w:r>
            <w:r>
              <w:rPr>
                <w:rFonts w:ascii="微软雅黑" w:eastAsia="微软雅黑" w:hAnsi="微软雅黑" w:cs="微软雅黑" w:hint="eastAsia"/>
                <w:color w:val="000000"/>
                <w:kern w:val="0"/>
                <w:sz w:val="20"/>
                <w:szCs w:val="20"/>
                <w:lang/>
              </w:rPr>
              <w:t>1ml</w:t>
            </w:r>
            <w:r>
              <w:rPr>
                <w:rFonts w:ascii="微软雅黑" w:eastAsia="微软雅黑" w:hAnsi="微软雅黑" w:cs="微软雅黑" w:hint="eastAsia"/>
                <w:color w:val="000000"/>
                <w:kern w:val="0"/>
                <w:sz w:val="20"/>
                <w:szCs w:val="20"/>
                <w:lang/>
              </w:rPr>
              <w:t>或中段洁尿</w:t>
            </w:r>
            <w:r>
              <w:rPr>
                <w:rFonts w:ascii="微软雅黑" w:eastAsia="微软雅黑" w:hAnsi="微软雅黑" w:cs="微软雅黑" w:hint="eastAsia"/>
                <w:color w:val="000000"/>
                <w:kern w:val="0"/>
                <w:sz w:val="20"/>
                <w:szCs w:val="20"/>
                <w:lang/>
              </w:rPr>
              <w:t>2ml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72</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120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丙型肝炎病毒核心抗原</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血清或血浆</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w:t>
            </w:r>
            <w:r>
              <w:rPr>
                <w:rFonts w:ascii="微软雅黑" w:eastAsia="微软雅黑" w:hAnsi="微软雅黑" w:cs="微软雅黑" w:hint="eastAsia"/>
                <w:color w:val="000000"/>
                <w:kern w:val="0"/>
                <w:sz w:val="20"/>
                <w:szCs w:val="20"/>
                <w:lang/>
              </w:rPr>
              <w:t>个工作日</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55 </w:t>
            </w:r>
          </w:p>
        </w:tc>
      </w:tr>
      <w:tr w:rsidR="00C76CF0">
        <w:trPr>
          <w:trHeight w:val="939"/>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丙型肝炎病毒（</w:t>
            </w:r>
            <w:r>
              <w:rPr>
                <w:rFonts w:ascii="宋体" w:eastAsia="宋体" w:hAnsi="宋体" w:cs="宋体" w:hint="eastAsia"/>
                <w:color w:val="000000"/>
                <w:kern w:val="0"/>
                <w:sz w:val="22"/>
                <w:lang/>
              </w:rPr>
              <w:t>HCV</w:t>
            </w:r>
            <w:r>
              <w:rPr>
                <w:rFonts w:ascii="宋体" w:eastAsia="宋体" w:hAnsi="宋体" w:cs="宋体" w:hint="eastAsia"/>
                <w:color w:val="000000"/>
                <w:kern w:val="0"/>
                <w:sz w:val="22"/>
                <w:lang/>
              </w:rPr>
              <w:t>）基因分型（测序法）</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血浆</w:t>
            </w:r>
            <w:r>
              <w:rPr>
                <w:rFonts w:ascii="微软雅黑" w:eastAsia="微软雅黑" w:hAnsi="微软雅黑" w:cs="微软雅黑" w:hint="eastAsia"/>
                <w:color w:val="000000"/>
                <w:kern w:val="0"/>
                <w:sz w:val="20"/>
                <w:szCs w:val="20"/>
                <w:lang/>
              </w:rPr>
              <w:t>(EDTA</w:t>
            </w:r>
            <w:r>
              <w:rPr>
                <w:rFonts w:ascii="微软雅黑" w:eastAsia="微软雅黑" w:hAnsi="微软雅黑" w:cs="微软雅黑" w:hint="eastAsia"/>
                <w:color w:val="000000"/>
                <w:kern w:val="0"/>
                <w:sz w:val="20"/>
                <w:szCs w:val="20"/>
                <w:lang/>
              </w:rPr>
              <w:t>抗凝</w:t>
            </w:r>
            <w:r>
              <w:rPr>
                <w:rFonts w:ascii="微软雅黑" w:eastAsia="微软雅黑" w:hAnsi="微软雅黑" w:cs="微软雅黑" w:hint="eastAsia"/>
                <w:color w:val="000000"/>
                <w:kern w:val="0"/>
                <w:sz w:val="20"/>
                <w:szCs w:val="20"/>
                <w:lang/>
              </w:rPr>
              <w:t>) 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5</w:t>
            </w:r>
            <w:r>
              <w:rPr>
                <w:rFonts w:ascii="微软雅黑" w:eastAsia="微软雅黑" w:hAnsi="微软雅黑" w:cs="微软雅黑" w:hint="eastAsia"/>
                <w:color w:val="000000"/>
                <w:kern w:val="0"/>
                <w:sz w:val="20"/>
                <w:szCs w:val="20"/>
                <w:lang/>
              </w:rPr>
              <w:t>个工作日</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300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结核</w:t>
            </w:r>
            <w:r>
              <w:rPr>
                <w:rFonts w:ascii="宋体" w:eastAsia="宋体" w:hAnsi="宋体" w:cs="宋体" w:hint="eastAsia"/>
                <w:color w:val="000000"/>
                <w:kern w:val="0"/>
                <w:sz w:val="22"/>
                <w:lang/>
              </w:rPr>
              <w:t>/NTM</w:t>
            </w:r>
            <w:r>
              <w:rPr>
                <w:rFonts w:ascii="宋体" w:eastAsia="宋体" w:hAnsi="宋体" w:cs="宋体" w:hint="eastAsia"/>
                <w:color w:val="000000"/>
                <w:kern w:val="0"/>
                <w:sz w:val="22"/>
                <w:lang/>
              </w:rPr>
              <w:t>鉴定及耐药突变（</w:t>
            </w:r>
            <w:r>
              <w:rPr>
                <w:rFonts w:ascii="宋体" w:eastAsia="宋体" w:hAnsi="宋体" w:cs="宋体" w:hint="eastAsia"/>
                <w:color w:val="000000"/>
                <w:kern w:val="0"/>
                <w:sz w:val="22"/>
                <w:lang/>
              </w:rPr>
              <w:t>tNGS</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痰液、肺泡灌洗液</w:t>
            </w: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w:t>
            </w:r>
            <w:r>
              <w:rPr>
                <w:rFonts w:ascii="微软雅黑" w:eastAsia="微软雅黑" w:hAnsi="微软雅黑" w:cs="微软雅黑" w:hint="eastAsia"/>
                <w:color w:val="000000"/>
                <w:kern w:val="0"/>
                <w:sz w:val="20"/>
                <w:szCs w:val="20"/>
                <w:lang/>
              </w:rPr>
              <w:t>个工作日</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1800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串联质谱遗传代谢病检测</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血片</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血斑</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5</w:t>
            </w:r>
            <w:r>
              <w:rPr>
                <w:rFonts w:ascii="微软雅黑" w:eastAsia="微软雅黑" w:hAnsi="微软雅黑" w:cs="微软雅黑" w:hint="eastAsia"/>
                <w:color w:val="000000"/>
                <w:kern w:val="0"/>
                <w:sz w:val="20"/>
                <w:szCs w:val="20"/>
                <w:lang/>
              </w:rPr>
              <w:t>个工作日</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260 </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血管内皮生长因子测定</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5</w:t>
            </w:r>
            <w:r>
              <w:rPr>
                <w:rFonts w:ascii="微软雅黑" w:eastAsia="微软雅黑" w:hAnsi="微软雅黑" w:cs="微软雅黑" w:hint="eastAsia"/>
                <w:color w:val="000000"/>
                <w:kern w:val="0"/>
                <w:sz w:val="20"/>
                <w:szCs w:val="20"/>
                <w:lang/>
              </w:rPr>
              <w:t>天</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150</w:t>
            </w:r>
          </w:p>
        </w:tc>
      </w:tr>
      <w:tr w:rsidR="00C76CF0">
        <w:trPr>
          <w:trHeight w:val="1247"/>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腺病毒核酸检测</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鼻咽拭子、痰液、肺泡灌洗液、鼻洗液</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每周二、四、六检测，次日报告</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50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人类免疫缺陷病毒</w:t>
            </w:r>
            <w:r>
              <w:rPr>
                <w:rFonts w:ascii="宋体" w:eastAsia="宋体" w:hAnsi="宋体" w:cs="宋体" w:hint="eastAsia"/>
                <w:color w:val="000000"/>
                <w:kern w:val="0"/>
                <w:sz w:val="22"/>
                <w:lang/>
              </w:rPr>
              <w:t>1</w:t>
            </w:r>
            <w:r>
              <w:rPr>
                <w:rFonts w:ascii="宋体" w:eastAsia="宋体" w:hAnsi="宋体" w:cs="宋体" w:hint="eastAsia"/>
                <w:color w:val="000000"/>
                <w:kern w:val="0"/>
                <w:sz w:val="22"/>
                <w:lang/>
              </w:rPr>
              <w:t>型</w:t>
            </w:r>
            <w:r>
              <w:rPr>
                <w:rFonts w:ascii="宋体" w:eastAsia="宋体" w:hAnsi="宋体" w:cs="宋体" w:hint="eastAsia"/>
                <w:color w:val="000000"/>
                <w:kern w:val="0"/>
                <w:sz w:val="22"/>
                <w:lang/>
              </w:rPr>
              <w:t xml:space="preserve">RNA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EDTA</w:t>
            </w:r>
            <w:r>
              <w:rPr>
                <w:rFonts w:ascii="微软雅黑" w:eastAsia="微软雅黑" w:hAnsi="微软雅黑" w:cs="微软雅黑" w:hint="eastAsia"/>
                <w:color w:val="000000"/>
                <w:kern w:val="0"/>
                <w:sz w:val="20"/>
                <w:szCs w:val="20"/>
                <w:lang/>
              </w:rPr>
              <w:t>抗凝血浆</w:t>
            </w:r>
            <w:r>
              <w:rPr>
                <w:rFonts w:ascii="微软雅黑" w:eastAsia="微软雅黑" w:hAnsi="微软雅黑" w:cs="微软雅黑" w:hint="eastAsia"/>
                <w:color w:val="000000"/>
                <w:kern w:val="0"/>
                <w:sz w:val="20"/>
                <w:szCs w:val="20"/>
                <w:lang/>
              </w:rPr>
              <w:t>3ml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个工作日</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400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气相色谱代谢有机酸检测</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专用尿片，血片</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血斑</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5</w:t>
            </w:r>
            <w:r>
              <w:rPr>
                <w:rFonts w:ascii="微软雅黑" w:eastAsia="微软雅黑" w:hAnsi="微软雅黑" w:cs="微软雅黑" w:hint="eastAsia"/>
                <w:color w:val="000000"/>
                <w:kern w:val="0"/>
                <w:sz w:val="20"/>
                <w:szCs w:val="20"/>
                <w:lang/>
              </w:rPr>
              <w:t>个工作日</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260 </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雄烯二酮</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48</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54 </w:t>
            </w:r>
          </w:p>
        </w:tc>
      </w:tr>
      <w:tr w:rsidR="00C76CF0">
        <w:trPr>
          <w:trHeight w:val="1866"/>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Y</w:t>
            </w:r>
            <w:r>
              <w:rPr>
                <w:rFonts w:ascii="宋体" w:eastAsia="宋体" w:hAnsi="宋体" w:cs="宋体" w:hint="eastAsia"/>
                <w:color w:val="000000"/>
                <w:kern w:val="0"/>
                <w:sz w:val="22"/>
                <w:lang/>
              </w:rPr>
              <w:t>染色体微缺失</w:t>
            </w:r>
            <w:r>
              <w:rPr>
                <w:rFonts w:ascii="宋体" w:eastAsia="宋体" w:hAnsi="宋体" w:cs="宋体" w:hint="eastAsia"/>
                <w:color w:val="000000"/>
                <w:kern w:val="0"/>
                <w:sz w:val="22"/>
                <w:lang/>
              </w:rPr>
              <w:t>(6</w:t>
            </w:r>
            <w:r>
              <w:rPr>
                <w:rFonts w:ascii="宋体" w:eastAsia="宋体" w:hAnsi="宋体" w:cs="宋体" w:hint="eastAsia"/>
                <w:color w:val="000000"/>
                <w:kern w:val="0"/>
                <w:sz w:val="22"/>
                <w:lang/>
              </w:rPr>
              <w:t>位点）</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2mlEDTA</w:t>
            </w:r>
            <w:r>
              <w:rPr>
                <w:rFonts w:ascii="微软雅黑" w:eastAsia="微软雅黑" w:hAnsi="微软雅黑" w:cs="微软雅黑" w:hint="eastAsia"/>
                <w:color w:val="000000"/>
                <w:kern w:val="0"/>
                <w:sz w:val="20"/>
                <w:szCs w:val="20"/>
                <w:lang/>
              </w:rPr>
              <w:t>抗凝全血或培养细胞</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每周二、周四检测，周三、周五报告</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样本截止至检测前</w:t>
            </w:r>
            <w:r>
              <w:rPr>
                <w:rFonts w:ascii="微软雅黑" w:eastAsia="微软雅黑" w:hAnsi="微软雅黑" w:cs="微软雅黑" w:hint="eastAsia"/>
                <w:color w:val="000000"/>
                <w:kern w:val="0"/>
                <w:sz w:val="20"/>
                <w:szCs w:val="20"/>
                <w:lang/>
              </w:rPr>
              <w:t>2</w:t>
            </w:r>
            <w:r>
              <w:rPr>
                <w:rFonts w:ascii="微软雅黑" w:eastAsia="微软雅黑" w:hAnsi="微软雅黑" w:cs="微软雅黑" w:hint="eastAsia"/>
                <w:color w:val="000000"/>
                <w:kern w:val="0"/>
                <w:sz w:val="20"/>
                <w:szCs w:val="20"/>
                <w:lang/>
              </w:rPr>
              <w:t>天）</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500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丁型肝炎病毒抗体</w:t>
            </w:r>
            <w:r>
              <w:rPr>
                <w:rFonts w:ascii="宋体" w:eastAsia="宋体" w:hAnsi="宋体" w:cs="宋体" w:hint="eastAsia"/>
                <w:color w:val="000000"/>
                <w:kern w:val="0"/>
                <w:sz w:val="22"/>
                <w:lang/>
              </w:rPr>
              <w:t xml:space="preserve">IgM/IgG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w:t>
            </w:r>
            <w:r>
              <w:rPr>
                <w:rFonts w:ascii="微软雅黑" w:eastAsia="微软雅黑" w:hAnsi="微软雅黑" w:cs="微软雅黑" w:hint="eastAsia"/>
                <w:color w:val="000000"/>
                <w:kern w:val="0"/>
                <w:sz w:val="20"/>
                <w:szCs w:val="20"/>
                <w:lang/>
              </w:rPr>
              <w:t>个工作日</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40 </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铜蓝蛋白测定</w:t>
            </w:r>
            <w:r>
              <w:rPr>
                <w:rFonts w:ascii="宋体" w:eastAsia="宋体" w:hAnsi="宋体" w:cs="宋体" w:hint="eastAsia"/>
                <w:color w:val="000000"/>
                <w:kern w:val="0"/>
                <w:sz w:val="22"/>
                <w:lang/>
              </w:rPr>
              <w:t xml:space="preserve">(CER)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48</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40 </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降钙素测定</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48</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60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硫酸脱氢表雄酮</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48</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60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游离雌三醇（</w:t>
            </w:r>
            <w:r>
              <w:rPr>
                <w:rFonts w:ascii="宋体" w:eastAsia="宋体" w:hAnsi="宋体" w:cs="宋体" w:hint="eastAsia"/>
                <w:color w:val="000000"/>
                <w:kern w:val="0"/>
                <w:sz w:val="22"/>
                <w:lang/>
              </w:rPr>
              <w:t xml:space="preserve">FE3 </w:t>
            </w:r>
            <w:r>
              <w:rPr>
                <w:rFonts w:ascii="宋体" w:eastAsia="宋体" w:hAnsi="宋体" w:cs="宋体" w:hint="eastAsia"/>
                <w:color w:val="000000"/>
                <w:kern w:val="0"/>
                <w:sz w:val="22"/>
                <w:lang/>
              </w:rPr>
              <w:t>）测定</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48</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60</w:t>
            </w:r>
          </w:p>
        </w:tc>
      </w:tr>
      <w:tr w:rsidR="00C76CF0">
        <w:trPr>
          <w:trHeight w:val="1866"/>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抗子宫内膜抗体</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周二、四、六上午检测，次日报告（样本截止至检测前</w:t>
            </w:r>
            <w:r>
              <w:rPr>
                <w:rFonts w:ascii="微软雅黑" w:eastAsia="微软雅黑" w:hAnsi="微软雅黑" w:cs="微软雅黑" w:hint="eastAsia"/>
                <w:color w:val="000000"/>
                <w:kern w:val="0"/>
                <w:sz w:val="20"/>
                <w:szCs w:val="20"/>
                <w:lang/>
              </w:rPr>
              <w:t>2</w:t>
            </w:r>
            <w:r>
              <w:rPr>
                <w:rFonts w:ascii="微软雅黑" w:eastAsia="微软雅黑" w:hAnsi="微软雅黑" w:cs="微软雅黑" w:hint="eastAsia"/>
                <w:color w:val="000000"/>
                <w:kern w:val="0"/>
                <w:sz w:val="20"/>
                <w:szCs w:val="20"/>
                <w:lang/>
              </w:rPr>
              <w:t>天）</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15</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促红细胞生成素</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48</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20 </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环孢霉素</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EDTA</w:t>
            </w:r>
            <w:r>
              <w:rPr>
                <w:rFonts w:ascii="微软雅黑" w:eastAsia="微软雅黑" w:hAnsi="微软雅黑" w:cs="微软雅黑" w:hint="eastAsia"/>
                <w:color w:val="000000"/>
                <w:kern w:val="0"/>
                <w:sz w:val="20"/>
                <w:szCs w:val="20"/>
                <w:lang/>
              </w:rPr>
              <w:t>抗凝全血</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天</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230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丁型肝炎病毒抗原</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w:t>
            </w:r>
            <w:r>
              <w:rPr>
                <w:rFonts w:ascii="微软雅黑" w:eastAsia="微软雅黑" w:hAnsi="微软雅黑" w:cs="微软雅黑" w:hint="eastAsia"/>
                <w:color w:val="000000"/>
                <w:kern w:val="0"/>
                <w:sz w:val="20"/>
                <w:szCs w:val="20"/>
                <w:lang/>
              </w:rPr>
              <w:t>个工作日</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20 </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庚型肝炎病毒抗体</w:t>
            </w:r>
            <w:r>
              <w:rPr>
                <w:rFonts w:ascii="宋体" w:eastAsia="宋体" w:hAnsi="宋体" w:cs="宋体" w:hint="eastAsia"/>
                <w:color w:val="000000"/>
                <w:kern w:val="0"/>
                <w:sz w:val="22"/>
                <w:lang/>
              </w:rPr>
              <w:t xml:space="preserve">IGG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w:t>
            </w:r>
            <w:r>
              <w:rPr>
                <w:rFonts w:ascii="微软雅黑" w:eastAsia="微软雅黑" w:hAnsi="微软雅黑" w:cs="微软雅黑" w:hint="eastAsia"/>
                <w:color w:val="000000"/>
                <w:kern w:val="0"/>
                <w:sz w:val="20"/>
                <w:szCs w:val="20"/>
                <w:lang/>
              </w:rPr>
              <w:t>个工作日</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20 </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76CF0" w:rsidRDefault="00376174">
            <w:pPr>
              <w:widowControl/>
              <w:jc w:val="left"/>
              <w:textAlignment w:val="bottom"/>
              <w:rPr>
                <w:rFonts w:ascii="Tahoma" w:eastAsia="Tahoma" w:hAnsi="Tahoma" w:cs="Tahoma"/>
                <w:color w:val="000000"/>
                <w:sz w:val="22"/>
              </w:rPr>
            </w:pPr>
            <w:r>
              <w:rPr>
                <w:rStyle w:val="font21"/>
                <w:rFonts w:hint="default"/>
                <w:lang/>
              </w:rPr>
              <w:t>炎症因子</w:t>
            </w:r>
            <w:r>
              <w:rPr>
                <w:rStyle w:val="font71"/>
                <w:lang/>
              </w:rPr>
              <w:t>6</w:t>
            </w:r>
            <w:r>
              <w:rPr>
                <w:rStyle w:val="font21"/>
                <w:rFonts w:hint="default"/>
                <w:lang/>
              </w:rPr>
              <w:t>项</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72</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540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白介素</w:t>
            </w:r>
            <w:r>
              <w:rPr>
                <w:rFonts w:ascii="宋体" w:eastAsia="宋体" w:hAnsi="宋体" w:cs="宋体" w:hint="eastAsia"/>
                <w:color w:val="000000"/>
                <w:kern w:val="0"/>
                <w:sz w:val="22"/>
                <w:lang/>
              </w:rPr>
              <w:t xml:space="preserve">-10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72</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90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白介素</w:t>
            </w:r>
            <w:r>
              <w:rPr>
                <w:rFonts w:ascii="宋体" w:eastAsia="宋体" w:hAnsi="宋体" w:cs="宋体" w:hint="eastAsia"/>
                <w:color w:val="000000"/>
                <w:kern w:val="0"/>
                <w:sz w:val="22"/>
                <w:lang/>
              </w:rPr>
              <w:t>-1</w:t>
            </w:r>
            <w:r>
              <w:rPr>
                <w:rFonts w:ascii="宋体" w:eastAsia="宋体" w:hAnsi="宋体" w:cs="宋体" w:hint="eastAsia"/>
                <w:color w:val="000000"/>
                <w:kern w:val="0"/>
                <w:sz w:val="22"/>
                <w:lang/>
              </w:rPr>
              <w:t>β</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72</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90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白介素</w:t>
            </w:r>
            <w:r>
              <w:rPr>
                <w:rFonts w:ascii="宋体" w:eastAsia="宋体" w:hAnsi="宋体" w:cs="宋体" w:hint="eastAsia"/>
                <w:color w:val="000000"/>
                <w:kern w:val="0"/>
                <w:sz w:val="22"/>
                <w:lang/>
              </w:rPr>
              <w:t>2</w:t>
            </w:r>
            <w:r>
              <w:rPr>
                <w:rFonts w:ascii="宋体" w:eastAsia="宋体" w:hAnsi="宋体" w:cs="宋体" w:hint="eastAsia"/>
                <w:color w:val="000000"/>
                <w:kern w:val="0"/>
                <w:sz w:val="22"/>
                <w:lang/>
              </w:rPr>
              <w:t>受体</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72</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90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白介素</w:t>
            </w:r>
            <w:r>
              <w:rPr>
                <w:rFonts w:ascii="宋体" w:eastAsia="宋体" w:hAnsi="宋体" w:cs="宋体" w:hint="eastAsia"/>
                <w:color w:val="000000"/>
                <w:kern w:val="0"/>
                <w:sz w:val="22"/>
                <w:lang/>
              </w:rPr>
              <w:t xml:space="preserve">-6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72</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90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白介素</w:t>
            </w:r>
            <w:r>
              <w:rPr>
                <w:rFonts w:ascii="宋体" w:eastAsia="宋体" w:hAnsi="宋体" w:cs="宋体" w:hint="eastAsia"/>
                <w:color w:val="000000"/>
                <w:kern w:val="0"/>
                <w:sz w:val="22"/>
                <w:lang/>
              </w:rPr>
              <w:t xml:space="preserve">-8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72</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90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α肿瘤坏死因子</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72</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90</w:t>
            </w:r>
          </w:p>
        </w:tc>
      </w:tr>
      <w:tr w:rsidR="00C76CF0">
        <w:trPr>
          <w:trHeight w:val="1866"/>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抗精子抗体</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周二、四、六上午检测，次日报告（样本截止至检测前</w:t>
            </w:r>
            <w:r>
              <w:rPr>
                <w:rFonts w:ascii="微软雅黑" w:eastAsia="微软雅黑" w:hAnsi="微软雅黑" w:cs="微软雅黑" w:hint="eastAsia"/>
                <w:color w:val="000000"/>
                <w:kern w:val="0"/>
                <w:sz w:val="20"/>
                <w:szCs w:val="20"/>
                <w:lang/>
              </w:rPr>
              <w:t>2</w:t>
            </w:r>
            <w:r>
              <w:rPr>
                <w:rFonts w:ascii="微软雅黑" w:eastAsia="微软雅黑" w:hAnsi="微软雅黑" w:cs="微软雅黑" w:hint="eastAsia"/>
                <w:color w:val="000000"/>
                <w:kern w:val="0"/>
                <w:sz w:val="20"/>
                <w:szCs w:val="20"/>
                <w:lang/>
              </w:rPr>
              <w:t>天）</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15</w:t>
            </w:r>
          </w:p>
        </w:tc>
      </w:tr>
      <w:tr w:rsidR="00C76CF0">
        <w:trPr>
          <w:trHeight w:val="1866"/>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抗肾小球基底膜</w:t>
            </w:r>
            <w:r>
              <w:rPr>
                <w:rFonts w:ascii="宋体" w:eastAsia="宋体" w:hAnsi="宋体" w:cs="宋体" w:hint="eastAsia"/>
                <w:color w:val="000000"/>
                <w:kern w:val="0"/>
                <w:sz w:val="22"/>
                <w:lang/>
              </w:rPr>
              <w:t>IgG</w:t>
            </w:r>
            <w:r>
              <w:rPr>
                <w:rFonts w:ascii="宋体" w:eastAsia="宋体" w:hAnsi="宋体" w:cs="宋体" w:hint="eastAsia"/>
                <w:color w:val="000000"/>
                <w:kern w:val="0"/>
                <w:sz w:val="22"/>
                <w:lang/>
              </w:rPr>
              <w:t>抗体</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周二、四、六白天检测，次日报告（样本截止至检测前</w:t>
            </w:r>
            <w:r>
              <w:rPr>
                <w:rFonts w:ascii="微软雅黑" w:eastAsia="微软雅黑" w:hAnsi="微软雅黑" w:cs="微软雅黑" w:hint="eastAsia"/>
                <w:color w:val="000000"/>
                <w:kern w:val="0"/>
                <w:sz w:val="20"/>
                <w:szCs w:val="20"/>
                <w:lang/>
              </w:rPr>
              <w:t>2</w:t>
            </w:r>
            <w:r>
              <w:rPr>
                <w:rFonts w:ascii="微软雅黑" w:eastAsia="微软雅黑" w:hAnsi="微软雅黑" w:cs="微软雅黑" w:hint="eastAsia"/>
                <w:color w:val="000000"/>
                <w:kern w:val="0"/>
                <w:sz w:val="20"/>
                <w:szCs w:val="20"/>
                <w:lang/>
              </w:rPr>
              <w:t>天）</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40 </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17</w:t>
            </w:r>
            <w:r>
              <w:rPr>
                <w:rFonts w:ascii="宋体" w:eastAsia="宋体" w:hAnsi="宋体" w:cs="宋体" w:hint="eastAsia"/>
                <w:color w:val="000000"/>
                <w:kern w:val="0"/>
                <w:sz w:val="22"/>
                <w:lang/>
              </w:rPr>
              <w:t>ɑ</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羟基孕酮</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48</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60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反三碘甲状腺原氨酸</w:t>
            </w:r>
            <w:r>
              <w:rPr>
                <w:rFonts w:ascii="宋体" w:eastAsia="宋体" w:hAnsi="宋体" w:cs="宋体" w:hint="eastAsia"/>
                <w:color w:val="000000"/>
                <w:kern w:val="0"/>
                <w:sz w:val="22"/>
                <w:lang/>
              </w:rPr>
              <w:t xml:space="preserve">(rT3)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48</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54</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尿免疫球蛋白轻链κ</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中段尿</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48</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32 </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尿免疫球蛋白轻链λ</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中段尿</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48</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32 </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免疫球蛋白轻链λ</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48</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32 </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免疫球蛋白轻链κ</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48</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32 </w:t>
            </w:r>
          </w:p>
        </w:tc>
      </w:tr>
      <w:tr w:rsidR="00C76CF0">
        <w:trPr>
          <w:trHeight w:val="1247"/>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半乳甘露聚糖（</w:t>
            </w:r>
            <w:r>
              <w:rPr>
                <w:rFonts w:ascii="宋体" w:eastAsia="宋体" w:hAnsi="宋体" w:cs="宋体" w:hint="eastAsia"/>
                <w:color w:val="000000"/>
                <w:kern w:val="0"/>
                <w:sz w:val="22"/>
                <w:lang/>
              </w:rPr>
              <w:t>GM</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2ml</w:t>
            </w:r>
            <w:r>
              <w:rPr>
                <w:rFonts w:ascii="微软雅黑" w:eastAsia="微软雅黑" w:hAnsi="微软雅黑" w:cs="微软雅黑" w:hint="eastAsia"/>
                <w:color w:val="000000"/>
                <w:kern w:val="0"/>
                <w:sz w:val="20"/>
                <w:szCs w:val="20"/>
                <w:lang/>
              </w:rPr>
              <w:t>、肺泡灌洗液</w:t>
            </w:r>
            <w:r>
              <w:rPr>
                <w:rFonts w:ascii="微软雅黑" w:eastAsia="微软雅黑" w:hAnsi="微软雅黑" w:cs="微软雅黑" w:hint="eastAsia"/>
                <w:color w:val="000000"/>
                <w:kern w:val="0"/>
                <w:sz w:val="20"/>
                <w:szCs w:val="20"/>
                <w:lang/>
              </w:rPr>
              <w:t>4ml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周一至周六白天检测，次日报告</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150</w:t>
            </w:r>
          </w:p>
        </w:tc>
      </w:tr>
      <w:tr w:rsidR="00C76CF0">
        <w:trPr>
          <w:trHeight w:val="1247"/>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真菌（</w:t>
            </w:r>
            <w:r>
              <w:rPr>
                <w:rFonts w:ascii="宋体" w:eastAsia="宋体" w:hAnsi="宋体" w:cs="宋体" w:hint="eastAsia"/>
                <w:color w:val="000000"/>
                <w:kern w:val="0"/>
                <w:sz w:val="22"/>
                <w:lang/>
              </w:rPr>
              <w:t>1-3</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β</w:t>
            </w:r>
            <w:r>
              <w:rPr>
                <w:rFonts w:ascii="宋体" w:eastAsia="宋体" w:hAnsi="宋体" w:cs="宋体" w:hint="eastAsia"/>
                <w:color w:val="000000"/>
                <w:kern w:val="0"/>
                <w:sz w:val="22"/>
                <w:lang/>
              </w:rPr>
              <w:t>-D</w:t>
            </w:r>
            <w:r>
              <w:rPr>
                <w:rFonts w:ascii="宋体" w:eastAsia="宋体" w:hAnsi="宋体" w:cs="宋体" w:hint="eastAsia"/>
                <w:color w:val="000000"/>
                <w:kern w:val="0"/>
                <w:sz w:val="22"/>
                <w:lang/>
              </w:rPr>
              <w:t>葡聚糖试验</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BD</w:t>
            </w:r>
            <w:r>
              <w:rPr>
                <w:rFonts w:ascii="微软雅黑" w:eastAsia="微软雅黑" w:hAnsi="微软雅黑" w:cs="微软雅黑" w:hint="eastAsia"/>
                <w:color w:val="000000"/>
                <w:kern w:val="0"/>
                <w:sz w:val="20"/>
                <w:szCs w:val="20"/>
                <w:lang/>
              </w:rPr>
              <w:t>血清管</w:t>
            </w:r>
            <w:r>
              <w:rPr>
                <w:rFonts w:ascii="微软雅黑" w:eastAsia="微软雅黑" w:hAnsi="微软雅黑" w:cs="微软雅黑" w:hint="eastAsia"/>
                <w:color w:val="000000"/>
                <w:kern w:val="0"/>
                <w:sz w:val="20"/>
                <w:szCs w:val="20"/>
                <w:lang/>
              </w:rPr>
              <w:t>2ml</w:t>
            </w:r>
            <w:r>
              <w:rPr>
                <w:rFonts w:ascii="微软雅黑" w:eastAsia="微软雅黑" w:hAnsi="微软雅黑" w:cs="微软雅黑" w:hint="eastAsia"/>
                <w:color w:val="000000"/>
                <w:kern w:val="0"/>
                <w:sz w:val="20"/>
                <w:szCs w:val="20"/>
                <w:lang/>
              </w:rPr>
              <w:t>（红头盖）</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周一至周六白天检测，次日报告</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130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人免疫缺陷病毒抗体</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周一至六检测，次日报告</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60 </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人狂犬病毒抗体</w:t>
            </w:r>
            <w:r>
              <w:rPr>
                <w:rFonts w:ascii="宋体" w:eastAsia="宋体" w:hAnsi="宋体" w:cs="宋体" w:hint="eastAsia"/>
                <w:color w:val="000000"/>
                <w:kern w:val="0"/>
                <w:sz w:val="22"/>
                <w:lang/>
              </w:rPr>
              <w:t xml:space="preserve">IgG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周二检测，当日报告</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32 </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内毒素（透析液</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透析用水）检测</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反渗水、透析液</w:t>
            </w:r>
            <w:r>
              <w:rPr>
                <w:rFonts w:ascii="微软雅黑" w:eastAsia="微软雅黑" w:hAnsi="微软雅黑" w:cs="微软雅黑" w:hint="eastAsia"/>
                <w:color w:val="000000"/>
                <w:kern w:val="0"/>
                <w:sz w:val="20"/>
                <w:szCs w:val="20"/>
                <w:lang/>
              </w:rPr>
              <w:t>2ml</w:t>
            </w:r>
            <w:r>
              <w:rPr>
                <w:rFonts w:ascii="微软雅黑" w:eastAsia="微软雅黑" w:hAnsi="微软雅黑" w:cs="微软雅黑" w:hint="eastAsia"/>
                <w:color w:val="000000"/>
                <w:kern w:val="0"/>
                <w:sz w:val="20"/>
                <w:szCs w:val="20"/>
                <w:lang/>
              </w:rPr>
              <w:t>（无菌操作）</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w:t>
            </w:r>
            <w:r>
              <w:rPr>
                <w:rFonts w:ascii="微软雅黑" w:eastAsia="微软雅黑" w:hAnsi="微软雅黑" w:cs="微软雅黑" w:hint="eastAsia"/>
                <w:color w:val="000000"/>
                <w:kern w:val="0"/>
                <w:sz w:val="20"/>
                <w:szCs w:val="20"/>
                <w:lang/>
              </w:rPr>
              <w:t>个工作日</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140 </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高血压四项</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EDTA</w:t>
            </w:r>
            <w:r>
              <w:rPr>
                <w:rFonts w:ascii="微软雅黑" w:eastAsia="微软雅黑" w:hAnsi="微软雅黑" w:cs="微软雅黑" w:hint="eastAsia"/>
                <w:color w:val="000000"/>
                <w:kern w:val="0"/>
                <w:sz w:val="20"/>
                <w:szCs w:val="20"/>
                <w:lang/>
              </w:rPr>
              <w:t>抗凝抽血后立即离心</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收集血浆</w:t>
            </w:r>
            <w:r>
              <w:rPr>
                <w:rFonts w:ascii="微软雅黑" w:eastAsia="微软雅黑" w:hAnsi="微软雅黑" w:cs="微软雅黑" w:hint="eastAsia"/>
                <w:color w:val="000000"/>
                <w:kern w:val="0"/>
                <w:sz w:val="20"/>
                <w:szCs w:val="20"/>
                <w:lang/>
              </w:rPr>
              <w:t>2ml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w:t>
            </w:r>
            <w:r>
              <w:rPr>
                <w:rFonts w:ascii="微软雅黑" w:eastAsia="微软雅黑" w:hAnsi="微软雅黑" w:cs="微软雅黑" w:hint="eastAsia"/>
                <w:color w:val="000000"/>
                <w:kern w:val="0"/>
                <w:sz w:val="20"/>
                <w:szCs w:val="20"/>
                <w:lang/>
              </w:rPr>
              <w:t>个工作日</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108 </w:t>
            </w:r>
          </w:p>
        </w:tc>
      </w:tr>
      <w:tr w:rsidR="00C76CF0">
        <w:trPr>
          <w:trHeight w:val="1247"/>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骨源性碱性磷酸酶测定</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周一至周六白天检测，当日报告</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10 </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抗中性粒细胞抗体</w:t>
            </w:r>
            <w:r>
              <w:rPr>
                <w:rFonts w:ascii="宋体" w:eastAsia="宋体" w:hAnsi="宋体" w:cs="宋体" w:hint="eastAsia"/>
                <w:color w:val="000000"/>
                <w:kern w:val="0"/>
                <w:sz w:val="22"/>
                <w:lang/>
              </w:rPr>
              <w:t>2</w:t>
            </w:r>
            <w:r>
              <w:rPr>
                <w:rFonts w:ascii="宋体" w:eastAsia="宋体" w:hAnsi="宋体" w:cs="宋体" w:hint="eastAsia"/>
                <w:color w:val="000000"/>
                <w:kern w:val="0"/>
                <w:sz w:val="22"/>
                <w:lang/>
              </w:rPr>
              <w:t>项</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个工作日</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20 </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EB</w:t>
            </w:r>
            <w:r>
              <w:rPr>
                <w:rFonts w:ascii="宋体" w:eastAsia="宋体" w:hAnsi="宋体" w:cs="宋体" w:hint="eastAsia"/>
                <w:color w:val="000000"/>
                <w:kern w:val="0"/>
                <w:sz w:val="22"/>
                <w:lang/>
              </w:rPr>
              <w:t>病毒</w:t>
            </w:r>
            <w:r>
              <w:rPr>
                <w:rFonts w:ascii="宋体" w:eastAsia="宋体" w:hAnsi="宋体" w:cs="宋体" w:hint="eastAsia"/>
                <w:color w:val="000000"/>
                <w:kern w:val="0"/>
                <w:sz w:val="22"/>
                <w:lang/>
              </w:rPr>
              <w:t>Rta-IgG</w:t>
            </w:r>
            <w:r>
              <w:rPr>
                <w:rFonts w:ascii="宋体" w:eastAsia="宋体" w:hAnsi="宋体" w:cs="宋体" w:hint="eastAsia"/>
                <w:color w:val="000000"/>
                <w:kern w:val="0"/>
                <w:sz w:val="22"/>
                <w:lang/>
              </w:rPr>
              <w:t>抗体</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w:t>
            </w:r>
            <w:r>
              <w:rPr>
                <w:rFonts w:ascii="微软雅黑" w:eastAsia="微软雅黑" w:hAnsi="微软雅黑" w:cs="微软雅黑" w:hint="eastAsia"/>
                <w:color w:val="000000"/>
                <w:kern w:val="0"/>
                <w:sz w:val="20"/>
                <w:szCs w:val="20"/>
                <w:lang/>
              </w:rPr>
              <w:t>个工作日</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90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EB</w:t>
            </w:r>
            <w:r>
              <w:rPr>
                <w:rFonts w:ascii="宋体" w:eastAsia="宋体" w:hAnsi="宋体" w:cs="宋体" w:hint="eastAsia"/>
                <w:color w:val="000000"/>
                <w:kern w:val="0"/>
                <w:sz w:val="22"/>
                <w:lang/>
              </w:rPr>
              <w:t>病毒衣壳抗原</w:t>
            </w:r>
            <w:r>
              <w:rPr>
                <w:rFonts w:ascii="宋体" w:eastAsia="宋体" w:hAnsi="宋体" w:cs="宋体" w:hint="eastAsia"/>
                <w:color w:val="000000"/>
                <w:kern w:val="0"/>
                <w:sz w:val="22"/>
                <w:lang/>
              </w:rPr>
              <w:t>IgA</w:t>
            </w:r>
            <w:r>
              <w:rPr>
                <w:rFonts w:ascii="宋体" w:eastAsia="宋体" w:hAnsi="宋体" w:cs="宋体" w:hint="eastAsia"/>
                <w:color w:val="000000"/>
                <w:kern w:val="0"/>
                <w:sz w:val="22"/>
                <w:lang/>
              </w:rPr>
              <w:t>抗体</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24</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16</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EB</w:t>
            </w:r>
            <w:r>
              <w:rPr>
                <w:rFonts w:ascii="宋体" w:eastAsia="宋体" w:hAnsi="宋体" w:cs="宋体" w:hint="eastAsia"/>
                <w:color w:val="000000"/>
                <w:kern w:val="0"/>
                <w:sz w:val="22"/>
                <w:lang/>
              </w:rPr>
              <w:t>病毒早期抗原</w:t>
            </w:r>
            <w:r>
              <w:rPr>
                <w:rFonts w:ascii="宋体" w:eastAsia="宋体" w:hAnsi="宋体" w:cs="宋体" w:hint="eastAsia"/>
                <w:color w:val="000000"/>
                <w:kern w:val="0"/>
                <w:sz w:val="22"/>
                <w:lang/>
              </w:rPr>
              <w:t>IgA</w:t>
            </w:r>
            <w:r>
              <w:rPr>
                <w:rFonts w:ascii="宋体" w:eastAsia="宋体" w:hAnsi="宋体" w:cs="宋体" w:hint="eastAsia"/>
                <w:color w:val="000000"/>
                <w:kern w:val="0"/>
                <w:sz w:val="22"/>
                <w:lang/>
              </w:rPr>
              <w:t>抗体</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w:t>
            </w:r>
            <w:r>
              <w:rPr>
                <w:rFonts w:ascii="微软雅黑" w:eastAsia="微软雅黑" w:hAnsi="微软雅黑" w:cs="微软雅黑" w:hint="eastAsia"/>
                <w:color w:val="000000"/>
                <w:kern w:val="0"/>
                <w:sz w:val="20"/>
                <w:szCs w:val="20"/>
                <w:lang/>
              </w:rPr>
              <w:t>个工作日</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16</w:t>
            </w:r>
          </w:p>
        </w:tc>
      </w:tr>
      <w:tr w:rsidR="00C76CF0">
        <w:trPr>
          <w:trHeight w:val="1247"/>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结核</w:t>
            </w:r>
            <w:r>
              <w:rPr>
                <w:rFonts w:ascii="宋体" w:eastAsia="宋体" w:hAnsi="宋体" w:cs="宋体" w:hint="eastAsia"/>
                <w:color w:val="000000"/>
                <w:kern w:val="0"/>
                <w:sz w:val="22"/>
                <w:lang/>
              </w:rPr>
              <w:t xml:space="preserve">Xpert MTB/RIF  </w:t>
            </w:r>
          </w:p>
        </w:tc>
        <w:tc>
          <w:tcPr>
            <w:tcW w:w="3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浓痰、脑脊液、肺泡灌洗液、脓液至少</w:t>
            </w:r>
            <w:r>
              <w:rPr>
                <w:rFonts w:ascii="微软雅黑" w:eastAsia="微软雅黑" w:hAnsi="微软雅黑" w:cs="微软雅黑" w:hint="eastAsia"/>
                <w:color w:val="000000"/>
                <w:kern w:val="0"/>
                <w:sz w:val="20"/>
                <w:szCs w:val="20"/>
                <w:lang/>
              </w:rPr>
              <w:t>2ml</w:t>
            </w: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周一至周六白天检测，当日报告</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661</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封闭抗体</w:t>
            </w:r>
            <w:r>
              <w:rPr>
                <w:rFonts w:ascii="宋体" w:eastAsia="宋体" w:hAnsi="宋体" w:cs="宋体" w:hint="eastAsia"/>
                <w:color w:val="000000"/>
                <w:kern w:val="0"/>
                <w:sz w:val="22"/>
                <w:lang/>
              </w:rPr>
              <w:t xml:space="preserve">(FCM)  </w:t>
            </w:r>
          </w:p>
        </w:tc>
        <w:tc>
          <w:tcPr>
            <w:tcW w:w="3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男性配偶抗凝全血</w:t>
            </w:r>
            <w:r>
              <w:rPr>
                <w:rFonts w:ascii="微软雅黑" w:eastAsia="微软雅黑" w:hAnsi="微软雅黑" w:cs="微软雅黑" w:hint="eastAsia"/>
                <w:color w:val="000000"/>
                <w:kern w:val="0"/>
                <w:sz w:val="20"/>
                <w:szCs w:val="20"/>
                <w:lang/>
              </w:rPr>
              <w:t>2ml</w:t>
            </w:r>
            <w:r>
              <w:rPr>
                <w:rFonts w:ascii="微软雅黑" w:eastAsia="微软雅黑" w:hAnsi="微软雅黑" w:cs="微软雅黑" w:hint="eastAsia"/>
                <w:color w:val="000000"/>
                <w:kern w:val="0"/>
                <w:sz w:val="20"/>
                <w:szCs w:val="20"/>
                <w:lang/>
              </w:rPr>
              <w:t>，女性配偶血清</w:t>
            </w:r>
            <w:r>
              <w:rPr>
                <w:rFonts w:ascii="微软雅黑" w:eastAsia="微软雅黑" w:hAnsi="微软雅黑" w:cs="微软雅黑" w:hint="eastAsia"/>
                <w:color w:val="000000"/>
                <w:kern w:val="0"/>
                <w:sz w:val="20"/>
                <w:szCs w:val="20"/>
                <w:lang/>
              </w:rPr>
              <w:t>2ml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w:t>
            </w:r>
            <w:r>
              <w:rPr>
                <w:rFonts w:ascii="微软雅黑" w:eastAsia="微软雅黑" w:hAnsi="微软雅黑" w:cs="微软雅黑" w:hint="eastAsia"/>
                <w:color w:val="000000"/>
                <w:kern w:val="0"/>
                <w:sz w:val="20"/>
                <w:szCs w:val="20"/>
                <w:lang/>
              </w:rPr>
              <w:t>个工作日</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360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脂溶性维生素</w:t>
            </w:r>
            <w:r>
              <w:rPr>
                <w:rFonts w:ascii="宋体" w:eastAsia="宋体" w:hAnsi="宋体" w:cs="宋体" w:hint="eastAsia"/>
                <w:color w:val="000000"/>
                <w:kern w:val="0"/>
                <w:sz w:val="22"/>
                <w:lang/>
              </w:rPr>
              <w:t xml:space="preserve">AEK1K2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w:t>
            </w:r>
            <w:r>
              <w:rPr>
                <w:rFonts w:ascii="微软雅黑" w:eastAsia="微软雅黑" w:hAnsi="微软雅黑" w:cs="微软雅黑" w:hint="eastAsia"/>
                <w:color w:val="000000"/>
                <w:kern w:val="0"/>
                <w:sz w:val="20"/>
                <w:szCs w:val="20"/>
                <w:lang/>
              </w:rPr>
              <w:t>个工作日</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80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丙型肝炎基因分型</w:t>
            </w:r>
            <w:r>
              <w:rPr>
                <w:rFonts w:ascii="宋体" w:eastAsia="宋体" w:hAnsi="宋体" w:cs="宋体" w:hint="eastAsia"/>
                <w:color w:val="000000"/>
                <w:kern w:val="0"/>
                <w:sz w:val="22"/>
                <w:lang/>
              </w:rPr>
              <w:t>(PCR</w:t>
            </w:r>
            <w:r>
              <w:rPr>
                <w:rFonts w:ascii="宋体" w:eastAsia="宋体" w:hAnsi="宋体" w:cs="宋体" w:hint="eastAsia"/>
                <w:color w:val="000000"/>
                <w:kern w:val="0"/>
                <w:sz w:val="22"/>
                <w:lang/>
              </w:rPr>
              <w:t>法</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血浆</w:t>
            </w:r>
            <w:r>
              <w:rPr>
                <w:rFonts w:ascii="微软雅黑" w:eastAsia="微软雅黑" w:hAnsi="微软雅黑" w:cs="微软雅黑" w:hint="eastAsia"/>
                <w:color w:val="000000"/>
                <w:kern w:val="0"/>
                <w:sz w:val="20"/>
                <w:szCs w:val="20"/>
                <w:lang/>
              </w:rPr>
              <w:t>(EDTA</w:t>
            </w:r>
            <w:r>
              <w:rPr>
                <w:rFonts w:ascii="微软雅黑" w:eastAsia="微软雅黑" w:hAnsi="微软雅黑" w:cs="微软雅黑" w:hint="eastAsia"/>
                <w:color w:val="000000"/>
                <w:kern w:val="0"/>
                <w:sz w:val="20"/>
                <w:szCs w:val="20"/>
                <w:lang/>
              </w:rPr>
              <w:t>抗凝</w:t>
            </w:r>
            <w:r>
              <w:rPr>
                <w:rFonts w:ascii="微软雅黑" w:eastAsia="微软雅黑" w:hAnsi="微软雅黑" w:cs="微软雅黑" w:hint="eastAsia"/>
                <w:color w:val="000000"/>
                <w:kern w:val="0"/>
                <w:sz w:val="20"/>
                <w:szCs w:val="20"/>
                <w:lang/>
              </w:rPr>
              <w:t>) 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w:t>
            </w:r>
            <w:r>
              <w:rPr>
                <w:rFonts w:ascii="微软雅黑" w:eastAsia="微软雅黑" w:hAnsi="微软雅黑" w:cs="微软雅黑" w:hint="eastAsia"/>
                <w:color w:val="000000"/>
                <w:kern w:val="0"/>
                <w:sz w:val="20"/>
                <w:szCs w:val="20"/>
                <w:lang/>
              </w:rPr>
              <w:t>个工作日</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110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免疫固定电泳</w:t>
            </w:r>
            <w:r>
              <w:rPr>
                <w:rFonts w:ascii="宋体" w:eastAsia="宋体" w:hAnsi="宋体" w:cs="宋体" w:hint="eastAsia"/>
                <w:color w:val="000000"/>
                <w:kern w:val="0"/>
                <w:sz w:val="22"/>
                <w:lang/>
              </w:rPr>
              <w:t>5</w:t>
            </w:r>
            <w:r>
              <w:rPr>
                <w:rFonts w:ascii="宋体" w:eastAsia="宋体" w:hAnsi="宋体" w:cs="宋体" w:hint="eastAsia"/>
                <w:color w:val="000000"/>
                <w:kern w:val="0"/>
                <w:sz w:val="22"/>
                <w:lang/>
              </w:rPr>
              <w:t>项</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2ml</w:t>
            </w:r>
            <w:r>
              <w:rPr>
                <w:rFonts w:ascii="微软雅黑" w:eastAsia="微软雅黑" w:hAnsi="微软雅黑" w:cs="微软雅黑" w:hint="eastAsia"/>
                <w:color w:val="000000"/>
                <w:kern w:val="0"/>
                <w:sz w:val="20"/>
                <w:szCs w:val="20"/>
                <w:lang/>
              </w:rPr>
              <w:t>、晨尿</w:t>
            </w:r>
            <w:r>
              <w:rPr>
                <w:rFonts w:ascii="微软雅黑" w:eastAsia="微软雅黑" w:hAnsi="微软雅黑" w:cs="微软雅黑" w:hint="eastAsia"/>
                <w:color w:val="000000"/>
                <w:kern w:val="0"/>
                <w:sz w:val="20"/>
                <w:szCs w:val="20"/>
                <w:lang/>
              </w:rPr>
              <w:t>3ml</w:t>
            </w:r>
            <w:r>
              <w:rPr>
                <w:rFonts w:ascii="微软雅黑" w:eastAsia="微软雅黑" w:hAnsi="微软雅黑" w:cs="微软雅黑" w:hint="eastAsia"/>
                <w:color w:val="000000"/>
                <w:kern w:val="0"/>
                <w:sz w:val="20"/>
                <w:szCs w:val="20"/>
                <w:lang/>
              </w:rPr>
              <w:t>（无需防腐）</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6</w:t>
            </w:r>
            <w:r>
              <w:rPr>
                <w:rFonts w:ascii="微软雅黑" w:eastAsia="微软雅黑" w:hAnsi="微软雅黑" w:cs="微软雅黑" w:hint="eastAsia"/>
                <w:color w:val="000000"/>
                <w:kern w:val="0"/>
                <w:sz w:val="20"/>
                <w:szCs w:val="20"/>
                <w:lang/>
              </w:rPr>
              <w:t>个工作日</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200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血清蛋白电泳</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w:t>
            </w:r>
            <w:r>
              <w:rPr>
                <w:rFonts w:ascii="微软雅黑" w:eastAsia="微软雅黑" w:hAnsi="微软雅黑" w:cs="微软雅黑" w:hint="eastAsia"/>
                <w:color w:val="000000"/>
                <w:kern w:val="0"/>
                <w:sz w:val="20"/>
                <w:szCs w:val="20"/>
                <w:lang/>
              </w:rPr>
              <w:t>个工作日</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22.5</w:t>
            </w:r>
          </w:p>
        </w:tc>
      </w:tr>
      <w:tr w:rsidR="00C76CF0">
        <w:trPr>
          <w:trHeight w:val="1247"/>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血浆凝血因子全套</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1:9</w:t>
            </w:r>
            <w:r>
              <w:rPr>
                <w:rFonts w:ascii="微软雅黑" w:eastAsia="微软雅黑" w:hAnsi="微软雅黑" w:cs="微软雅黑" w:hint="eastAsia"/>
                <w:color w:val="000000"/>
                <w:kern w:val="0"/>
                <w:sz w:val="20"/>
                <w:szCs w:val="20"/>
                <w:lang/>
              </w:rPr>
              <w:t>枸橼酸钠抗凝全血</w:t>
            </w:r>
            <w:r>
              <w:rPr>
                <w:rFonts w:ascii="微软雅黑" w:eastAsia="微软雅黑" w:hAnsi="微软雅黑" w:cs="微软雅黑" w:hint="eastAsia"/>
                <w:color w:val="000000"/>
                <w:kern w:val="0"/>
                <w:sz w:val="20"/>
                <w:szCs w:val="20"/>
                <w:lang/>
              </w:rPr>
              <w:t>2mL</w:t>
            </w:r>
            <w:r>
              <w:rPr>
                <w:rFonts w:ascii="微软雅黑" w:eastAsia="微软雅黑" w:hAnsi="微软雅黑" w:cs="微软雅黑" w:hint="eastAsia"/>
                <w:color w:val="000000"/>
                <w:kern w:val="0"/>
                <w:sz w:val="20"/>
                <w:szCs w:val="20"/>
                <w:lang/>
              </w:rPr>
              <w:t>，采血后</w:t>
            </w:r>
            <w:r>
              <w:rPr>
                <w:rFonts w:ascii="微软雅黑" w:eastAsia="微软雅黑" w:hAnsi="微软雅黑" w:cs="微软雅黑" w:hint="eastAsia"/>
                <w:color w:val="000000"/>
                <w:kern w:val="0"/>
                <w:sz w:val="20"/>
                <w:szCs w:val="20"/>
                <w:lang/>
              </w:rPr>
              <w:t>3500r/min</w:t>
            </w:r>
            <w:r>
              <w:rPr>
                <w:rFonts w:ascii="微软雅黑" w:eastAsia="微软雅黑" w:hAnsi="微软雅黑" w:cs="微软雅黑" w:hint="eastAsia"/>
                <w:color w:val="000000"/>
                <w:kern w:val="0"/>
                <w:sz w:val="20"/>
                <w:szCs w:val="20"/>
                <w:lang/>
              </w:rPr>
              <w:t>离心</w:t>
            </w:r>
            <w:r>
              <w:rPr>
                <w:rFonts w:ascii="微软雅黑" w:eastAsia="微软雅黑" w:hAnsi="微软雅黑" w:cs="微软雅黑" w:hint="eastAsia"/>
                <w:color w:val="000000"/>
                <w:kern w:val="0"/>
                <w:sz w:val="20"/>
                <w:szCs w:val="20"/>
                <w:lang/>
              </w:rPr>
              <w:t>15min</w:t>
            </w:r>
            <w:r>
              <w:rPr>
                <w:rFonts w:ascii="微软雅黑" w:eastAsia="微软雅黑" w:hAnsi="微软雅黑" w:cs="微软雅黑" w:hint="eastAsia"/>
                <w:color w:val="000000"/>
                <w:kern w:val="0"/>
                <w:sz w:val="20"/>
                <w:szCs w:val="20"/>
                <w:lang/>
              </w:rPr>
              <w:t>及时分离血浆</w:t>
            </w: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3-6</w:t>
            </w:r>
            <w:r>
              <w:rPr>
                <w:rFonts w:ascii="微软雅黑" w:eastAsia="微软雅黑" w:hAnsi="微软雅黑" w:cs="微软雅黑" w:hint="eastAsia"/>
                <w:color w:val="000000"/>
                <w:kern w:val="0"/>
                <w:sz w:val="20"/>
                <w:szCs w:val="20"/>
                <w:lang/>
              </w:rPr>
              <w:t>个工作日</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800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产毒素艰难梭菌核酸</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不成形粪便</w:t>
            </w: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3-4</w:t>
            </w:r>
            <w:r>
              <w:rPr>
                <w:rFonts w:ascii="微软雅黑" w:eastAsia="微软雅黑" w:hAnsi="微软雅黑" w:cs="微软雅黑" w:hint="eastAsia"/>
                <w:color w:val="000000"/>
                <w:kern w:val="0"/>
                <w:sz w:val="20"/>
                <w:szCs w:val="20"/>
                <w:lang/>
              </w:rPr>
              <w:t>天</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600</w:t>
            </w:r>
          </w:p>
        </w:tc>
      </w:tr>
      <w:tr w:rsidR="00C76CF0">
        <w:trPr>
          <w:trHeight w:val="1866"/>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新生儿溶血筛查</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患婴</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患婴</w:t>
            </w:r>
            <w:r>
              <w:rPr>
                <w:rFonts w:ascii="微软雅黑" w:eastAsia="微软雅黑" w:hAnsi="微软雅黑" w:cs="微软雅黑" w:hint="eastAsia"/>
                <w:color w:val="000000"/>
                <w:kern w:val="0"/>
                <w:sz w:val="20"/>
                <w:szCs w:val="20"/>
                <w:lang/>
              </w:rPr>
              <w:t>EDTA</w:t>
            </w:r>
            <w:r>
              <w:rPr>
                <w:rFonts w:ascii="微软雅黑" w:eastAsia="微软雅黑" w:hAnsi="微软雅黑" w:cs="微软雅黑" w:hint="eastAsia"/>
                <w:color w:val="000000"/>
                <w:kern w:val="0"/>
                <w:sz w:val="20"/>
                <w:szCs w:val="20"/>
                <w:lang/>
              </w:rPr>
              <w:t>全血</w:t>
            </w:r>
            <w:r>
              <w:rPr>
                <w:rFonts w:ascii="微软雅黑" w:eastAsia="微软雅黑" w:hAnsi="微软雅黑" w:cs="微软雅黑" w:hint="eastAsia"/>
                <w:color w:val="000000"/>
                <w:kern w:val="0"/>
                <w:sz w:val="20"/>
                <w:szCs w:val="20"/>
                <w:lang/>
              </w:rPr>
              <w:t>4ml</w:t>
            </w:r>
            <w:r>
              <w:rPr>
                <w:rFonts w:ascii="微软雅黑" w:eastAsia="微软雅黑" w:hAnsi="微软雅黑" w:cs="微软雅黑" w:hint="eastAsia"/>
                <w:color w:val="000000"/>
                <w:kern w:val="0"/>
                <w:sz w:val="20"/>
                <w:szCs w:val="20"/>
                <w:lang/>
              </w:rPr>
              <w:br/>
            </w:r>
            <w:r>
              <w:rPr>
                <w:rFonts w:ascii="微软雅黑" w:eastAsia="微软雅黑" w:hAnsi="微软雅黑" w:cs="微软雅黑" w:hint="eastAsia"/>
                <w:color w:val="000000"/>
                <w:kern w:val="0"/>
                <w:sz w:val="20"/>
                <w:szCs w:val="20"/>
                <w:lang/>
              </w:rPr>
              <w:t>母亲</w:t>
            </w:r>
            <w:r>
              <w:rPr>
                <w:rFonts w:ascii="微软雅黑" w:eastAsia="微软雅黑" w:hAnsi="微软雅黑" w:cs="微软雅黑" w:hint="eastAsia"/>
                <w:color w:val="000000"/>
                <w:kern w:val="0"/>
                <w:sz w:val="20"/>
                <w:szCs w:val="20"/>
                <w:lang/>
              </w:rPr>
              <w:t>EDTA</w:t>
            </w:r>
            <w:r>
              <w:rPr>
                <w:rFonts w:ascii="微软雅黑" w:eastAsia="微软雅黑" w:hAnsi="微软雅黑" w:cs="微软雅黑" w:hint="eastAsia"/>
                <w:color w:val="000000"/>
                <w:kern w:val="0"/>
                <w:sz w:val="20"/>
                <w:szCs w:val="20"/>
                <w:lang/>
              </w:rPr>
              <w:t>全血</w:t>
            </w:r>
            <w:r>
              <w:rPr>
                <w:rFonts w:ascii="微软雅黑" w:eastAsia="微软雅黑" w:hAnsi="微软雅黑" w:cs="微软雅黑" w:hint="eastAsia"/>
                <w:color w:val="000000"/>
                <w:kern w:val="0"/>
                <w:sz w:val="20"/>
                <w:szCs w:val="20"/>
                <w:lang/>
              </w:rPr>
              <w:t xml:space="preserve">2ml </w:t>
            </w:r>
            <w:r>
              <w:rPr>
                <w:rFonts w:ascii="微软雅黑" w:eastAsia="微软雅黑" w:hAnsi="微软雅黑" w:cs="微软雅黑" w:hint="eastAsia"/>
                <w:color w:val="000000"/>
                <w:kern w:val="0"/>
                <w:sz w:val="20"/>
                <w:szCs w:val="20"/>
                <w:lang/>
              </w:rPr>
              <w:br/>
            </w:r>
            <w:r>
              <w:rPr>
                <w:rFonts w:ascii="微软雅黑" w:eastAsia="微软雅黑" w:hAnsi="微软雅黑" w:cs="微软雅黑" w:hint="eastAsia"/>
                <w:color w:val="000000"/>
                <w:kern w:val="0"/>
                <w:sz w:val="20"/>
                <w:szCs w:val="20"/>
                <w:lang/>
              </w:rPr>
              <w:t>父亲</w:t>
            </w:r>
            <w:r>
              <w:rPr>
                <w:rFonts w:ascii="微软雅黑" w:eastAsia="微软雅黑" w:hAnsi="微软雅黑" w:cs="微软雅黑" w:hint="eastAsia"/>
                <w:color w:val="000000"/>
                <w:kern w:val="0"/>
                <w:sz w:val="20"/>
                <w:szCs w:val="20"/>
                <w:lang/>
              </w:rPr>
              <w:t>EDTA</w:t>
            </w:r>
            <w:r>
              <w:rPr>
                <w:rFonts w:ascii="微软雅黑" w:eastAsia="微软雅黑" w:hAnsi="微软雅黑" w:cs="微软雅黑" w:hint="eastAsia"/>
                <w:color w:val="000000"/>
                <w:kern w:val="0"/>
                <w:sz w:val="20"/>
                <w:szCs w:val="20"/>
                <w:lang/>
              </w:rPr>
              <w:t>全血</w:t>
            </w:r>
            <w:r>
              <w:rPr>
                <w:rFonts w:ascii="微软雅黑" w:eastAsia="微软雅黑" w:hAnsi="微软雅黑" w:cs="微软雅黑" w:hint="eastAsia"/>
                <w:color w:val="000000"/>
                <w:kern w:val="0"/>
                <w:sz w:val="20"/>
                <w:szCs w:val="20"/>
                <w:lang/>
              </w:rPr>
              <w:t>2ml</w:t>
            </w: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天</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130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乙肝病毒</w:t>
            </w:r>
            <w:r>
              <w:rPr>
                <w:rFonts w:ascii="宋体" w:eastAsia="宋体" w:hAnsi="宋体" w:cs="宋体" w:hint="eastAsia"/>
                <w:color w:val="000000"/>
                <w:kern w:val="0"/>
                <w:sz w:val="22"/>
                <w:lang/>
              </w:rPr>
              <w:t>P</w:t>
            </w:r>
            <w:r>
              <w:rPr>
                <w:rFonts w:ascii="宋体" w:eastAsia="宋体" w:hAnsi="宋体" w:cs="宋体" w:hint="eastAsia"/>
                <w:color w:val="000000"/>
                <w:kern w:val="0"/>
                <w:sz w:val="22"/>
                <w:lang/>
              </w:rPr>
              <w:t>区耐药</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血浆（</w:t>
            </w:r>
            <w:r>
              <w:rPr>
                <w:rFonts w:ascii="微软雅黑" w:eastAsia="微软雅黑" w:hAnsi="微软雅黑" w:cs="微软雅黑" w:hint="eastAsia"/>
                <w:color w:val="000000"/>
                <w:kern w:val="0"/>
                <w:sz w:val="20"/>
                <w:szCs w:val="20"/>
                <w:lang/>
              </w:rPr>
              <w:t>EDTA</w:t>
            </w:r>
            <w:r>
              <w:rPr>
                <w:rFonts w:ascii="微软雅黑" w:eastAsia="微软雅黑" w:hAnsi="微软雅黑" w:cs="微软雅黑" w:hint="eastAsia"/>
                <w:color w:val="000000"/>
                <w:kern w:val="0"/>
                <w:sz w:val="20"/>
                <w:szCs w:val="20"/>
                <w:lang/>
              </w:rPr>
              <w:t>抗凝）或血清</w:t>
            </w:r>
            <w:r>
              <w:rPr>
                <w:rFonts w:ascii="微软雅黑" w:eastAsia="微软雅黑" w:hAnsi="微软雅黑" w:cs="微软雅黑" w:hint="eastAsia"/>
                <w:color w:val="000000"/>
                <w:kern w:val="0"/>
                <w:sz w:val="20"/>
                <w:szCs w:val="20"/>
                <w:lang/>
              </w:rPr>
              <w:t>2ml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5</w:t>
            </w:r>
            <w:r>
              <w:rPr>
                <w:rFonts w:ascii="微软雅黑" w:eastAsia="微软雅黑" w:hAnsi="微软雅黑" w:cs="微软雅黑" w:hint="eastAsia"/>
                <w:color w:val="000000"/>
                <w:kern w:val="0"/>
                <w:sz w:val="20"/>
                <w:szCs w:val="20"/>
                <w:lang/>
              </w:rPr>
              <w:t>个工作日</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600 </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24</w:t>
            </w:r>
            <w:r>
              <w:rPr>
                <w:rFonts w:ascii="宋体" w:eastAsia="宋体" w:hAnsi="宋体" w:cs="宋体" w:hint="eastAsia"/>
                <w:color w:val="000000"/>
                <w:kern w:val="0"/>
                <w:sz w:val="22"/>
                <w:lang/>
              </w:rPr>
              <w:t>小时尿皮质醇测定</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24</w:t>
            </w:r>
            <w:r>
              <w:rPr>
                <w:rFonts w:ascii="微软雅黑" w:eastAsia="微软雅黑" w:hAnsi="微软雅黑" w:cs="微软雅黑" w:hint="eastAsia"/>
                <w:color w:val="000000"/>
                <w:kern w:val="0"/>
                <w:sz w:val="20"/>
                <w:szCs w:val="20"/>
                <w:lang/>
              </w:rPr>
              <w:t>小时尿液</w:t>
            </w:r>
            <w:r>
              <w:rPr>
                <w:rFonts w:ascii="微软雅黑" w:eastAsia="微软雅黑" w:hAnsi="微软雅黑" w:cs="微软雅黑" w:hint="eastAsia"/>
                <w:color w:val="000000"/>
                <w:kern w:val="0"/>
                <w:sz w:val="20"/>
                <w:szCs w:val="20"/>
                <w:lang/>
              </w:rPr>
              <w:t>2ml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48</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60 </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CD4/CD8</w:t>
            </w:r>
            <w:r>
              <w:rPr>
                <w:rFonts w:ascii="宋体" w:eastAsia="宋体" w:hAnsi="宋体" w:cs="宋体" w:hint="eastAsia"/>
                <w:color w:val="000000"/>
                <w:kern w:val="0"/>
                <w:sz w:val="22"/>
                <w:lang/>
              </w:rPr>
              <w:t>绝对值计数</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EDTA</w:t>
            </w:r>
            <w:r>
              <w:rPr>
                <w:rFonts w:ascii="微软雅黑" w:eastAsia="微软雅黑" w:hAnsi="微软雅黑" w:cs="微软雅黑" w:hint="eastAsia"/>
                <w:color w:val="000000"/>
                <w:kern w:val="0"/>
                <w:sz w:val="20"/>
                <w:szCs w:val="20"/>
                <w:lang/>
              </w:rPr>
              <w:t>或肝素抗凝全血</w:t>
            </w:r>
            <w:r>
              <w:rPr>
                <w:rFonts w:ascii="微软雅黑" w:eastAsia="微软雅黑" w:hAnsi="微软雅黑" w:cs="微软雅黑" w:hint="eastAsia"/>
                <w:color w:val="000000"/>
                <w:kern w:val="0"/>
                <w:sz w:val="20"/>
                <w:szCs w:val="20"/>
                <w:lang/>
              </w:rPr>
              <w:t>2ml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个工作日</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360 </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肾综合征出血热抗体</w:t>
            </w:r>
            <w:r>
              <w:rPr>
                <w:rFonts w:ascii="宋体" w:eastAsia="宋体" w:hAnsi="宋体" w:cs="宋体" w:hint="eastAsia"/>
                <w:color w:val="000000"/>
                <w:kern w:val="0"/>
                <w:sz w:val="22"/>
                <w:lang/>
              </w:rPr>
              <w:t>IgG</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IgM</w:t>
            </w:r>
            <w:r>
              <w:rPr>
                <w:rFonts w:ascii="宋体" w:eastAsia="宋体" w:hAnsi="宋体" w:cs="宋体" w:hint="eastAsia"/>
                <w:color w:val="000000"/>
                <w:kern w:val="0"/>
                <w:sz w:val="22"/>
                <w:lang/>
              </w:rPr>
              <w:t>测定</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r>
              <w:rPr>
                <w:rFonts w:ascii="微软雅黑" w:eastAsia="微软雅黑" w:hAnsi="微软雅黑" w:cs="微软雅黑" w:hint="eastAsia"/>
                <w:color w:val="000000"/>
                <w:kern w:val="0"/>
                <w:sz w:val="20"/>
                <w:szCs w:val="20"/>
                <w:lang/>
              </w:rPr>
              <w:t xml:space="preserve">　</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天</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40 </w:t>
            </w:r>
          </w:p>
        </w:tc>
      </w:tr>
      <w:tr w:rsidR="00C76CF0">
        <w:trPr>
          <w:trHeight w:val="1247"/>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狼疮抗凝物检测</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抗凝血浆</w:t>
            </w:r>
            <w:r>
              <w:rPr>
                <w:rFonts w:ascii="微软雅黑" w:eastAsia="微软雅黑" w:hAnsi="微软雅黑" w:cs="微软雅黑" w:hint="eastAsia"/>
                <w:color w:val="000000"/>
                <w:kern w:val="0"/>
                <w:sz w:val="20"/>
                <w:szCs w:val="20"/>
                <w:lang/>
              </w:rPr>
              <w:t>1ml</w:t>
            </w:r>
            <w:r>
              <w:rPr>
                <w:rFonts w:ascii="微软雅黑" w:eastAsia="微软雅黑" w:hAnsi="微软雅黑" w:cs="微软雅黑" w:hint="eastAsia"/>
                <w:color w:val="000000"/>
                <w:kern w:val="0"/>
                <w:sz w:val="20"/>
                <w:szCs w:val="20"/>
                <w:lang/>
              </w:rPr>
              <w:br/>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1:9</w:t>
            </w:r>
            <w:r>
              <w:rPr>
                <w:rFonts w:ascii="微软雅黑" w:eastAsia="微软雅黑" w:hAnsi="微软雅黑" w:cs="微软雅黑" w:hint="eastAsia"/>
                <w:color w:val="000000"/>
                <w:kern w:val="0"/>
                <w:sz w:val="20"/>
                <w:szCs w:val="20"/>
                <w:lang/>
              </w:rPr>
              <w:t>枸橼酸钠）</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天</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100</w:t>
            </w:r>
          </w:p>
        </w:tc>
      </w:tr>
      <w:tr w:rsidR="00C76CF0">
        <w:trPr>
          <w:trHeight w:val="1247"/>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尿儿茶酚胺</w:t>
            </w:r>
            <w:r>
              <w:rPr>
                <w:rFonts w:ascii="宋体" w:eastAsia="宋体" w:hAnsi="宋体" w:cs="宋体" w:hint="eastAsia"/>
                <w:color w:val="000000"/>
                <w:kern w:val="0"/>
                <w:sz w:val="22"/>
                <w:lang/>
              </w:rPr>
              <w:t>3</w:t>
            </w:r>
            <w:r>
              <w:rPr>
                <w:rFonts w:ascii="宋体" w:eastAsia="宋体" w:hAnsi="宋体" w:cs="宋体" w:hint="eastAsia"/>
                <w:color w:val="000000"/>
                <w:kern w:val="0"/>
                <w:sz w:val="22"/>
                <w:lang/>
              </w:rPr>
              <w:t>项</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24</w:t>
            </w:r>
            <w:r>
              <w:rPr>
                <w:rFonts w:ascii="微软雅黑" w:eastAsia="微软雅黑" w:hAnsi="微软雅黑" w:cs="微软雅黑" w:hint="eastAsia"/>
                <w:color w:val="000000"/>
                <w:kern w:val="0"/>
                <w:sz w:val="20"/>
                <w:szCs w:val="20"/>
                <w:lang/>
              </w:rPr>
              <w:t>小时尿液</w:t>
            </w:r>
            <w:r>
              <w:rPr>
                <w:rFonts w:ascii="微软雅黑" w:eastAsia="微软雅黑" w:hAnsi="微软雅黑" w:cs="微软雅黑" w:hint="eastAsia"/>
                <w:color w:val="000000"/>
                <w:kern w:val="0"/>
                <w:sz w:val="20"/>
                <w:szCs w:val="20"/>
                <w:lang/>
              </w:rPr>
              <w:t>5ml</w:t>
            </w:r>
            <w:r>
              <w:rPr>
                <w:rFonts w:ascii="微软雅黑" w:eastAsia="微软雅黑" w:hAnsi="微软雅黑" w:cs="微软雅黑" w:hint="eastAsia"/>
                <w:color w:val="000000"/>
                <w:kern w:val="0"/>
                <w:sz w:val="20"/>
                <w:szCs w:val="20"/>
                <w:lang/>
              </w:rPr>
              <w:br/>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每升尿中</w:t>
            </w:r>
            <w:r>
              <w:rPr>
                <w:rFonts w:ascii="微软雅黑" w:eastAsia="微软雅黑" w:hAnsi="微软雅黑" w:cs="微软雅黑" w:hint="eastAsia"/>
                <w:color w:val="000000"/>
                <w:kern w:val="0"/>
                <w:sz w:val="20"/>
                <w:szCs w:val="20"/>
                <w:lang/>
              </w:rPr>
              <w:t>10ml</w:t>
            </w:r>
            <w:r>
              <w:rPr>
                <w:rFonts w:ascii="微软雅黑" w:eastAsia="微软雅黑" w:hAnsi="微软雅黑" w:cs="微软雅黑" w:hint="eastAsia"/>
                <w:color w:val="000000"/>
                <w:kern w:val="0"/>
                <w:sz w:val="20"/>
                <w:szCs w:val="20"/>
                <w:lang/>
              </w:rPr>
              <w:t>浓盐酸防腐</w:t>
            </w:r>
            <w:r>
              <w:rPr>
                <w:rFonts w:ascii="微软雅黑" w:eastAsia="微软雅黑" w:hAnsi="微软雅黑" w:cs="微软雅黑" w:hint="eastAsia"/>
                <w:color w:val="000000"/>
                <w:kern w:val="0"/>
                <w:sz w:val="20"/>
                <w:szCs w:val="20"/>
                <w:lang/>
              </w:rPr>
              <w:t>24</w:t>
            </w:r>
            <w:r>
              <w:rPr>
                <w:rFonts w:ascii="微软雅黑" w:eastAsia="微软雅黑" w:hAnsi="微软雅黑" w:cs="微软雅黑" w:hint="eastAsia"/>
                <w:color w:val="000000"/>
                <w:kern w:val="0"/>
                <w:sz w:val="20"/>
                <w:szCs w:val="20"/>
                <w:lang/>
              </w:rPr>
              <w:t>小时尿</w:t>
            </w:r>
            <w:r>
              <w:rPr>
                <w:rFonts w:ascii="微软雅黑" w:eastAsia="微软雅黑" w:hAnsi="微软雅黑" w:cs="微软雅黑" w:hint="eastAsia"/>
                <w:color w:val="000000"/>
                <w:kern w:val="0"/>
                <w:sz w:val="20"/>
                <w:szCs w:val="20"/>
                <w:lang/>
              </w:rPr>
              <w:t>)</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3-5</w:t>
            </w:r>
            <w:r>
              <w:rPr>
                <w:rFonts w:ascii="微软雅黑" w:eastAsia="微软雅黑" w:hAnsi="微软雅黑" w:cs="微软雅黑" w:hint="eastAsia"/>
                <w:color w:val="000000"/>
                <w:kern w:val="0"/>
                <w:sz w:val="20"/>
                <w:szCs w:val="20"/>
                <w:lang/>
              </w:rPr>
              <w:t>天</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216 </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尿香草苦杏仁酸</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24</w:t>
            </w:r>
            <w:r>
              <w:rPr>
                <w:rFonts w:ascii="微软雅黑" w:eastAsia="微软雅黑" w:hAnsi="微软雅黑" w:cs="微软雅黑" w:hint="eastAsia"/>
                <w:color w:val="000000"/>
                <w:kern w:val="0"/>
                <w:sz w:val="20"/>
                <w:szCs w:val="20"/>
                <w:lang/>
              </w:rPr>
              <w:t>小时尿</w:t>
            </w:r>
            <w:r>
              <w:rPr>
                <w:rFonts w:ascii="微软雅黑" w:eastAsia="微软雅黑" w:hAnsi="微软雅黑" w:cs="微软雅黑" w:hint="eastAsia"/>
                <w:color w:val="000000"/>
                <w:kern w:val="0"/>
                <w:sz w:val="20"/>
                <w:szCs w:val="20"/>
                <w:lang/>
              </w:rPr>
              <w:t>3ml(</w:t>
            </w:r>
            <w:r>
              <w:rPr>
                <w:rFonts w:ascii="微软雅黑" w:eastAsia="微软雅黑" w:hAnsi="微软雅黑" w:cs="微软雅黑" w:hint="eastAsia"/>
                <w:color w:val="000000"/>
                <w:kern w:val="0"/>
                <w:sz w:val="20"/>
                <w:szCs w:val="20"/>
                <w:lang/>
              </w:rPr>
              <w:t>计尿总量）</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48</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40 </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血儿茶酚胺</w:t>
            </w:r>
            <w:r>
              <w:rPr>
                <w:rFonts w:ascii="宋体" w:eastAsia="宋体" w:hAnsi="宋体" w:cs="宋体" w:hint="eastAsia"/>
                <w:color w:val="000000"/>
                <w:kern w:val="0"/>
                <w:sz w:val="22"/>
                <w:lang/>
              </w:rPr>
              <w:t>3</w:t>
            </w:r>
            <w:r>
              <w:rPr>
                <w:rFonts w:ascii="宋体" w:eastAsia="宋体" w:hAnsi="宋体" w:cs="宋体" w:hint="eastAsia"/>
                <w:color w:val="000000"/>
                <w:kern w:val="0"/>
                <w:sz w:val="22"/>
                <w:lang/>
              </w:rPr>
              <w:t>项</w:t>
            </w:r>
          </w:p>
        </w:tc>
        <w:tc>
          <w:tcPr>
            <w:tcW w:w="3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EDTA</w:t>
            </w:r>
            <w:r>
              <w:rPr>
                <w:rFonts w:ascii="微软雅黑" w:eastAsia="微软雅黑" w:hAnsi="微软雅黑" w:cs="微软雅黑" w:hint="eastAsia"/>
                <w:color w:val="000000"/>
                <w:kern w:val="0"/>
                <w:sz w:val="20"/>
                <w:szCs w:val="20"/>
                <w:lang/>
              </w:rPr>
              <w:t>抗凝血浆</w:t>
            </w:r>
            <w:r>
              <w:rPr>
                <w:rFonts w:ascii="微软雅黑" w:eastAsia="微软雅黑" w:hAnsi="微软雅黑" w:cs="微软雅黑" w:hint="eastAsia"/>
                <w:color w:val="000000"/>
                <w:kern w:val="0"/>
                <w:sz w:val="20"/>
                <w:szCs w:val="20"/>
                <w:lang/>
              </w:rPr>
              <w:t>2ml</w:t>
            </w: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3-5</w:t>
            </w:r>
            <w:r>
              <w:rPr>
                <w:rFonts w:ascii="微软雅黑" w:eastAsia="微软雅黑" w:hAnsi="微软雅黑" w:cs="微软雅黑" w:hint="eastAsia"/>
                <w:color w:val="000000"/>
                <w:kern w:val="0"/>
                <w:sz w:val="20"/>
                <w:szCs w:val="20"/>
                <w:lang/>
              </w:rPr>
              <w:t>天</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216</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肥达氏反应</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48</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10 </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外斐氏反应</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48</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10 </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结核感染</w:t>
            </w:r>
            <w:r>
              <w:rPr>
                <w:rFonts w:ascii="宋体" w:eastAsia="宋体" w:hAnsi="宋体" w:cs="宋体" w:hint="eastAsia"/>
                <w:color w:val="000000"/>
                <w:kern w:val="0"/>
                <w:sz w:val="22"/>
                <w:lang/>
              </w:rPr>
              <w:t>T</w:t>
            </w:r>
            <w:r>
              <w:rPr>
                <w:rFonts w:ascii="宋体" w:eastAsia="宋体" w:hAnsi="宋体" w:cs="宋体" w:hint="eastAsia"/>
                <w:color w:val="000000"/>
                <w:kern w:val="0"/>
                <w:sz w:val="22"/>
                <w:lang/>
              </w:rPr>
              <w:t>细胞检测</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肝素锂抗凝血</w:t>
            </w:r>
            <w:r>
              <w:rPr>
                <w:rFonts w:ascii="微软雅黑" w:eastAsia="微软雅黑" w:hAnsi="微软雅黑" w:cs="微软雅黑" w:hint="eastAsia"/>
                <w:color w:val="000000"/>
                <w:kern w:val="0"/>
                <w:sz w:val="20"/>
                <w:szCs w:val="20"/>
                <w:lang/>
              </w:rPr>
              <w:t>4-5ml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2-3</w:t>
            </w:r>
            <w:r>
              <w:rPr>
                <w:rFonts w:ascii="微软雅黑" w:eastAsia="微软雅黑" w:hAnsi="微软雅黑" w:cs="微软雅黑" w:hint="eastAsia"/>
                <w:color w:val="000000"/>
                <w:kern w:val="0"/>
                <w:sz w:val="20"/>
                <w:szCs w:val="20"/>
                <w:lang/>
              </w:rPr>
              <w:t>个工作日</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540 </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25-OH</w:t>
            </w:r>
            <w:r>
              <w:rPr>
                <w:rFonts w:ascii="宋体" w:eastAsia="宋体" w:hAnsi="宋体" w:cs="宋体" w:hint="eastAsia"/>
                <w:color w:val="000000"/>
                <w:kern w:val="0"/>
                <w:sz w:val="22"/>
                <w:lang/>
              </w:rPr>
              <w:t>维生素</w:t>
            </w:r>
            <w:r>
              <w:rPr>
                <w:rFonts w:ascii="宋体" w:eastAsia="宋体" w:hAnsi="宋体" w:cs="宋体" w:hint="eastAsia"/>
                <w:color w:val="000000"/>
                <w:kern w:val="0"/>
                <w:sz w:val="22"/>
                <w:lang/>
              </w:rPr>
              <w:t>D2/D3</w:t>
            </w:r>
            <w:r>
              <w:rPr>
                <w:rFonts w:ascii="宋体" w:eastAsia="宋体" w:hAnsi="宋体" w:cs="宋体" w:hint="eastAsia"/>
                <w:color w:val="000000"/>
                <w:kern w:val="0"/>
                <w:sz w:val="22"/>
                <w:lang/>
              </w:rPr>
              <w:t>检测</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48</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160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微量元素</w:t>
            </w:r>
            <w:r>
              <w:rPr>
                <w:rFonts w:ascii="宋体" w:eastAsia="宋体" w:hAnsi="宋体" w:cs="宋体" w:hint="eastAsia"/>
                <w:color w:val="000000"/>
                <w:kern w:val="0"/>
                <w:sz w:val="22"/>
                <w:lang/>
              </w:rPr>
              <w:t>6</w:t>
            </w:r>
            <w:r>
              <w:rPr>
                <w:rFonts w:ascii="宋体" w:eastAsia="宋体" w:hAnsi="宋体" w:cs="宋体" w:hint="eastAsia"/>
                <w:color w:val="000000"/>
                <w:kern w:val="0"/>
                <w:sz w:val="22"/>
                <w:lang/>
              </w:rPr>
              <w:t>项</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专用管微量元素采血管</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每天检测，当日报告</w:t>
            </w:r>
            <w:r>
              <w:rPr>
                <w:rFonts w:ascii="微软雅黑" w:eastAsia="微软雅黑" w:hAnsi="微软雅黑" w:cs="微软雅黑" w:hint="eastAsia"/>
                <w:color w:val="000000"/>
                <w:kern w:val="0"/>
                <w:sz w:val="20"/>
                <w:szCs w:val="20"/>
                <w:lang/>
              </w:rPr>
              <w:t xml:space="preserve"> </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 xml:space="preserve">60 </w:t>
            </w:r>
          </w:p>
        </w:tc>
      </w:tr>
      <w:tr w:rsidR="00C76CF0">
        <w:trPr>
          <w:trHeight w:val="939"/>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微阵列化学发光法</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男性肿瘤十二项</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w:t>
            </w:r>
            <w:r>
              <w:rPr>
                <w:rFonts w:ascii="微软雅黑" w:eastAsia="微软雅黑" w:hAnsi="微软雅黑" w:cs="微软雅黑" w:hint="eastAsia"/>
                <w:color w:val="000000"/>
                <w:kern w:val="0"/>
                <w:sz w:val="20"/>
                <w:szCs w:val="20"/>
                <w:lang/>
              </w:rPr>
              <w:t>个工作日</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540</w:t>
            </w:r>
          </w:p>
        </w:tc>
      </w:tr>
      <w:tr w:rsidR="00C76CF0">
        <w:trPr>
          <w:trHeight w:val="939"/>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微阵列化学发光法</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女性肿瘤十二项</w:t>
            </w:r>
            <w:r>
              <w:rPr>
                <w:rFonts w:ascii="宋体" w:eastAsia="宋体" w:hAnsi="宋体" w:cs="宋体" w:hint="eastAsia"/>
                <w:color w:val="000000"/>
                <w:kern w:val="0"/>
                <w:sz w:val="22"/>
                <w:lang/>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w:t>
            </w:r>
            <w:r>
              <w:rPr>
                <w:rFonts w:ascii="微软雅黑" w:eastAsia="微软雅黑" w:hAnsi="微软雅黑" w:cs="微软雅黑" w:hint="eastAsia"/>
                <w:color w:val="000000"/>
                <w:kern w:val="0"/>
                <w:sz w:val="20"/>
                <w:szCs w:val="20"/>
                <w:lang/>
              </w:rPr>
              <w:t>个工作日</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540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病原体宏基因</w:t>
            </w:r>
            <w:r>
              <w:rPr>
                <w:rFonts w:ascii="宋体" w:eastAsia="宋体" w:hAnsi="宋体" w:cs="宋体" w:hint="eastAsia"/>
                <w:color w:val="000000"/>
                <w:kern w:val="0"/>
                <w:sz w:val="22"/>
                <w:lang/>
              </w:rPr>
              <w:t>DNA</w:t>
            </w:r>
            <w:r>
              <w:rPr>
                <w:rFonts w:ascii="宋体" w:eastAsia="宋体" w:hAnsi="宋体" w:cs="宋体" w:hint="eastAsia"/>
                <w:color w:val="000000"/>
                <w:kern w:val="0"/>
                <w:sz w:val="22"/>
                <w:lang/>
              </w:rPr>
              <w:t>检测</w:t>
            </w:r>
          </w:p>
        </w:tc>
        <w:tc>
          <w:tcPr>
            <w:tcW w:w="3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病灶部位样本</w:t>
            </w: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Style w:val="font91"/>
                <w:rFonts w:hint="default"/>
                <w:lang/>
              </w:rPr>
              <w:t>2-3</w:t>
            </w:r>
            <w:r>
              <w:rPr>
                <w:rStyle w:val="font41"/>
                <w:rFonts w:hint="default"/>
                <w:lang/>
              </w:rPr>
              <w:t>天</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3600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病原体宏基因</w:t>
            </w:r>
            <w:r>
              <w:rPr>
                <w:rFonts w:ascii="宋体" w:eastAsia="宋体" w:hAnsi="宋体" w:cs="宋体" w:hint="eastAsia"/>
                <w:color w:val="000000"/>
                <w:kern w:val="0"/>
                <w:sz w:val="22"/>
                <w:lang/>
              </w:rPr>
              <w:t>RNA</w:t>
            </w:r>
            <w:r>
              <w:rPr>
                <w:rFonts w:ascii="宋体" w:eastAsia="宋体" w:hAnsi="宋体" w:cs="宋体" w:hint="eastAsia"/>
                <w:color w:val="000000"/>
                <w:kern w:val="0"/>
                <w:sz w:val="22"/>
                <w:lang/>
              </w:rPr>
              <w:t>检测</w:t>
            </w:r>
          </w:p>
        </w:tc>
        <w:tc>
          <w:tcPr>
            <w:tcW w:w="3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病灶部位样本</w:t>
            </w: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Style w:val="font91"/>
                <w:rFonts w:hint="default"/>
                <w:lang/>
              </w:rPr>
              <w:t>2-3</w:t>
            </w:r>
            <w:r>
              <w:rPr>
                <w:rStyle w:val="font41"/>
                <w:rFonts w:hint="default"/>
                <w:lang/>
              </w:rPr>
              <w:t>天</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3600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病原体宏基因</w:t>
            </w:r>
            <w:r>
              <w:rPr>
                <w:rFonts w:ascii="宋体" w:eastAsia="宋体" w:hAnsi="宋体" w:cs="宋体" w:hint="eastAsia"/>
                <w:color w:val="000000"/>
                <w:kern w:val="0"/>
                <w:sz w:val="22"/>
                <w:lang/>
              </w:rPr>
              <w:t>DNA+RNA</w:t>
            </w:r>
            <w:r>
              <w:rPr>
                <w:rFonts w:ascii="宋体" w:eastAsia="宋体" w:hAnsi="宋体" w:cs="宋体" w:hint="eastAsia"/>
                <w:color w:val="000000"/>
                <w:kern w:val="0"/>
                <w:sz w:val="22"/>
                <w:lang/>
              </w:rPr>
              <w:t>检测</w:t>
            </w:r>
          </w:p>
        </w:tc>
        <w:tc>
          <w:tcPr>
            <w:tcW w:w="3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病灶部位样本</w:t>
            </w: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Style w:val="font91"/>
                <w:rFonts w:hint="default"/>
                <w:lang/>
              </w:rPr>
              <w:t>2-3</w:t>
            </w:r>
            <w:r>
              <w:rPr>
                <w:rStyle w:val="font41"/>
                <w:rFonts w:hint="default"/>
                <w:lang/>
              </w:rPr>
              <w:t>天</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5800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病原靶向</w:t>
            </w:r>
            <w:r>
              <w:rPr>
                <w:rFonts w:ascii="宋体" w:eastAsia="宋体" w:hAnsi="宋体" w:cs="宋体" w:hint="eastAsia"/>
                <w:color w:val="000000"/>
                <w:kern w:val="0"/>
                <w:sz w:val="22"/>
                <w:lang/>
              </w:rPr>
              <w:t>tNGS</w:t>
            </w:r>
            <w:r>
              <w:rPr>
                <w:rFonts w:ascii="宋体" w:eastAsia="宋体" w:hAnsi="宋体" w:cs="宋体" w:hint="eastAsia"/>
                <w:color w:val="000000"/>
                <w:kern w:val="0"/>
                <w:sz w:val="22"/>
                <w:lang/>
              </w:rPr>
              <w:t>测序（呼吸</w:t>
            </w:r>
            <w:r>
              <w:rPr>
                <w:rFonts w:ascii="宋体" w:eastAsia="宋体" w:hAnsi="宋体" w:cs="宋体" w:hint="eastAsia"/>
                <w:color w:val="000000"/>
                <w:kern w:val="0"/>
                <w:sz w:val="22"/>
                <w:lang/>
              </w:rPr>
              <w:t>181</w:t>
            </w:r>
            <w:r>
              <w:rPr>
                <w:rFonts w:ascii="宋体" w:eastAsia="宋体" w:hAnsi="宋体" w:cs="宋体" w:hint="eastAsia"/>
                <w:color w:val="000000"/>
                <w:kern w:val="0"/>
                <w:sz w:val="22"/>
                <w:lang/>
              </w:rPr>
              <w:t>）</w:t>
            </w:r>
          </w:p>
        </w:tc>
        <w:tc>
          <w:tcPr>
            <w:tcW w:w="3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病灶部位样本</w:t>
            </w: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w:t>
            </w:r>
            <w:r>
              <w:rPr>
                <w:rFonts w:ascii="微软雅黑" w:eastAsia="微软雅黑" w:hAnsi="微软雅黑" w:cs="微软雅黑" w:hint="eastAsia"/>
                <w:color w:val="000000"/>
                <w:kern w:val="0"/>
                <w:sz w:val="20"/>
                <w:szCs w:val="20"/>
                <w:lang/>
              </w:rPr>
              <w:t>天</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600</w:t>
            </w:r>
          </w:p>
        </w:tc>
      </w:tr>
      <w:tr w:rsidR="00C76CF0">
        <w:trPr>
          <w:trHeight w:val="939"/>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病原靶向测序</w:t>
            </w:r>
            <w:r>
              <w:rPr>
                <w:rFonts w:ascii="宋体" w:eastAsia="宋体" w:hAnsi="宋体" w:cs="宋体" w:hint="eastAsia"/>
                <w:color w:val="000000"/>
                <w:kern w:val="0"/>
                <w:sz w:val="22"/>
                <w:lang/>
              </w:rPr>
              <w:t>tNGS</w:t>
            </w:r>
            <w:r>
              <w:rPr>
                <w:rFonts w:ascii="宋体" w:eastAsia="宋体" w:hAnsi="宋体" w:cs="宋体" w:hint="eastAsia"/>
                <w:color w:val="000000"/>
                <w:kern w:val="0"/>
                <w:sz w:val="22"/>
                <w:lang/>
              </w:rPr>
              <w:t>升级版（</w:t>
            </w:r>
            <w:r>
              <w:rPr>
                <w:rFonts w:ascii="宋体" w:eastAsia="宋体" w:hAnsi="宋体" w:cs="宋体" w:hint="eastAsia"/>
                <w:color w:val="000000"/>
                <w:kern w:val="0"/>
                <w:sz w:val="22"/>
                <w:lang/>
              </w:rPr>
              <w:t>DNA+RNA)</w:t>
            </w:r>
          </w:p>
        </w:tc>
        <w:tc>
          <w:tcPr>
            <w:tcW w:w="3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病灶部位样本</w:t>
            </w: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w:t>
            </w:r>
            <w:r>
              <w:rPr>
                <w:rFonts w:ascii="微软雅黑" w:eastAsia="微软雅黑" w:hAnsi="微软雅黑" w:cs="微软雅黑" w:hint="eastAsia"/>
                <w:color w:val="000000"/>
                <w:kern w:val="0"/>
                <w:sz w:val="20"/>
                <w:szCs w:val="20"/>
                <w:lang/>
              </w:rPr>
              <w:t>天</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1200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维生素</w:t>
            </w:r>
            <w:r>
              <w:rPr>
                <w:rFonts w:ascii="宋体" w:eastAsia="宋体" w:hAnsi="宋体" w:cs="宋体" w:hint="eastAsia"/>
                <w:color w:val="000000"/>
                <w:kern w:val="0"/>
                <w:sz w:val="22"/>
                <w:lang/>
              </w:rPr>
              <w:t>A</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w:t>
            </w:r>
            <w:r>
              <w:rPr>
                <w:rFonts w:ascii="微软雅黑" w:eastAsia="微软雅黑" w:hAnsi="微软雅黑" w:cs="微软雅黑" w:hint="eastAsia"/>
                <w:color w:val="000000"/>
                <w:kern w:val="0"/>
                <w:sz w:val="20"/>
                <w:szCs w:val="20"/>
                <w:lang/>
              </w:rPr>
              <w:t>个工作日</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维生素</w:t>
            </w:r>
            <w:r>
              <w:rPr>
                <w:rFonts w:ascii="宋体" w:eastAsia="宋体" w:hAnsi="宋体" w:cs="宋体" w:hint="eastAsia"/>
                <w:color w:val="000000"/>
                <w:kern w:val="0"/>
                <w:sz w:val="22"/>
                <w:lang/>
              </w:rPr>
              <w:t>E</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w:t>
            </w:r>
            <w:r>
              <w:rPr>
                <w:rFonts w:ascii="微软雅黑" w:eastAsia="微软雅黑" w:hAnsi="微软雅黑" w:cs="微软雅黑" w:hint="eastAsia"/>
                <w:color w:val="000000"/>
                <w:kern w:val="0"/>
                <w:sz w:val="20"/>
                <w:szCs w:val="20"/>
                <w:lang/>
              </w:rPr>
              <w:t>个工作日</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维生素</w:t>
            </w:r>
            <w:r>
              <w:rPr>
                <w:rFonts w:ascii="宋体" w:eastAsia="宋体" w:hAnsi="宋体" w:cs="宋体" w:hint="eastAsia"/>
                <w:color w:val="000000"/>
                <w:kern w:val="0"/>
                <w:sz w:val="22"/>
                <w:lang/>
              </w:rPr>
              <w:t>K1</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5</w:t>
            </w:r>
            <w:r>
              <w:rPr>
                <w:rFonts w:ascii="微软雅黑" w:eastAsia="微软雅黑" w:hAnsi="微软雅黑" w:cs="微软雅黑" w:hint="eastAsia"/>
                <w:color w:val="000000"/>
                <w:kern w:val="0"/>
                <w:sz w:val="20"/>
                <w:szCs w:val="20"/>
                <w:lang/>
              </w:rPr>
              <w:t>个工作日</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20</w:t>
            </w:r>
          </w:p>
        </w:tc>
      </w:tr>
      <w:tr w:rsidR="00C76CF0">
        <w:trPr>
          <w:trHeight w:val="939"/>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B</w:t>
            </w:r>
            <w:r>
              <w:rPr>
                <w:rFonts w:ascii="宋体" w:eastAsia="宋体" w:hAnsi="宋体" w:cs="宋体" w:hint="eastAsia"/>
                <w:color w:val="000000"/>
                <w:kern w:val="0"/>
                <w:sz w:val="22"/>
                <w:lang/>
              </w:rPr>
              <w:t>族维生素</w:t>
            </w:r>
            <w:r>
              <w:rPr>
                <w:rFonts w:ascii="宋体" w:eastAsia="宋体" w:hAnsi="宋体" w:cs="宋体" w:hint="eastAsia"/>
                <w:color w:val="000000"/>
                <w:kern w:val="0"/>
                <w:sz w:val="22"/>
                <w:lang/>
              </w:rPr>
              <w:t>8</w:t>
            </w:r>
            <w:r>
              <w:rPr>
                <w:rFonts w:ascii="宋体" w:eastAsia="宋体" w:hAnsi="宋体" w:cs="宋体" w:hint="eastAsia"/>
                <w:color w:val="000000"/>
                <w:kern w:val="0"/>
                <w:sz w:val="22"/>
                <w:lang/>
              </w:rPr>
              <w:t>项（</w:t>
            </w:r>
            <w:r>
              <w:rPr>
                <w:rFonts w:ascii="宋体" w:eastAsia="宋体" w:hAnsi="宋体" w:cs="宋体" w:hint="eastAsia"/>
                <w:color w:val="000000"/>
                <w:kern w:val="0"/>
                <w:sz w:val="22"/>
                <w:lang/>
              </w:rPr>
              <w:t>B1</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B2</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B3</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B5</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B6</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B7</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B9</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B12</w:t>
            </w:r>
            <w:r>
              <w:rPr>
                <w:rFonts w:ascii="宋体" w:eastAsia="宋体" w:hAnsi="宋体" w:cs="宋体" w:hint="eastAsia"/>
                <w:color w:val="000000"/>
                <w:kern w:val="0"/>
                <w:sz w:val="22"/>
                <w:lang/>
              </w:rPr>
              <w:t>）</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2ml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w:t>
            </w:r>
            <w:r>
              <w:rPr>
                <w:rFonts w:ascii="微软雅黑" w:eastAsia="微软雅黑" w:hAnsi="微软雅黑" w:cs="微软雅黑" w:hint="eastAsia"/>
                <w:color w:val="000000"/>
                <w:kern w:val="0"/>
                <w:sz w:val="20"/>
                <w:szCs w:val="20"/>
                <w:lang/>
              </w:rPr>
              <w:t>天</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160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尿</w:t>
            </w:r>
            <w:r>
              <w:rPr>
                <w:rFonts w:ascii="宋体" w:eastAsia="宋体" w:hAnsi="宋体" w:cs="宋体" w:hint="eastAsia"/>
                <w:color w:val="000000"/>
                <w:kern w:val="0"/>
                <w:sz w:val="22"/>
                <w:lang/>
              </w:rPr>
              <w:t>M</w:t>
            </w:r>
            <w:r>
              <w:rPr>
                <w:rFonts w:ascii="宋体" w:eastAsia="宋体" w:hAnsi="宋体" w:cs="宋体" w:hint="eastAsia"/>
                <w:color w:val="000000"/>
                <w:kern w:val="0"/>
                <w:sz w:val="22"/>
                <w:lang/>
              </w:rPr>
              <w:t>蛋白电泳</w:t>
            </w:r>
          </w:p>
        </w:tc>
        <w:tc>
          <w:tcPr>
            <w:tcW w:w="3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76CF0" w:rsidRDefault="00376174">
            <w:pPr>
              <w:widowControl/>
              <w:jc w:val="center"/>
              <w:textAlignment w:val="bottom"/>
              <w:rPr>
                <w:rFonts w:ascii="Tahoma" w:eastAsia="Tahoma" w:hAnsi="Tahoma" w:cs="Tahoma"/>
                <w:color w:val="000000"/>
                <w:sz w:val="22"/>
              </w:rPr>
            </w:pPr>
            <w:r>
              <w:rPr>
                <w:rStyle w:val="font71"/>
                <w:lang/>
              </w:rPr>
              <w:t>24</w:t>
            </w:r>
            <w:r>
              <w:rPr>
                <w:rStyle w:val="font41"/>
                <w:rFonts w:hint="default"/>
                <w:lang/>
              </w:rPr>
              <w:t>小时尿液取</w:t>
            </w:r>
            <w:r>
              <w:rPr>
                <w:rStyle w:val="font71"/>
                <w:lang/>
              </w:rPr>
              <w:t>1mL</w:t>
            </w:r>
            <w:r>
              <w:rPr>
                <w:rStyle w:val="font41"/>
                <w:rFonts w:hint="default"/>
                <w:lang/>
              </w:rPr>
              <w:t>，需提供</w:t>
            </w:r>
            <w:r>
              <w:rPr>
                <w:rStyle w:val="font71"/>
                <w:lang/>
              </w:rPr>
              <w:t>24</w:t>
            </w:r>
            <w:r>
              <w:rPr>
                <w:rStyle w:val="font41"/>
                <w:rFonts w:hint="default"/>
                <w:lang/>
              </w:rPr>
              <w:t>小时尿量</w:t>
            </w: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Style w:val="font91"/>
                <w:rFonts w:hint="default"/>
                <w:lang/>
              </w:rPr>
              <w:t>2-3</w:t>
            </w:r>
            <w:r>
              <w:rPr>
                <w:rStyle w:val="font41"/>
                <w:rFonts w:hint="default"/>
                <w:lang/>
              </w:rPr>
              <w:t>天</w:t>
            </w:r>
          </w:p>
        </w:tc>
        <w:tc>
          <w:tcPr>
            <w:tcW w:w="16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76CF0" w:rsidRDefault="00376174">
            <w:pPr>
              <w:widowControl/>
              <w:jc w:val="center"/>
              <w:textAlignment w:val="bottom"/>
              <w:rPr>
                <w:rFonts w:ascii="Tahoma" w:eastAsia="Tahoma" w:hAnsi="Tahoma" w:cs="Tahoma"/>
                <w:color w:val="000000"/>
                <w:sz w:val="22"/>
              </w:rPr>
            </w:pPr>
            <w:r>
              <w:rPr>
                <w:rFonts w:ascii="Tahoma" w:eastAsia="Tahoma" w:hAnsi="Tahoma" w:cs="Tahoma"/>
                <w:color w:val="000000"/>
                <w:kern w:val="0"/>
                <w:sz w:val="22"/>
                <w:lang/>
              </w:rPr>
              <w:t>80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环孢霉素血药浓度</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EDTA</w:t>
            </w:r>
            <w:r>
              <w:rPr>
                <w:rFonts w:ascii="微软雅黑" w:eastAsia="微软雅黑" w:hAnsi="微软雅黑" w:cs="微软雅黑" w:hint="eastAsia"/>
                <w:color w:val="000000"/>
                <w:kern w:val="0"/>
                <w:sz w:val="20"/>
                <w:szCs w:val="20"/>
                <w:lang/>
              </w:rPr>
              <w:t>抗凝全血</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天</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230</w:t>
            </w:r>
          </w:p>
        </w:tc>
      </w:tr>
      <w:tr w:rsidR="00C76CF0">
        <w:trPr>
          <w:trHeight w:val="633"/>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他克莫司血药浓度</w:t>
            </w:r>
            <w:r>
              <w:rPr>
                <w:rFonts w:ascii="宋体" w:eastAsia="宋体" w:hAnsi="宋体" w:cs="宋体" w:hint="eastAsia"/>
                <w:color w:val="000000"/>
                <w:kern w:val="0"/>
                <w:sz w:val="22"/>
                <w:lang/>
              </w:rPr>
              <w:t>(FK-506)</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EDTA</w:t>
            </w:r>
            <w:r>
              <w:rPr>
                <w:rFonts w:ascii="微软雅黑" w:eastAsia="微软雅黑" w:hAnsi="微软雅黑" w:cs="微软雅黑" w:hint="eastAsia"/>
                <w:color w:val="000000"/>
                <w:kern w:val="0"/>
                <w:sz w:val="20"/>
                <w:szCs w:val="20"/>
                <w:lang/>
              </w:rPr>
              <w:t>抗凝血</w:t>
            </w:r>
            <w:r>
              <w:rPr>
                <w:rFonts w:ascii="微软雅黑" w:eastAsia="微软雅黑" w:hAnsi="微软雅黑" w:cs="微软雅黑" w:hint="eastAsia"/>
                <w:color w:val="000000"/>
                <w:kern w:val="0"/>
                <w:sz w:val="20"/>
                <w:szCs w:val="20"/>
                <w:lang/>
              </w:rPr>
              <w:t>2ml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天</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230</w:t>
            </w:r>
          </w:p>
        </w:tc>
      </w:tr>
      <w:tr w:rsidR="00C76CF0">
        <w:trPr>
          <w:trHeight w:val="1877"/>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维生素</w:t>
            </w:r>
            <w:r>
              <w:rPr>
                <w:rFonts w:ascii="宋体" w:eastAsia="宋体" w:hAnsi="宋体" w:cs="宋体" w:hint="eastAsia"/>
                <w:color w:val="000000"/>
                <w:kern w:val="0"/>
                <w:sz w:val="22"/>
                <w:lang/>
              </w:rPr>
              <w:t>5</w:t>
            </w:r>
            <w:r>
              <w:rPr>
                <w:rFonts w:ascii="宋体" w:eastAsia="宋体" w:hAnsi="宋体" w:cs="宋体" w:hint="eastAsia"/>
                <w:color w:val="000000"/>
                <w:kern w:val="0"/>
                <w:sz w:val="22"/>
                <w:lang/>
              </w:rPr>
              <w:t>项（血清）（维生素</w:t>
            </w:r>
            <w:r>
              <w:rPr>
                <w:rFonts w:ascii="宋体" w:eastAsia="宋体" w:hAnsi="宋体" w:cs="宋体" w:hint="eastAsia"/>
                <w:color w:val="000000"/>
                <w:kern w:val="0"/>
                <w:sz w:val="22"/>
                <w:lang/>
              </w:rPr>
              <w:t>A</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25-</w:t>
            </w:r>
            <w:r>
              <w:rPr>
                <w:rFonts w:ascii="宋体" w:eastAsia="宋体" w:hAnsi="宋体" w:cs="宋体" w:hint="eastAsia"/>
                <w:color w:val="000000"/>
                <w:kern w:val="0"/>
                <w:sz w:val="22"/>
                <w:lang/>
              </w:rPr>
              <w:t>羟基维生素</w:t>
            </w:r>
            <w:r>
              <w:rPr>
                <w:rFonts w:ascii="宋体" w:eastAsia="宋体" w:hAnsi="宋体" w:cs="宋体" w:hint="eastAsia"/>
                <w:color w:val="000000"/>
                <w:kern w:val="0"/>
                <w:sz w:val="22"/>
                <w:lang/>
              </w:rPr>
              <w:t>D</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25-</w:t>
            </w:r>
            <w:r>
              <w:rPr>
                <w:rFonts w:ascii="宋体" w:eastAsia="宋体" w:hAnsi="宋体" w:cs="宋体" w:hint="eastAsia"/>
                <w:color w:val="000000"/>
                <w:kern w:val="0"/>
                <w:sz w:val="22"/>
                <w:lang/>
              </w:rPr>
              <w:t>羟基维生素</w:t>
            </w:r>
            <w:r>
              <w:rPr>
                <w:rFonts w:ascii="宋体" w:eastAsia="宋体" w:hAnsi="宋体" w:cs="宋体" w:hint="eastAsia"/>
                <w:color w:val="000000"/>
                <w:kern w:val="0"/>
                <w:sz w:val="22"/>
                <w:lang/>
              </w:rPr>
              <w:t>D2</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25-</w:t>
            </w:r>
            <w:r>
              <w:rPr>
                <w:rFonts w:ascii="宋体" w:eastAsia="宋体" w:hAnsi="宋体" w:cs="宋体" w:hint="eastAsia"/>
                <w:color w:val="000000"/>
                <w:kern w:val="0"/>
                <w:sz w:val="22"/>
                <w:lang/>
              </w:rPr>
              <w:t>羟基维生素</w:t>
            </w:r>
            <w:r>
              <w:rPr>
                <w:rFonts w:ascii="宋体" w:eastAsia="宋体" w:hAnsi="宋体" w:cs="宋体" w:hint="eastAsia"/>
                <w:color w:val="000000"/>
                <w:kern w:val="0"/>
                <w:sz w:val="22"/>
                <w:lang/>
              </w:rPr>
              <w:t>D3</w:t>
            </w:r>
            <w:r>
              <w:rPr>
                <w:rFonts w:ascii="宋体" w:eastAsia="宋体" w:hAnsi="宋体" w:cs="宋体" w:hint="eastAsia"/>
                <w:color w:val="000000"/>
                <w:kern w:val="0"/>
                <w:sz w:val="22"/>
                <w:lang/>
              </w:rPr>
              <w:t>、维生素</w:t>
            </w:r>
            <w:r>
              <w:rPr>
                <w:rFonts w:ascii="宋体" w:eastAsia="宋体" w:hAnsi="宋体" w:cs="宋体" w:hint="eastAsia"/>
                <w:color w:val="000000"/>
                <w:kern w:val="0"/>
                <w:sz w:val="22"/>
                <w:lang/>
              </w:rPr>
              <w:t>E</w:t>
            </w:r>
            <w:r>
              <w:rPr>
                <w:rFonts w:ascii="宋体" w:eastAsia="宋体" w:hAnsi="宋体" w:cs="宋体" w:hint="eastAsia"/>
                <w:color w:val="000000"/>
                <w:kern w:val="0"/>
                <w:sz w:val="22"/>
                <w:lang/>
              </w:rPr>
              <w:t>）</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血清</w:t>
            </w:r>
            <w:r>
              <w:rPr>
                <w:rFonts w:ascii="微软雅黑" w:eastAsia="微软雅黑" w:hAnsi="微软雅黑" w:cs="微软雅黑" w:hint="eastAsia"/>
                <w:color w:val="000000"/>
                <w:kern w:val="0"/>
                <w:sz w:val="20"/>
                <w:szCs w:val="20"/>
                <w:lang/>
              </w:rPr>
              <w:t>1ml</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48</w:t>
            </w:r>
            <w:r>
              <w:rPr>
                <w:rFonts w:ascii="微软雅黑" w:eastAsia="微软雅黑" w:hAnsi="微软雅黑" w:cs="微软雅黑" w:hint="eastAsia"/>
                <w:color w:val="000000"/>
                <w:kern w:val="0"/>
                <w:sz w:val="20"/>
                <w:szCs w:val="20"/>
                <w:lang/>
              </w:rPr>
              <w:t>小时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200</w:t>
            </w:r>
          </w:p>
        </w:tc>
      </w:tr>
    </w:tbl>
    <w:p w:rsidR="00C76CF0" w:rsidRDefault="00C76CF0">
      <w:pPr>
        <w:pStyle w:val="10"/>
        <w:ind w:left="0" w:firstLine="0"/>
        <w:rPr>
          <w:rFonts w:hAnsi="宋体" w:cs="仿宋"/>
          <w:spacing w:val="-3"/>
          <w:kern w:val="0"/>
          <w:sz w:val="28"/>
          <w:szCs w:val="28"/>
        </w:rPr>
      </w:pPr>
    </w:p>
    <w:p w:rsidR="00C76CF0" w:rsidRDefault="00376174">
      <w:pPr>
        <w:pStyle w:val="20"/>
        <w:ind w:leftChars="0" w:left="0" w:firstLineChars="0" w:firstLine="0"/>
        <w:rPr>
          <w:rFonts w:ascii="宋体" w:hAnsi="宋体" w:cs="仿宋"/>
          <w:spacing w:val="-3"/>
          <w:kern w:val="0"/>
          <w:sz w:val="28"/>
          <w:szCs w:val="28"/>
        </w:rPr>
      </w:pPr>
      <w:r>
        <w:rPr>
          <w:rFonts w:ascii="宋体" w:hAnsi="宋体" w:cs="仿宋"/>
          <w:spacing w:val="-3"/>
          <w:kern w:val="0"/>
          <w:sz w:val="28"/>
          <w:szCs w:val="28"/>
        </w:rPr>
        <w:t>②</w:t>
      </w:r>
      <w:r>
        <w:rPr>
          <w:rFonts w:ascii="宋体" w:hAnsi="宋体" w:cs="仿宋" w:hint="eastAsia"/>
          <w:spacing w:val="-3"/>
          <w:kern w:val="0"/>
          <w:sz w:val="28"/>
          <w:szCs w:val="28"/>
        </w:rPr>
        <w:t>检验检测服务（特检类）</w:t>
      </w:r>
    </w:p>
    <w:tbl>
      <w:tblPr>
        <w:tblW w:w="9266" w:type="dxa"/>
        <w:tblInd w:w="-280" w:type="dxa"/>
        <w:tblLook w:val="04A0"/>
      </w:tblPr>
      <w:tblGrid>
        <w:gridCol w:w="2033"/>
        <w:gridCol w:w="3500"/>
        <w:gridCol w:w="2083"/>
        <w:gridCol w:w="1650"/>
      </w:tblGrid>
      <w:tr w:rsidR="00C76CF0">
        <w:trPr>
          <w:trHeight w:val="1420"/>
        </w:trPr>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项目名称</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标本要求</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收费（元）</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出结果时间（收样本后计算）</w:t>
            </w:r>
          </w:p>
        </w:tc>
      </w:tr>
      <w:tr w:rsidR="00C76CF0">
        <w:trPr>
          <w:trHeight w:val="1067"/>
        </w:trPr>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Style w:val="font11"/>
                <w:rFonts w:hint="default"/>
                <w:lang/>
              </w:rPr>
              <w:t>各类病原体</w:t>
            </w:r>
            <w:r>
              <w:rPr>
                <w:rStyle w:val="font01"/>
                <w:rFonts w:eastAsia="宋体"/>
                <w:lang/>
              </w:rPr>
              <w:t>DNA</w:t>
            </w:r>
            <w:r>
              <w:rPr>
                <w:rStyle w:val="font11"/>
                <w:rFonts w:hint="default"/>
                <w:lang/>
              </w:rPr>
              <w:t>测定（肠道病毒通用型定性）</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咽拭子或疱疹液</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129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w:t>
            </w:r>
            <w:r>
              <w:rPr>
                <w:rFonts w:ascii="宋体" w:eastAsia="宋体" w:hAnsi="宋体" w:cs="宋体" w:hint="eastAsia"/>
                <w:color w:val="000000"/>
                <w:kern w:val="0"/>
                <w:sz w:val="22"/>
                <w:lang/>
              </w:rPr>
              <w:t>天</w:t>
            </w:r>
          </w:p>
        </w:tc>
      </w:tr>
      <w:tr w:rsidR="00C76CF0">
        <w:trPr>
          <w:trHeight w:val="1067"/>
        </w:trPr>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Style w:val="font11"/>
                <w:rFonts w:hint="default"/>
                <w:lang/>
              </w:rPr>
              <w:t>各类病原体</w:t>
            </w:r>
            <w:r>
              <w:rPr>
                <w:rStyle w:val="font01"/>
                <w:rFonts w:eastAsia="宋体"/>
                <w:lang/>
              </w:rPr>
              <w:t>DNA</w:t>
            </w:r>
            <w:r>
              <w:rPr>
                <w:rStyle w:val="font11"/>
                <w:rFonts w:hint="default"/>
                <w:lang/>
              </w:rPr>
              <w:t>测定（腺病毒核酸检测）</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鼻咽拭子，痰液，肺泡灌洗液</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129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w:t>
            </w:r>
            <w:r>
              <w:rPr>
                <w:rFonts w:ascii="宋体" w:eastAsia="宋体" w:hAnsi="宋体" w:cs="宋体" w:hint="eastAsia"/>
                <w:color w:val="000000"/>
                <w:kern w:val="0"/>
                <w:sz w:val="22"/>
                <w:lang/>
              </w:rPr>
              <w:t>天</w:t>
            </w:r>
          </w:p>
        </w:tc>
      </w:tr>
      <w:tr w:rsidR="00C76CF0">
        <w:trPr>
          <w:trHeight w:val="1420"/>
        </w:trPr>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Style w:val="font11"/>
                <w:rFonts w:hint="default"/>
                <w:lang/>
              </w:rPr>
              <w:t>各类病原体</w:t>
            </w:r>
            <w:r>
              <w:rPr>
                <w:rStyle w:val="font01"/>
                <w:rFonts w:eastAsia="宋体"/>
                <w:lang/>
              </w:rPr>
              <w:t>DNA</w:t>
            </w:r>
            <w:r>
              <w:rPr>
                <w:rStyle w:val="font11"/>
                <w:rFonts w:hint="default"/>
                <w:lang/>
              </w:rPr>
              <w:t>测定（带状疱疹病毒</w:t>
            </w:r>
            <w:r>
              <w:rPr>
                <w:rStyle w:val="font11"/>
                <w:rFonts w:hint="default"/>
                <w:lang/>
              </w:rPr>
              <w:t xml:space="preserve">(VZV-DNA) </w:t>
            </w:r>
            <w:r>
              <w:rPr>
                <w:rStyle w:val="font11"/>
                <w:rFonts w:hint="default"/>
                <w:lang/>
              </w:rPr>
              <w:t>定性）</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分泌物、全血</w:t>
            </w:r>
            <w:r>
              <w:rPr>
                <w:rFonts w:ascii="宋体" w:eastAsia="宋体" w:hAnsi="宋体" w:cs="宋体" w:hint="eastAsia"/>
                <w:color w:val="000000"/>
                <w:kern w:val="0"/>
                <w:szCs w:val="21"/>
                <w:lang/>
              </w:rPr>
              <w:t xml:space="preserve"> 2.0ml</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EDTA</w:t>
            </w:r>
            <w:r>
              <w:rPr>
                <w:rFonts w:ascii="宋体" w:eastAsia="宋体" w:hAnsi="宋体" w:cs="宋体" w:hint="eastAsia"/>
                <w:color w:val="000000"/>
                <w:kern w:val="0"/>
                <w:szCs w:val="21"/>
                <w:lang/>
              </w:rPr>
              <w:t>抗凝）</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43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w:t>
            </w:r>
            <w:r>
              <w:rPr>
                <w:rFonts w:ascii="宋体" w:eastAsia="宋体" w:hAnsi="宋体" w:cs="宋体" w:hint="eastAsia"/>
                <w:color w:val="000000"/>
                <w:kern w:val="0"/>
                <w:sz w:val="22"/>
                <w:lang/>
              </w:rPr>
              <w:t>天</w:t>
            </w:r>
          </w:p>
        </w:tc>
      </w:tr>
      <w:tr w:rsidR="00C76CF0">
        <w:trPr>
          <w:trHeight w:val="1067"/>
        </w:trPr>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Style w:val="font11"/>
                <w:rFonts w:hint="default"/>
                <w:lang/>
              </w:rPr>
              <w:lastRenderedPageBreak/>
              <w:t>各类病原体</w:t>
            </w:r>
            <w:r>
              <w:rPr>
                <w:rStyle w:val="font01"/>
                <w:rFonts w:eastAsia="宋体"/>
                <w:lang/>
              </w:rPr>
              <w:t>DNA</w:t>
            </w:r>
            <w:r>
              <w:rPr>
                <w:rStyle w:val="font11"/>
                <w:rFonts w:hint="default"/>
                <w:lang/>
              </w:rPr>
              <w:t>测定（人偏肺病毒核酸检测）</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鼻咽拭子，痰液，肺泡灌洗液</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129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w:t>
            </w:r>
            <w:r>
              <w:rPr>
                <w:rFonts w:ascii="宋体" w:eastAsia="宋体" w:hAnsi="宋体" w:cs="宋体" w:hint="eastAsia"/>
                <w:color w:val="000000"/>
                <w:kern w:val="0"/>
                <w:sz w:val="22"/>
                <w:lang/>
              </w:rPr>
              <w:t>天</w:t>
            </w:r>
          </w:p>
        </w:tc>
      </w:tr>
      <w:tr w:rsidR="00C76CF0">
        <w:trPr>
          <w:trHeight w:val="1067"/>
        </w:trPr>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Style w:val="font11"/>
                <w:rFonts w:hint="default"/>
                <w:lang/>
              </w:rPr>
              <w:t>各类病原体</w:t>
            </w:r>
            <w:r>
              <w:rPr>
                <w:rStyle w:val="font01"/>
                <w:rFonts w:eastAsia="宋体"/>
                <w:lang/>
              </w:rPr>
              <w:t>DNA</w:t>
            </w:r>
            <w:r>
              <w:rPr>
                <w:rStyle w:val="font11"/>
                <w:rFonts w:hint="default"/>
                <w:lang/>
              </w:rPr>
              <w:t>测定（副流感病毒核酸检测）</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鼻咽拭子</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129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w:t>
            </w:r>
            <w:r>
              <w:rPr>
                <w:rFonts w:ascii="宋体" w:eastAsia="宋体" w:hAnsi="宋体" w:cs="宋体" w:hint="eastAsia"/>
                <w:color w:val="000000"/>
                <w:kern w:val="0"/>
                <w:sz w:val="22"/>
                <w:lang/>
              </w:rPr>
              <w:t>天</w:t>
            </w:r>
          </w:p>
        </w:tc>
      </w:tr>
      <w:tr w:rsidR="00C76CF0">
        <w:trPr>
          <w:trHeight w:val="715"/>
        </w:trPr>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Style w:val="font11"/>
                <w:rFonts w:hint="default"/>
                <w:lang/>
              </w:rPr>
              <w:t>Y</w:t>
            </w:r>
            <w:r>
              <w:rPr>
                <w:rStyle w:val="font11"/>
                <w:rFonts w:hint="default"/>
                <w:lang/>
              </w:rPr>
              <w:t>染色体微缺失</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全血</w:t>
            </w:r>
            <w:r>
              <w:rPr>
                <w:rFonts w:ascii="宋体" w:eastAsia="宋体" w:hAnsi="宋体" w:cs="宋体" w:hint="eastAsia"/>
                <w:color w:val="000000"/>
                <w:kern w:val="0"/>
                <w:szCs w:val="21"/>
                <w:lang/>
              </w:rPr>
              <w:t xml:space="preserve"> 2.0ml</w:t>
            </w:r>
            <w:r>
              <w:rPr>
                <w:rFonts w:ascii="宋体" w:eastAsia="宋体" w:hAnsi="宋体" w:cs="宋体" w:hint="eastAsia"/>
                <w:color w:val="000000"/>
                <w:kern w:val="0"/>
                <w:szCs w:val="21"/>
                <w:lang/>
              </w:rPr>
              <w:t>（枸橼</w:t>
            </w:r>
            <w:r>
              <w:rPr>
                <w:rFonts w:ascii="宋体" w:eastAsia="宋体" w:hAnsi="宋体" w:cs="宋体" w:hint="eastAsia"/>
                <w:color w:val="000000"/>
                <w:kern w:val="0"/>
                <w:szCs w:val="21"/>
                <w:lang/>
              </w:rPr>
              <w:t xml:space="preserve"> </w:t>
            </w:r>
            <w:r>
              <w:rPr>
                <w:rFonts w:ascii="宋体" w:eastAsia="宋体" w:hAnsi="宋体" w:cs="宋体" w:hint="eastAsia"/>
                <w:color w:val="000000"/>
                <w:kern w:val="0"/>
                <w:szCs w:val="21"/>
                <w:lang/>
              </w:rPr>
              <w:t>酸钠抗凝）</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315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w:t>
            </w:r>
            <w:r>
              <w:rPr>
                <w:rFonts w:ascii="宋体" w:eastAsia="宋体" w:hAnsi="宋体" w:cs="宋体" w:hint="eastAsia"/>
                <w:color w:val="000000"/>
                <w:kern w:val="0"/>
                <w:sz w:val="22"/>
                <w:lang/>
              </w:rPr>
              <w:t>天</w:t>
            </w:r>
          </w:p>
        </w:tc>
      </w:tr>
      <w:tr w:rsidR="00C76CF0">
        <w:trPr>
          <w:trHeight w:val="715"/>
        </w:trPr>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串联质谱遗传代谢病检测（血液）</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滤纸干血斑</w:t>
            </w:r>
            <w:r>
              <w:rPr>
                <w:rFonts w:ascii="宋体" w:eastAsia="宋体" w:hAnsi="宋体" w:cs="宋体" w:hint="eastAsia"/>
                <w:color w:val="000000"/>
                <w:kern w:val="0"/>
                <w:szCs w:val="21"/>
                <w:lang/>
              </w:rPr>
              <w:t xml:space="preserve"> (3</w:t>
            </w:r>
            <w:r>
              <w:rPr>
                <w:rFonts w:ascii="宋体" w:eastAsia="宋体" w:hAnsi="宋体" w:cs="宋体" w:hint="eastAsia"/>
                <w:color w:val="000000"/>
                <w:kern w:val="0"/>
                <w:szCs w:val="21"/>
                <w:lang/>
              </w:rPr>
              <w:t>个斑</w:t>
            </w:r>
            <w:r>
              <w:rPr>
                <w:rFonts w:ascii="宋体" w:eastAsia="宋体" w:hAnsi="宋体" w:cs="宋体" w:hint="eastAsia"/>
                <w:color w:val="000000"/>
                <w:kern w:val="0"/>
                <w:szCs w:val="21"/>
                <w:lang/>
              </w:rPr>
              <w:t>)</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258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2-3</w:t>
            </w:r>
            <w:r>
              <w:rPr>
                <w:rFonts w:ascii="宋体" w:eastAsia="宋体" w:hAnsi="宋体" w:cs="宋体" w:hint="eastAsia"/>
                <w:color w:val="000000"/>
                <w:kern w:val="0"/>
                <w:sz w:val="22"/>
                <w:lang/>
              </w:rPr>
              <w:t>天</w:t>
            </w:r>
          </w:p>
        </w:tc>
      </w:tr>
      <w:tr w:rsidR="00C76CF0">
        <w:trPr>
          <w:trHeight w:val="715"/>
        </w:trPr>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串联质谱遗传代谢病检测（尿液）</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滤纸干尿片</w:t>
            </w:r>
            <w:r>
              <w:rPr>
                <w:rFonts w:ascii="宋体" w:eastAsia="宋体" w:hAnsi="宋体" w:cs="宋体" w:hint="eastAsia"/>
                <w:color w:val="000000"/>
                <w:kern w:val="0"/>
                <w:szCs w:val="21"/>
                <w:lang/>
              </w:rPr>
              <w:t>3</w:t>
            </w:r>
            <w:r>
              <w:rPr>
                <w:rFonts w:ascii="宋体" w:eastAsia="宋体" w:hAnsi="宋体" w:cs="宋体" w:hint="eastAsia"/>
                <w:color w:val="000000"/>
                <w:kern w:val="0"/>
                <w:szCs w:val="21"/>
                <w:lang/>
              </w:rPr>
              <w:t>张</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258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2-3</w:t>
            </w:r>
            <w:r>
              <w:rPr>
                <w:rFonts w:ascii="宋体" w:eastAsia="宋体" w:hAnsi="宋体" w:cs="宋体" w:hint="eastAsia"/>
                <w:color w:val="000000"/>
                <w:kern w:val="0"/>
                <w:sz w:val="22"/>
                <w:lang/>
              </w:rPr>
              <w:t>天</w:t>
            </w:r>
          </w:p>
        </w:tc>
      </w:tr>
      <w:tr w:rsidR="00C76CF0">
        <w:trPr>
          <w:trHeight w:val="715"/>
        </w:trPr>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地中海贫血基因诊断全套</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全血</w:t>
            </w:r>
            <w:r>
              <w:rPr>
                <w:rFonts w:ascii="宋体" w:eastAsia="宋体" w:hAnsi="宋体" w:cs="宋体" w:hint="eastAsia"/>
                <w:color w:val="000000"/>
                <w:kern w:val="0"/>
                <w:szCs w:val="21"/>
                <w:lang/>
              </w:rPr>
              <w:t xml:space="preserve"> 2.0ml(EDTA</w:t>
            </w:r>
            <w:r>
              <w:rPr>
                <w:rFonts w:ascii="宋体" w:eastAsia="宋体" w:hAnsi="宋体" w:cs="宋体" w:hint="eastAsia"/>
                <w:color w:val="000000"/>
                <w:kern w:val="0"/>
                <w:szCs w:val="21"/>
                <w:lang/>
              </w:rPr>
              <w:t>或枸橼酸钠抗凝</w:t>
            </w:r>
            <w:r>
              <w:rPr>
                <w:rFonts w:ascii="宋体" w:eastAsia="宋体" w:hAnsi="宋体" w:cs="宋体" w:hint="eastAsia"/>
                <w:color w:val="000000"/>
                <w:kern w:val="0"/>
                <w:szCs w:val="21"/>
                <w:lang/>
              </w:rPr>
              <w:t>)</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510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2-3</w:t>
            </w:r>
            <w:r>
              <w:rPr>
                <w:rFonts w:ascii="宋体" w:eastAsia="宋体" w:hAnsi="宋体" w:cs="宋体" w:hint="eastAsia"/>
                <w:color w:val="000000"/>
                <w:kern w:val="0"/>
                <w:sz w:val="22"/>
                <w:lang/>
              </w:rPr>
              <w:t>天</w:t>
            </w:r>
          </w:p>
        </w:tc>
      </w:tr>
      <w:tr w:rsidR="00C76CF0">
        <w:trPr>
          <w:trHeight w:val="715"/>
        </w:trPr>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地中海贫血筛查（</w:t>
            </w:r>
            <w:r>
              <w:rPr>
                <w:rFonts w:ascii="宋体" w:eastAsia="宋体" w:hAnsi="宋体" w:cs="宋体" w:hint="eastAsia"/>
                <w:color w:val="000000"/>
                <w:kern w:val="0"/>
                <w:szCs w:val="21"/>
                <w:lang/>
              </w:rPr>
              <w:t>3</w:t>
            </w:r>
            <w:r>
              <w:rPr>
                <w:rFonts w:ascii="宋体" w:eastAsia="宋体" w:hAnsi="宋体" w:cs="宋体" w:hint="eastAsia"/>
                <w:color w:val="000000"/>
                <w:kern w:val="0"/>
                <w:szCs w:val="21"/>
                <w:lang/>
              </w:rPr>
              <w:t>个月内）</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全血</w:t>
            </w:r>
            <w:r>
              <w:rPr>
                <w:rFonts w:ascii="宋体" w:eastAsia="宋体" w:hAnsi="宋体" w:cs="宋体" w:hint="eastAsia"/>
                <w:color w:val="000000"/>
                <w:kern w:val="0"/>
                <w:szCs w:val="21"/>
                <w:lang/>
              </w:rPr>
              <w:t>3ml(EDTA</w:t>
            </w:r>
            <w:r>
              <w:rPr>
                <w:rFonts w:ascii="宋体" w:eastAsia="宋体" w:hAnsi="宋体" w:cs="宋体" w:hint="eastAsia"/>
                <w:color w:val="000000"/>
                <w:kern w:val="0"/>
                <w:szCs w:val="21"/>
                <w:lang/>
              </w:rPr>
              <w:t>抗凝</w:t>
            </w:r>
            <w:r>
              <w:rPr>
                <w:rFonts w:ascii="宋体" w:eastAsia="宋体" w:hAnsi="宋体" w:cs="宋体" w:hint="eastAsia"/>
                <w:color w:val="000000"/>
                <w:kern w:val="0"/>
                <w:szCs w:val="21"/>
                <w:lang/>
              </w:rPr>
              <w:t>)</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63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2-3</w:t>
            </w:r>
            <w:r>
              <w:rPr>
                <w:rFonts w:ascii="宋体" w:eastAsia="宋体" w:hAnsi="宋体" w:cs="宋体" w:hint="eastAsia"/>
                <w:color w:val="000000"/>
                <w:kern w:val="0"/>
                <w:sz w:val="22"/>
                <w:lang/>
              </w:rPr>
              <w:t>天</w:t>
            </w:r>
          </w:p>
        </w:tc>
      </w:tr>
      <w:tr w:rsidR="00C76CF0">
        <w:trPr>
          <w:trHeight w:val="715"/>
        </w:trPr>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地中海贫血筛查（</w:t>
            </w:r>
            <w:r>
              <w:rPr>
                <w:rFonts w:ascii="宋体" w:eastAsia="宋体" w:hAnsi="宋体" w:cs="宋体" w:hint="eastAsia"/>
                <w:color w:val="000000"/>
                <w:kern w:val="0"/>
                <w:szCs w:val="21"/>
                <w:lang/>
              </w:rPr>
              <w:t>3</w:t>
            </w:r>
            <w:r>
              <w:rPr>
                <w:rFonts w:ascii="宋体" w:eastAsia="宋体" w:hAnsi="宋体" w:cs="宋体" w:hint="eastAsia"/>
                <w:color w:val="000000"/>
                <w:kern w:val="0"/>
                <w:szCs w:val="21"/>
                <w:lang/>
              </w:rPr>
              <w:t>个月外）</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全血</w:t>
            </w:r>
            <w:r>
              <w:rPr>
                <w:rFonts w:ascii="宋体" w:eastAsia="宋体" w:hAnsi="宋体" w:cs="宋体" w:hint="eastAsia"/>
                <w:color w:val="000000"/>
                <w:kern w:val="0"/>
                <w:szCs w:val="21"/>
                <w:lang/>
              </w:rPr>
              <w:t>3ml(EDTA</w:t>
            </w:r>
            <w:r>
              <w:rPr>
                <w:rFonts w:ascii="宋体" w:eastAsia="宋体" w:hAnsi="宋体" w:cs="宋体" w:hint="eastAsia"/>
                <w:color w:val="000000"/>
                <w:kern w:val="0"/>
                <w:szCs w:val="21"/>
                <w:lang/>
              </w:rPr>
              <w:t>抗凝</w:t>
            </w:r>
            <w:r>
              <w:rPr>
                <w:rFonts w:ascii="宋体" w:eastAsia="宋体" w:hAnsi="宋体" w:cs="宋体" w:hint="eastAsia"/>
                <w:color w:val="000000"/>
                <w:kern w:val="0"/>
                <w:szCs w:val="21"/>
                <w:lang/>
              </w:rPr>
              <w:t>)</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63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2-3</w:t>
            </w:r>
            <w:r>
              <w:rPr>
                <w:rFonts w:ascii="宋体" w:eastAsia="宋体" w:hAnsi="宋体" w:cs="宋体" w:hint="eastAsia"/>
                <w:color w:val="000000"/>
                <w:kern w:val="0"/>
                <w:sz w:val="22"/>
                <w:lang/>
              </w:rPr>
              <w:t>天</w:t>
            </w:r>
          </w:p>
        </w:tc>
      </w:tr>
      <w:tr w:rsidR="00C76CF0">
        <w:trPr>
          <w:trHeight w:val="1067"/>
        </w:trPr>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染色体核型分析（血液）</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全血</w:t>
            </w:r>
            <w:r>
              <w:rPr>
                <w:rFonts w:ascii="宋体" w:eastAsia="宋体" w:hAnsi="宋体" w:cs="宋体" w:hint="eastAsia"/>
                <w:color w:val="000000"/>
                <w:kern w:val="0"/>
                <w:szCs w:val="21"/>
                <w:lang/>
              </w:rPr>
              <w:t xml:space="preserve"> 3.0ml (</w:t>
            </w:r>
            <w:r>
              <w:rPr>
                <w:rFonts w:ascii="宋体" w:eastAsia="宋体" w:hAnsi="宋体" w:cs="宋体" w:hint="eastAsia"/>
                <w:color w:val="000000"/>
                <w:kern w:val="0"/>
                <w:szCs w:val="21"/>
                <w:lang/>
              </w:rPr>
              <w:t>肝素抗凝</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，拒收微量元素管</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638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9</w:t>
            </w:r>
            <w:r>
              <w:rPr>
                <w:rFonts w:ascii="宋体" w:eastAsia="宋体" w:hAnsi="宋体" w:cs="宋体" w:hint="eastAsia"/>
                <w:color w:val="000000"/>
                <w:kern w:val="0"/>
                <w:sz w:val="22"/>
                <w:lang/>
              </w:rPr>
              <w:t>天</w:t>
            </w:r>
          </w:p>
        </w:tc>
      </w:tr>
      <w:tr w:rsidR="00C76CF0">
        <w:trPr>
          <w:trHeight w:val="715"/>
        </w:trPr>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染色体核型分析（骨髓）</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骨髓</w:t>
            </w:r>
            <w:r>
              <w:rPr>
                <w:rFonts w:ascii="宋体" w:eastAsia="宋体" w:hAnsi="宋体" w:cs="宋体" w:hint="eastAsia"/>
                <w:color w:val="000000"/>
                <w:kern w:val="0"/>
                <w:szCs w:val="21"/>
                <w:lang/>
              </w:rPr>
              <w:t>3-5ml (</w:t>
            </w:r>
            <w:r>
              <w:rPr>
                <w:rFonts w:ascii="宋体" w:eastAsia="宋体" w:hAnsi="宋体" w:cs="宋体" w:hint="eastAsia"/>
                <w:color w:val="000000"/>
                <w:kern w:val="0"/>
                <w:szCs w:val="21"/>
                <w:lang/>
              </w:rPr>
              <w:t>肝素抗凝</w:t>
            </w:r>
            <w:r>
              <w:rPr>
                <w:rFonts w:ascii="宋体" w:eastAsia="宋体" w:hAnsi="宋体" w:cs="宋体" w:hint="eastAsia"/>
                <w:color w:val="000000"/>
                <w:kern w:val="0"/>
                <w:szCs w:val="21"/>
                <w:lang/>
              </w:rPr>
              <w:t>)</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638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9</w:t>
            </w:r>
            <w:r>
              <w:rPr>
                <w:rFonts w:ascii="宋体" w:eastAsia="宋体" w:hAnsi="宋体" w:cs="宋体" w:hint="eastAsia"/>
                <w:color w:val="000000"/>
                <w:kern w:val="0"/>
                <w:sz w:val="22"/>
                <w:lang/>
              </w:rPr>
              <w:t>天</w:t>
            </w:r>
          </w:p>
        </w:tc>
      </w:tr>
      <w:tr w:rsidR="00C76CF0">
        <w:trPr>
          <w:trHeight w:val="715"/>
        </w:trPr>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百日咳杆菌核酸检测</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鼻咽拭子</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129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w:t>
            </w:r>
            <w:r>
              <w:rPr>
                <w:rFonts w:ascii="宋体" w:eastAsia="宋体" w:hAnsi="宋体" w:cs="宋体" w:hint="eastAsia"/>
                <w:color w:val="000000"/>
                <w:kern w:val="0"/>
                <w:sz w:val="22"/>
                <w:lang/>
              </w:rPr>
              <w:t>天</w:t>
            </w:r>
          </w:p>
        </w:tc>
      </w:tr>
      <w:tr w:rsidR="00C76CF0">
        <w:trPr>
          <w:trHeight w:val="715"/>
        </w:trPr>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血管内皮生长因子</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血清</w:t>
            </w:r>
            <w:r>
              <w:rPr>
                <w:rFonts w:ascii="宋体" w:eastAsia="宋体" w:hAnsi="宋体" w:cs="宋体" w:hint="eastAsia"/>
                <w:color w:val="000000"/>
                <w:kern w:val="0"/>
                <w:szCs w:val="21"/>
                <w:lang/>
              </w:rPr>
              <w:t>1ml</w:t>
            </w:r>
            <w:r>
              <w:rPr>
                <w:rFonts w:ascii="宋体" w:eastAsia="宋体" w:hAnsi="宋体" w:cs="宋体" w:hint="eastAsia"/>
                <w:color w:val="000000"/>
                <w:kern w:val="0"/>
                <w:szCs w:val="21"/>
                <w:lang/>
              </w:rPr>
              <w:t>阳普无抗凝采血管</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红色</w:t>
            </w:r>
            <w:r>
              <w:rPr>
                <w:rFonts w:ascii="宋体" w:eastAsia="宋体" w:hAnsi="宋体" w:cs="宋体" w:hint="eastAsia"/>
                <w:color w:val="000000"/>
                <w:kern w:val="0"/>
                <w:szCs w:val="21"/>
                <w:lang/>
              </w:rPr>
              <w:t>)</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128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w:t>
            </w:r>
            <w:r>
              <w:rPr>
                <w:rFonts w:ascii="宋体" w:eastAsia="宋体" w:hAnsi="宋体" w:cs="宋体" w:hint="eastAsia"/>
                <w:color w:val="000000"/>
                <w:kern w:val="0"/>
                <w:sz w:val="22"/>
                <w:lang/>
              </w:rPr>
              <w:t>天</w:t>
            </w:r>
          </w:p>
        </w:tc>
      </w:tr>
      <w:tr w:rsidR="00C76CF0">
        <w:trPr>
          <w:trHeight w:val="715"/>
        </w:trPr>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肿瘤坏死因子测定</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血清</w:t>
            </w:r>
            <w:r>
              <w:rPr>
                <w:rFonts w:ascii="宋体" w:eastAsia="宋体" w:hAnsi="宋体" w:cs="宋体" w:hint="eastAsia"/>
                <w:color w:val="000000"/>
                <w:kern w:val="0"/>
                <w:szCs w:val="21"/>
                <w:lang/>
              </w:rPr>
              <w:t>1ml</w:t>
            </w:r>
            <w:r>
              <w:rPr>
                <w:rFonts w:ascii="宋体" w:eastAsia="宋体" w:hAnsi="宋体" w:cs="宋体" w:hint="eastAsia"/>
                <w:color w:val="000000"/>
                <w:kern w:val="0"/>
                <w:szCs w:val="21"/>
                <w:lang/>
              </w:rPr>
              <w:t>阳普无抗凝采血管</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红色</w:t>
            </w:r>
            <w:r>
              <w:rPr>
                <w:rFonts w:ascii="宋体" w:eastAsia="宋体" w:hAnsi="宋体" w:cs="宋体" w:hint="eastAsia"/>
                <w:color w:val="000000"/>
                <w:kern w:val="0"/>
                <w:szCs w:val="21"/>
                <w:lang/>
              </w:rPr>
              <w:t>)</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78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w:t>
            </w:r>
            <w:r>
              <w:rPr>
                <w:rFonts w:ascii="宋体" w:eastAsia="宋体" w:hAnsi="宋体" w:cs="宋体" w:hint="eastAsia"/>
                <w:color w:val="000000"/>
                <w:kern w:val="0"/>
                <w:sz w:val="22"/>
                <w:lang/>
              </w:rPr>
              <w:t>天</w:t>
            </w:r>
          </w:p>
        </w:tc>
      </w:tr>
      <w:tr w:rsidR="00C76CF0">
        <w:trPr>
          <w:trHeight w:val="715"/>
        </w:trPr>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Style w:val="font11"/>
                <w:rFonts w:hint="default"/>
                <w:lang/>
              </w:rPr>
              <w:t>呼吸道病毒抗原</w:t>
            </w:r>
            <w:r>
              <w:rPr>
                <w:rStyle w:val="font01"/>
                <w:rFonts w:eastAsia="宋体"/>
                <w:lang/>
              </w:rPr>
              <w:t>7</w:t>
            </w:r>
            <w:r>
              <w:rPr>
                <w:rStyle w:val="font11"/>
                <w:rFonts w:hint="default"/>
                <w:lang/>
              </w:rPr>
              <w:t>项</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鼻咽拭子</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136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w:t>
            </w:r>
            <w:r>
              <w:rPr>
                <w:rFonts w:ascii="宋体" w:eastAsia="宋体" w:hAnsi="宋体" w:cs="宋体" w:hint="eastAsia"/>
                <w:color w:val="000000"/>
                <w:kern w:val="0"/>
                <w:sz w:val="22"/>
                <w:lang/>
              </w:rPr>
              <w:t>天</w:t>
            </w:r>
          </w:p>
        </w:tc>
      </w:tr>
      <w:tr w:rsidR="00C76CF0">
        <w:trPr>
          <w:trHeight w:val="715"/>
        </w:trPr>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肠道病毒通用型定性</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咽拭子或疱疹液</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129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w:t>
            </w:r>
            <w:r>
              <w:rPr>
                <w:rFonts w:ascii="宋体" w:eastAsia="宋体" w:hAnsi="宋体" w:cs="宋体" w:hint="eastAsia"/>
                <w:color w:val="000000"/>
                <w:kern w:val="0"/>
                <w:sz w:val="22"/>
                <w:lang/>
              </w:rPr>
              <w:t>天</w:t>
            </w:r>
          </w:p>
        </w:tc>
      </w:tr>
      <w:tr w:rsidR="00C76CF0">
        <w:trPr>
          <w:trHeight w:val="715"/>
        </w:trPr>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阿尔兹海默相关神经丝蛋白检测</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尿液</w:t>
            </w:r>
            <w:r>
              <w:rPr>
                <w:rFonts w:ascii="宋体" w:eastAsia="宋体" w:hAnsi="宋体" w:cs="宋体" w:hint="eastAsia"/>
                <w:color w:val="000000"/>
                <w:kern w:val="0"/>
                <w:szCs w:val="21"/>
                <w:lang/>
              </w:rPr>
              <w:t>5 ml</w:t>
            </w:r>
            <w:r>
              <w:rPr>
                <w:rFonts w:ascii="宋体" w:eastAsia="宋体" w:hAnsi="宋体" w:cs="宋体" w:hint="eastAsia"/>
                <w:color w:val="000000"/>
                <w:kern w:val="0"/>
                <w:szCs w:val="21"/>
                <w:lang/>
              </w:rPr>
              <w:t>（中段晨尿）</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255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w:t>
            </w:r>
            <w:r>
              <w:rPr>
                <w:rFonts w:ascii="宋体" w:eastAsia="宋体" w:hAnsi="宋体" w:cs="宋体" w:hint="eastAsia"/>
                <w:color w:val="000000"/>
                <w:kern w:val="0"/>
                <w:sz w:val="22"/>
                <w:lang/>
              </w:rPr>
              <w:t>天</w:t>
            </w:r>
          </w:p>
        </w:tc>
      </w:tr>
      <w:tr w:rsidR="00C76CF0">
        <w:trPr>
          <w:trHeight w:val="715"/>
        </w:trPr>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Style w:val="font11"/>
                <w:rFonts w:hint="default"/>
                <w:lang/>
              </w:rPr>
              <w:t>脂蛋白相关磷脂酶</w:t>
            </w:r>
            <w:r>
              <w:rPr>
                <w:rStyle w:val="font01"/>
                <w:rFonts w:eastAsia="宋体"/>
                <w:lang/>
              </w:rPr>
              <w:t>A2(Lp-PLA2)</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全血</w:t>
            </w:r>
            <w:r>
              <w:rPr>
                <w:rFonts w:ascii="宋体" w:eastAsia="宋体" w:hAnsi="宋体" w:cs="宋体" w:hint="eastAsia"/>
                <w:color w:val="000000"/>
                <w:kern w:val="0"/>
                <w:szCs w:val="21"/>
                <w:lang/>
              </w:rPr>
              <w:t>2ML</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EDTA</w:t>
            </w:r>
            <w:r>
              <w:rPr>
                <w:rFonts w:ascii="宋体" w:eastAsia="宋体" w:hAnsi="宋体" w:cs="宋体" w:hint="eastAsia"/>
                <w:color w:val="000000"/>
                <w:kern w:val="0"/>
                <w:szCs w:val="21"/>
                <w:lang/>
              </w:rPr>
              <w:t>抗凝）</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77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w:t>
            </w:r>
            <w:r>
              <w:rPr>
                <w:rFonts w:ascii="宋体" w:eastAsia="宋体" w:hAnsi="宋体" w:cs="宋体" w:hint="eastAsia"/>
                <w:color w:val="000000"/>
                <w:kern w:val="0"/>
                <w:sz w:val="22"/>
                <w:lang/>
              </w:rPr>
              <w:t>天</w:t>
            </w:r>
          </w:p>
        </w:tc>
      </w:tr>
      <w:tr w:rsidR="00C76CF0">
        <w:trPr>
          <w:trHeight w:val="715"/>
        </w:trPr>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Style w:val="font11"/>
                <w:rFonts w:hint="default"/>
                <w:lang/>
              </w:rPr>
              <w:lastRenderedPageBreak/>
              <w:t>骨钙素</w:t>
            </w:r>
            <w:r>
              <w:rPr>
                <w:rStyle w:val="font01"/>
                <w:rFonts w:eastAsia="宋体"/>
                <w:lang/>
              </w:rPr>
              <w:t>OST</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血清</w:t>
            </w:r>
            <w:r>
              <w:rPr>
                <w:rFonts w:ascii="宋体" w:eastAsia="宋体" w:hAnsi="宋体" w:cs="宋体" w:hint="eastAsia"/>
                <w:color w:val="000000"/>
                <w:kern w:val="0"/>
                <w:szCs w:val="21"/>
                <w:lang/>
              </w:rPr>
              <w:t xml:space="preserve"> 2ml </w:t>
            </w:r>
            <w:r>
              <w:rPr>
                <w:rFonts w:ascii="宋体" w:eastAsia="宋体" w:hAnsi="宋体" w:cs="宋体" w:hint="eastAsia"/>
                <w:color w:val="000000"/>
                <w:kern w:val="0"/>
                <w:szCs w:val="21"/>
                <w:lang/>
              </w:rPr>
              <w:t>阳普无抗凝采血管</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红色</w:t>
            </w:r>
            <w:r>
              <w:rPr>
                <w:rFonts w:ascii="宋体" w:eastAsia="宋体" w:hAnsi="宋体" w:cs="宋体" w:hint="eastAsia"/>
                <w:color w:val="000000"/>
                <w:kern w:val="0"/>
                <w:szCs w:val="21"/>
                <w:lang/>
              </w:rPr>
              <w:t>)</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13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w:t>
            </w:r>
            <w:r>
              <w:rPr>
                <w:rFonts w:ascii="宋体" w:eastAsia="宋体" w:hAnsi="宋体" w:cs="宋体" w:hint="eastAsia"/>
                <w:color w:val="000000"/>
                <w:kern w:val="0"/>
                <w:sz w:val="22"/>
                <w:lang/>
              </w:rPr>
              <w:t>天</w:t>
            </w:r>
          </w:p>
        </w:tc>
      </w:tr>
      <w:tr w:rsidR="00C76CF0">
        <w:trPr>
          <w:trHeight w:val="715"/>
        </w:trPr>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胎盘生长因子检测</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血清</w:t>
            </w:r>
            <w:r>
              <w:rPr>
                <w:rFonts w:ascii="宋体" w:eastAsia="宋体" w:hAnsi="宋体" w:cs="宋体" w:hint="eastAsia"/>
                <w:color w:val="000000"/>
                <w:kern w:val="0"/>
                <w:szCs w:val="21"/>
                <w:lang/>
              </w:rPr>
              <w:t xml:space="preserve"> 2ml </w:t>
            </w:r>
            <w:r>
              <w:rPr>
                <w:rFonts w:ascii="宋体" w:eastAsia="宋体" w:hAnsi="宋体" w:cs="宋体" w:hint="eastAsia"/>
                <w:color w:val="000000"/>
                <w:kern w:val="0"/>
                <w:szCs w:val="21"/>
                <w:lang/>
              </w:rPr>
              <w:t>阳普无抗凝采血管</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红色</w:t>
            </w:r>
            <w:r>
              <w:rPr>
                <w:rFonts w:ascii="宋体" w:eastAsia="宋体" w:hAnsi="宋体" w:cs="宋体" w:hint="eastAsia"/>
                <w:color w:val="000000"/>
                <w:kern w:val="0"/>
                <w:szCs w:val="21"/>
                <w:lang/>
              </w:rPr>
              <w:t>)</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184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w:t>
            </w:r>
            <w:r>
              <w:rPr>
                <w:rFonts w:ascii="宋体" w:eastAsia="宋体" w:hAnsi="宋体" w:cs="宋体" w:hint="eastAsia"/>
                <w:color w:val="000000"/>
                <w:kern w:val="0"/>
                <w:sz w:val="22"/>
                <w:lang/>
              </w:rPr>
              <w:t>天</w:t>
            </w:r>
          </w:p>
        </w:tc>
      </w:tr>
      <w:tr w:rsidR="00C76CF0">
        <w:trPr>
          <w:trHeight w:val="715"/>
        </w:trPr>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可溶性</w:t>
            </w:r>
            <w:r>
              <w:rPr>
                <w:rFonts w:ascii="宋体" w:eastAsia="宋体" w:hAnsi="宋体" w:cs="宋体" w:hint="eastAsia"/>
                <w:color w:val="000000"/>
                <w:kern w:val="0"/>
                <w:szCs w:val="21"/>
                <w:lang/>
              </w:rPr>
              <w:t>fms</w:t>
            </w:r>
            <w:r>
              <w:rPr>
                <w:rFonts w:ascii="宋体" w:eastAsia="宋体" w:hAnsi="宋体" w:cs="宋体" w:hint="eastAsia"/>
                <w:color w:val="000000"/>
                <w:kern w:val="0"/>
                <w:szCs w:val="21"/>
                <w:lang/>
              </w:rPr>
              <w:t>样酪氨酸激酶</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检测</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血清</w:t>
            </w:r>
            <w:r>
              <w:rPr>
                <w:rFonts w:ascii="宋体" w:eastAsia="宋体" w:hAnsi="宋体" w:cs="宋体" w:hint="eastAsia"/>
                <w:color w:val="000000"/>
                <w:kern w:val="0"/>
                <w:szCs w:val="21"/>
                <w:lang/>
              </w:rPr>
              <w:t xml:space="preserve"> 2ml </w:t>
            </w:r>
            <w:r>
              <w:rPr>
                <w:rFonts w:ascii="宋体" w:eastAsia="宋体" w:hAnsi="宋体" w:cs="宋体" w:hint="eastAsia"/>
                <w:color w:val="000000"/>
                <w:kern w:val="0"/>
                <w:szCs w:val="21"/>
                <w:lang/>
              </w:rPr>
              <w:t>阳普无抗凝采血管</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红色</w:t>
            </w:r>
            <w:r>
              <w:rPr>
                <w:rFonts w:ascii="宋体" w:eastAsia="宋体" w:hAnsi="宋体" w:cs="宋体" w:hint="eastAsia"/>
                <w:color w:val="000000"/>
                <w:kern w:val="0"/>
                <w:szCs w:val="21"/>
                <w:lang/>
              </w:rPr>
              <w:t>)</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184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w:t>
            </w:r>
            <w:r>
              <w:rPr>
                <w:rFonts w:ascii="宋体" w:eastAsia="宋体" w:hAnsi="宋体" w:cs="宋体" w:hint="eastAsia"/>
                <w:color w:val="000000"/>
                <w:kern w:val="0"/>
                <w:sz w:val="22"/>
                <w:lang/>
              </w:rPr>
              <w:t>天</w:t>
            </w:r>
          </w:p>
        </w:tc>
      </w:tr>
      <w:tr w:rsidR="00C76CF0">
        <w:trPr>
          <w:trHeight w:val="715"/>
        </w:trPr>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天疱疮和类天疱疮（</w:t>
            </w:r>
            <w:r>
              <w:rPr>
                <w:rFonts w:ascii="宋体" w:eastAsia="宋体" w:hAnsi="宋体" w:cs="宋体" w:hint="eastAsia"/>
                <w:color w:val="000000"/>
                <w:kern w:val="0"/>
                <w:szCs w:val="21"/>
                <w:lang/>
              </w:rPr>
              <w:t>4</w:t>
            </w:r>
            <w:r>
              <w:rPr>
                <w:rFonts w:ascii="宋体" w:eastAsia="宋体" w:hAnsi="宋体" w:cs="宋体" w:hint="eastAsia"/>
                <w:color w:val="000000"/>
                <w:kern w:val="0"/>
                <w:szCs w:val="21"/>
                <w:lang/>
              </w:rPr>
              <w:t>项）</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血清</w:t>
            </w:r>
            <w:r>
              <w:rPr>
                <w:rFonts w:ascii="宋体" w:eastAsia="宋体" w:hAnsi="宋体" w:cs="宋体" w:hint="eastAsia"/>
                <w:color w:val="000000"/>
                <w:kern w:val="0"/>
                <w:szCs w:val="21"/>
                <w:lang/>
              </w:rPr>
              <w:t xml:space="preserve"> 2ml </w:t>
            </w:r>
            <w:r>
              <w:rPr>
                <w:rFonts w:ascii="宋体" w:eastAsia="宋体" w:hAnsi="宋体" w:cs="宋体" w:hint="eastAsia"/>
                <w:color w:val="000000"/>
                <w:kern w:val="0"/>
                <w:szCs w:val="21"/>
                <w:lang/>
              </w:rPr>
              <w:t>阳普无抗凝采血管</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红色</w:t>
            </w:r>
            <w:r>
              <w:rPr>
                <w:rFonts w:ascii="宋体" w:eastAsia="宋体" w:hAnsi="宋体" w:cs="宋体" w:hint="eastAsia"/>
                <w:color w:val="000000"/>
                <w:kern w:val="0"/>
                <w:szCs w:val="21"/>
                <w:lang/>
              </w:rPr>
              <w:t>)</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596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2-3</w:t>
            </w:r>
            <w:r>
              <w:rPr>
                <w:rFonts w:ascii="宋体" w:eastAsia="宋体" w:hAnsi="宋体" w:cs="宋体" w:hint="eastAsia"/>
                <w:color w:val="000000"/>
                <w:kern w:val="0"/>
                <w:sz w:val="22"/>
                <w:lang/>
              </w:rPr>
              <w:t>天</w:t>
            </w:r>
          </w:p>
        </w:tc>
      </w:tr>
      <w:tr w:rsidR="00C76CF0">
        <w:trPr>
          <w:trHeight w:val="715"/>
        </w:trPr>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上呼吸道靶向测序</w:t>
            </w:r>
            <w:r>
              <w:rPr>
                <w:rFonts w:ascii="宋体" w:eastAsia="宋体" w:hAnsi="宋体" w:cs="宋体" w:hint="eastAsia"/>
                <w:color w:val="000000"/>
                <w:kern w:val="0"/>
                <w:szCs w:val="21"/>
                <w:lang/>
              </w:rPr>
              <w:t>96</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鼻咽拭子</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500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w:t>
            </w:r>
            <w:r>
              <w:rPr>
                <w:rFonts w:ascii="宋体" w:eastAsia="宋体" w:hAnsi="宋体" w:cs="宋体" w:hint="eastAsia"/>
                <w:color w:val="000000"/>
                <w:kern w:val="0"/>
                <w:sz w:val="22"/>
                <w:lang/>
              </w:rPr>
              <w:t>天</w:t>
            </w:r>
          </w:p>
        </w:tc>
      </w:tr>
      <w:tr w:rsidR="00C76CF0">
        <w:trPr>
          <w:trHeight w:val="727"/>
        </w:trPr>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呼吸道靶向测序</w:t>
            </w:r>
            <w:r>
              <w:rPr>
                <w:rFonts w:ascii="宋体" w:eastAsia="宋体" w:hAnsi="宋体" w:cs="宋体" w:hint="eastAsia"/>
                <w:color w:val="000000"/>
                <w:kern w:val="0"/>
                <w:szCs w:val="21"/>
                <w:lang/>
              </w:rPr>
              <w:t>198</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鼻咽拭子，痰液，肺泡灌洗液</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rPr>
              <w:t>800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CF0" w:rsidRDefault="0037617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w:t>
            </w:r>
            <w:r>
              <w:rPr>
                <w:rFonts w:ascii="宋体" w:eastAsia="宋体" w:hAnsi="宋体" w:cs="宋体" w:hint="eastAsia"/>
                <w:color w:val="000000"/>
                <w:kern w:val="0"/>
                <w:sz w:val="22"/>
                <w:lang/>
              </w:rPr>
              <w:t>天</w:t>
            </w:r>
          </w:p>
        </w:tc>
      </w:tr>
    </w:tbl>
    <w:p w:rsidR="00C76CF0" w:rsidRDefault="00C76CF0">
      <w:pPr>
        <w:pStyle w:val="10"/>
        <w:ind w:left="0" w:firstLine="0"/>
        <w:jc w:val="left"/>
        <w:rPr>
          <w:rFonts w:hAnsi="宋体" w:cs="仿宋"/>
          <w:spacing w:val="-3"/>
          <w:kern w:val="0"/>
          <w:szCs w:val="21"/>
        </w:rPr>
      </w:pP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（三）</w:t>
      </w:r>
      <w:r>
        <w:rPr>
          <w:rFonts w:ascii="宋体" w:eastAsia="宋体" w:hAnsi="宋体" w:cs="仿宋" w:hint="eastAsia"/>
          <w:spacing w:val="-3"/>
          <w:kern w:val="0"/>
          <w:sz w:val="28"/>
          <w:szCs w:val="28"/>
        </w:rPr>
        <w:t xml:space="preserve"> </w:t>
      </w:r>
      <w:r>
        <w:rPr>
          <w:rFonts w:ascii="宋体" w:eastAsia="宋体" w:hAnsi="宋体" w:cs="仿宋" w:hint="eastAsia"/>
          <w:spacing w:val="-3"/>
          <w:kern w:val="0"/>
          <w:sz w:val="28"/>
          <w:szCs w:val="28"/>
        </w:rPr>
        <w:t>服务要求</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1</w:t>
      </w:r>
      <w:r>
        <w:rPr>
          <w:rFonts w:ascii="宋体" w:eastAsia="宋体" w:hAnsi="宋体" w:cs="仿宋" w:hint="eastAsia"/>
          <w:spacing w:val="-3"/>
          <w:kern w:val="0"/>
          <w:sz w:val="28"/>
          <w:szCs w:val="28"/>
        </w:rPr>
        <w:t>、检验标准：检验质量符合国家相关标准。</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2</w:t>
      </w:r>
      <w:r>
        <w:rPr>
          <w:rFonts w:ascii="宋体" w:eastAsia="宋体" w:hAnsi="宋体" w:cs="仿宋" w:hint="eastAsia"/>
          <w:spacing w:val="-3"/>
          <w:kern w:val="0"/>
          <w:sz w:val="28"/>
          <w:szCs w:val="28"/>
        </w:rPr>
        <w:t>、供应商须按照采购单位要求提供及时准确的检验结果。对结果存疑的检验结果快速采用双检双核对结果进行复核并做出合理的解释。</w:t>
      </w:r>
      <w:r>
        <w:rPr>
          <w:rFonts w:ascii="宋体" w:eastAsia="宋体" w:hAnsi="宋体" w:cs="仿宋" w:hint="eastAsia"/>
          <w:spacing w:val="-3"/>
          <w:kern w:val="0"/>
          <w:sz w:val="28"/>
          <w:szCs w:val="28"/>
        </w:rPr>
        <w:t xml:space="preserve">                          </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3</w:t>
      </w:r>
      <w:r>
        <w:rPr>
          <w:rFonts w:ascii="宋体" w:eastAsia="宋体" w:hAnsi="宋体" w:cs="仿宋" w:hint="eastAsia"/>
          <w:spacing w:val="-3"/>
          <w:kern w:val="0"/>
          <w:sz w:val="28"/>
          <w:szCs w:val="28"/>
        </w:rPr>
        <w:t>、为本项目配备专业运输车辆；配备完成本项目的专业技术人员。</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4</w:t>
      </w:r>
      <w:r>
        <w:rPr>
          <w:rFonts w:ascii="宋体" w:eastAsia="宋体" w:hAnsi="宋体" w:cs="仿宋" w:hint="eastAsia"/>
          <w:spacing w:val="-3"/>
          <w:kern w:val="0"/>
          <w:sz w:val="28"/>
          <w:szCs w:val="28"/>
        </w:rPr>
        <w:t>、供应商检测到危急值时，经过复核后，及时通知采购人检验科值班人员并作好记录。</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5</w:t>
      </w:r>
      <w:r>
        <w:rPr>
          <w:rFonts w:ascii="宋体" w:eastAsia="宋体" w:hAnsi="宋体" w:cs="仿宋" w:hint="eastAsia"/>
          <w:spacing w:val="-3"/>
          <w:kern w:val="0"/>
          <w:sz w:val="28"/>
          <w:szCs w:val="28"/>
        </w:rPr>
        <w:t>、供应商应保证检测结果的准确性和真实性，如因结果误诊，标本、结果遗失等情况造成的纠纷或经济损失，一律由供应商负责。</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6</w:t>
      </w:r>
      <w:r>
        <w:rPr>
          <w:rFonts w:ascii="宋体" w:eastAsia="宋体" w:hAnsi="宋体" w:cs="仿宋" w:hint="eastAsia"/>
          <w:spacing w:val="-3"/>
          <w:kern w:val="0"/>
          <w:sz w:val="28"/>
          <w:szCs w:val="28"/>
        </w:rPr>
        <w:t>、严格执行《医疗机构临床实验室管理办法》</w:t>
      </w:r>
      <w:r>
        <w:rPr>
          <w:rFonts w:ascii="宋体" w:eastAsia="宋体" w:hAnsi="宋体" w:cs="仿宋" w:hint="eastAsia"/>
          <w:spacing w:val="-3"/>
          <w:kern w:val="0"/>
          <w:sz w:val="28"/>
          <w:szCs w:val="28"/>
        </w:rPr>
        <w:t xml:space="preserve"> </w:t>
      </w:r>
      <w:r>
        <w:rPr>
          <w:rFonts w:ascii="宋体" w:eastAsia="宋体" w:hAnsi="宋体" w:cs="仿宋" w:hint="eastAsia"/>
          <w:spacing w:val="-3"/>
          <w:kern w:val="0"/>
          <w:sz w:val="28"/>
          <w:szCs w:val="28"/>
        </w:rPr>
        <w:t>。</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7</w:t>
      </w:r>
      <w:r>
        <w:rPr>
          <w:rFonts w:ascii="宋体" w:eastAsia="宋体" w:hAnsi="宋体" w:cs="仿宋" w:hint="eastAsia"/>
          <w:spacing w:val="-3"/>
          <w:kern w:val="0"/>
          <w:sz w:val="28"/>
          <w:szCs w:val="28"/>
        </w:rPr>
        <w:t>、供应商每年接受一次由采购人或行政主管部门组织的项目运行评估。含：组织管理、质量保证、能力建设、履约情况等内容。评估不合格的，采购人有权解除合同。</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lastRenderedPageBreak/>
        <w:t>8</w:t>
      </w:r>
      <w:r>
        <w:rPr>
          <w:rFonts w:ascii="宋体" w:eastAsia="宋体" w:hAnsi="宋体" w:cs="仿宋" w:hint="eastAsia"/>
          <w:spacing w:val="-3"/>
          <w:kern w:val="0"/>
          <w:sz w:val="28"/>
          <w:szCs w:val="28"/>
        </w:rPr>
        <w:t>、供应商应在检验活动中对所获取的一切信息进行保密，不得向外透露。签订合同时与采购人签订保密协议。（须单独提供书面承诺函）</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9</w:t>
      </w:r>
      <w:r>
        <w:rPr>
          <w:rFonts w:ascii="宋体" w:eastAsia="宋体" w:hAnsi="宋体" w:cs="仿宋" w:hint="eastAsia"/>
          <w:spacing w:val="-3"/>
          <w:kern w:val="0"/>
          <w:sz w:val="28"/>
          <w:szCs w:val="28"/>
        </w:rPr>
        <w:t>、中标后可根据采购人的需要，定期向采购人的相关工作人员免费提供培训。</w:t>
      </w:r>
    </w:p>
    <w:p w:rsidR="00C76CF0" w:rsidRDefault="00376174">
      <w:pPr>
        <w:pStyle w:val="9"/>
        <w:adjustRightInd w:val="0"/>
        <w:snapToGrid w:val="0"/>
        <w:spacing w:line="360" w:lineRule="auto"/>
        <w:jc w:val="left"/>
        <w:rPr>
          <w:rFonts w:ascii="宋体" w:hAnsi="宋体" w:cs="仿宋"/>
          <w:spacing w:val="-3"/>
          <w:kern w:val="0"/>
          <w:sz w:val="28"/>
          <w:szCs w:val="28"/>
        </w:rPr>
      </w:pPr>
      <w:r>
        <w:rPr>
          <w:rFonts w:ascii="宋体" w:hAnsi="宋体" w:cs="仿宋" w:hint="eastAsia"/>
          <w:spacing w:val="-3"/>
          <w:kern w:val="0"/>
          <w:sz w:val="28"/>
          <w:szCs w:val="28"/>
        </w:rPr>
        <w:t>10</w:t>
      </w:r>
      <w:r>
        <w:rPr>
          <w:rFonts w:ascii="宋体" w:hAnsi="宋体" w:cs="仿宋" w:hint="eastAsia"/>
          <w:spacing w:val="-3"/>
          <w:kern w:val="0"/>
          <w:sz w:val="28"/>
          <w:szCs w:val="28"/>
        </w:rPr>
        <w:t>、供应商检验过程必须全程音视频监控，采购人可随时查看视频记录，监控视频保存期限不少于两年。</w:t>
      </w:r>
      <w:r>
        <w:rPr>
          <w:rFonts w:ascii="宋体" w:hAnsi="宋体" w:cs="仿宋" w:hint="eastAsia"/>
          <w:spacing w:val="-3"/>
          <w:kern w:val="0"/>
          <w:sz w:val="28"/>
          <w:szCs w:val="28"/>
        </w:rPr>
        <w:t xml:space="preserve">            </w:t>
      </w:r>
      <w:r>
        <w:rPr>
          <w:rFonts w:ascii="宋体" w:hAnsi="宋体" w:cs="仿宋" w:hint="eastAsia"/>
          <w:spacing w:val="-3"/>
          <w:kern w:val="0"/>
          <w:sz w:val="28"/>
          <w:szCs w:val="28"/>
        </w:rPr>
        <w:t xml:space="preserve">                                                                       11</w:t>
      </w:r>
      <w:r>
        <w:rPr>
          <w:rFonts w:ascii="宋体" w:hAnsi="宋体" w:cs="仿宋" w:hint="eastAsia"/>
          <w:spacing w:val="-3"/>
          <w:kern w:val="0"/>
          <w:sz w:val="28"/>
          <w:szCs w:val="28"/>
        </w:rPr>
        <w:t>、经权威的政府行政机构确认后，供应商出具虚假报告的，采购人立即解除合同，并追究其相关法律责任。</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（四）</w:t>
      </w:r>
      <w:r>
        <w:rPr>
          <w:rFonts w:ascii="宋体" w:eastAsia="宋体" w:hAnsi="宋体" w:cs="仿宋" w:hint="eastAsia"/>
          <w:spacing w:val="-3"/>
          <w:kern w:val="0"/>
          <w:sz w:val="28"/>
          <w:szCs w:val="28"/>
        </w:rPr>
        <w:t xml:space="preserve"> </w:t>
      </w:r>
      <w:r>
        <w:rPr>
          <w:rFonts w:ascii="宋体" w:eastAsia="宋体" w:hAnsi="宋体" w:cs="仿宋" w:hint="eastAsia"/>
          <w:spacing w:val="-3"/>
          <w:kern w:val="0"/>
          <w:sz w:val="28"/>
          <w:szCs w:val="28"/>
        </w:rPr>
        <w:t>标本采集、接收、运输、结果等要求</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1</w:t>
      </w:r>
      <w:r>
        <w:rPr>
          <w:rFonts w:ascii="宋体" w:eastAsia="宋体" w:hAnsi="宋体" w:cs="仿宋" w:hint="eastAsia"/>
          <w:spacing w:val="-3"/>
          <w:kern w:val="0"/>
          <w:sz w:val="28"/>
          <w:szCs w:val="28"/>
        </w:rPr>
        <w:t>、由采购人负责采集标本。</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2</w:t>
      </w:r>
      <w:r>
        <w:rPr>
          <w:rFonts w:ascii="宋体" w:eastAsia="宋体" w:hAnsi="宋体" w:cs="仿宋" w:hint="eastAsia"/>
          <w:spacing w:val="-3"/>
          <w:kern w:val="0"/>
          <w:sz w:val="28"/>
          <w:szCs w:val="28"/>
        </w:rPr>
        <w:t>、由供应商负责检验标本的取送和检验，并保证全流程中标本的质量和生物安全。标本接收过程中，接收人员负责对标本进行初检，标识的核对，以及标本接收登记和包装存储。</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3</w:t>
      </w:r>
      <w:r>
        <w:rPr>
          <w:rFonts w:ascii="宋体" w:eastAsia="宋体" w:hAnsi="宋体" w:cs="仿宋" w:hint="eastAsia"/>
          <w:spacing w:val="-3"/>
          <w:kern w:val="0"/>
          <w:sz w:val="28"/>
          <w:szCs w:val="28"/>
        </w:rPr>
        <w:t>、供应商须是《药品冷链物流运作规范》</w:t>
      </w:r>
      <w:r>
        <w:rPr>
          <w:rFonts w:ascii="宋体" w:eastAsia="宋体" w:hAnsi="宋体" w:cs="仿宋" w:hint="eastAsia"/>
          <w:spacing w:val="-3"/>
          <w:kern w:val="0"/>
          <w:sz w:val="28"/>
          <w:szCs w:val="28"/>
        </w:rPr>
        <w:t xml:space="preserve"> </w:t>
      </w:r>
      <w:r>
        <w:rPr>
          <w:rFonts w:ascii="宋体" w:eastAsia="宋体" w:hAnsi="宋体" w:cs="仿宋" w:hint="eastAsia"/>
          <w:spacing w:val="-3"/>
          <w:kern w:val="0"/>
          <w:sz w:val="28"/>
          <w:szCs w:val="28"/>
        </w:rPr>
        <w:t>国家标准试点企业，对检验标本从医院到第三方实验室物流全程应派专人运输，承担标本的取送和检验的生物安全管理责任（投标时提供国家标准试点企业证明材料），具备生物样本转运资质。</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4</w:t>
      </w:r>
      <w:r>
        <w:rPr>
          <w:rFonts w:ascii="宋体" w:eastAsia="宋体" w:hAnsi="宋体" w:cs="仿宋" w:hint="eastAsia"/>
          <w:spacing w:val="-3"/>
          <w:kern w:val="0"/>
          <w:sz w:val="28"/>
          <w:szCs w:val="28"/>
        </w:rPr>
        <w:t>、检验报告：</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 xml:space="preserve">4.1 </w:t>
      </w:r>
      <w:r>
        <w:rPr>
          <w:rFonts w:ascii="宋体" w:eastAsia="宋体" w:hAnsi="宋体" w:cs="仿宋" w:hint="eastAsia"/>
          <w:spacing w:val="-3"/>
          <w:kern w:val="0"/>
          <w:sz w:val="28"/>
          <w:szCs w:val="28"/>
        </w:rPr>
        <w:t>为保证检验结果实时网络传送，实现实验室数据的汇总、存储、传输功能，须与医院</w:t>
      </w:r>
      <w:r>
        <w:rPr>
          <w:rFonts w:ascii="宋体" w:eastAsia="宋体" w:hAnsi="宋体" w:cs="仿宋" w:hint="eastAsia"/>
          <w:spacing w:val="-3"/>
          <w:kern w:val="0"/>
          <w:sz w:val="28"/>
          <w:szCs w:val="28"/>
        </w:rPr>
        <w:t>LIS</w:t>
      </w:r>
      <w:r>
        <w:rPr>
          <w:rFonts w:ascii="宋体" w:eastAsia="宋体" w:hAnsi="宋体" w:cs="仿宋" w:hint="eastAsia"/>
          <w:spacing w:val="-3"/>
          <w:kern w:val="0"/>
          <w:sz w:val="28"/>
          <w:szCs w:val="28"/>
        </w:rPr>
        <w:t>和</w:t>
      </w:r>
      <w:r>
        <w:rPr>
          <w:rFonts w:ascii="宋体" w:eastAsia="宋体" w:hAnsi="宋体" w:cs="仿宋" w:hint="eastAsia"/>
          <w:spacing w:val="-3"/>
          <w:kern w:val="0"/>
          <w:sz w:val="28"/>
          <w:szCs w:val="28"/>
        </w:rPr>
        <w:t>HIS</w:t>
      </w:r>
      <w:r>
        <w:rPr>
          <w:rFonts w:ascii="宋体" w:eastAsia="宋体" w:hAnsi="宋体" w:cs="仿宋" w:hint="eastAsia"/>
          <w:spacing w:val="-3"/>
          <w:kern w:val="0"/>
          <w:sz w:val="28"/>
          <w:szCs w:val="28"/>
        </w:rPr>
        <w:t>系统对接，对接的费用由中标供应商自行负责。</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lastRenderedPageBreak/>
        <w:t xml:space="preserve">4.2 </w:t>
      </w:r>
      <w:r>
        <w:rPr>
          <w:rFonts w:ascii="宋体" w:eastAsia="宋体" w:hAnsi="宋体" w:cs="仿宋" w:hint="eastAsia"/>
          <w:spacing w:val="-3"/>
          <w:kern w:val="0"/>
          <w:sz w:val="28"/>
          <w:szCs w:val="28"/>
        </w:rPr>
        <w:t>须满足在医院终端电脑安装报告软件，实现网络传送，检验报告打印所产生的耗材（如纸张、墨盒等）均由中标供应商负责，并提供系统使用的必要培训与技术支持。</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 xml:space="preserve">4.3 </w:t>
      </w:r>
      <w:r>
        <w:rPr>
          <w:rFonts w:ascii="宋体" w:eastAsia="宋体" w:hAnsi="宋体" w:cs="仿宋" w:hint="eastAsia"/>
          <w:spacing w:val="-3"/>
          <w:kern w:val="0"/>
          <w:sz w:val="28"/>
          <w:szCs w:val="28"/>
        </w:rPr>
        <w:t>应满足医院快速检验、</w:t>
      </w:r>
      <w:r>
        <w:rPr>
          <w:rFonts w:ascii="宋体" w:eastAsia="宋体" w:hAnsi="宋体" w:cs="仿宋" w:hint="eastAsia"/>
          <w:spacing w:val="-3"/>
          <w:kern w:val="0"/>
          <w:sz w:val="28"/>
          <w:szCs w:val="28"/>
        </w:rPr>
        <w:t>卫生应急等工作需要，中标供应商在接到采购人快速检验、卫生应急等工作需要时，须在采购人规定时间内出具检验报告，以满足采购人需求。</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5</w:t>
      </w:r>
      <w:r>
        <w:rPr>
          <w:rFonts w:ascii="宋体" w:eastAsia="宋体" w:hAnsi="宋体" w:cs="仿宋" w:hint="eastAsia"/>
          <w:spacing w:val="-3"/>
          <w:kern w:val="0"/>
          <w:sz w:val="28"/>
          <w:szCs w:val="28"/>
        </w:rPr>
        <w:t>、结果查询</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 xml:space="preserve">5.1 </w:t>
      </w:r>
      <w:r>
        <w:rPr>
          <w:rFonts w:ascii="宋体" w:eastAsia="宋体" w:hAnsi="宋体" w:cs="仿宋" w:hint="eastAsia"/>
          <w:spacing w:val="-3"/>
          <w:kern w:val="0"/>
          <w:sz w:val="28"/>
          <w:szCs w:val="28"/>
        </w:rPr>
        <w:t>供应商需提供网上查询账号以供采购人随时查询进度和结果。</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 xml:space="preserve">5.2 </w:t>
      </w:r>
      <w:r>
        <w:rPr>
          <w:rFonts w:ascii="宋体" w:eastAsia="宋体" w:hAnsi="宋体" w:cs="仿宋" w:hint="eastAsia"/>
          <w:spacing w:val="-3"/>
          <w:kern w:val="0"/>
          <w:sz w:val="28"/>
          <w:szCs w:val="28"/>
        </w:rPr>
        <w:t>提供</w:t>
      </w:r>
      <w:r>
        <w:rPr>
          <w:rFonts w:ascii="宋体" w:eastAsia="宋体" w:hAnsi="宋体" w:cs="仿宋" w:hint="eastAsia"/>
          <w:spacing w:val="-3"/>
          <w:kern w:val="0"/>
          <w:sz w:val="28"/>
          <w:szCs w:val="28"/>
        </w:rPr>
        <w:t>24</w:t>
      </w:r>
      <w:r>
        <w:rPr>
          <w:rFonts w:ascii="宋体" w:eastAsia="宋体" w:hAnsi="宋体" w:cs="仿宋" w:hint="eastAsia"/>
          <w:spacing w:val="-3"/>
          <w:kern w:val="0"/>
          <w:sz w:val="28"/>
          <w:szCs w:val="28"/>
        </w:rPr>
        <w:t>小时电话服务，危急值专人电话跟进。</w:t>
      </w:r>
    </w:p>
    <w:p w:rsidR="00C76CF0" w:rsidRDefault="00376174">
      <w:pPr>
        <w:rPr>
          <w:rFonts w:ascii="宋体" w:eastAsia="宋体" w:hAnsi="宋体" w:cs="仿宋"/>
          <w:spacing w:val="-3"/>
          <w:kern w:val="0"/>
          <w:sz w:val="28"/>
          <w:szCs w:val="28"/>
        </w:rPr>
      </w:pPr>
      <w:r>
        <w:rPr>
          <w:rFonts w:ascii="宋体" w:eastAsia="宋体" w:hAnsi="宋体" w:cs="仿宋" w:hint="eastAsia"/>
          <w:spacing w:val="-3"/>
          <w:kern w:val="0"/>
          <w:sz w:val="28"/>
          <w:szCs w:val="28"/>
        </w:rPr>
        <w:t>6</w:t>
      </w:r>
      <w:r>
        <w:rPr>
          <w:rFonts w:ascii="宋体" w:eastAsia="宋体" w:hAnsi="宋体" w:cs="仿宋" w:hint="eastAsia"/>
          <w:spacing w:val="-3"/>
          <w:kern w:val="0"/>
          <w:sz w:val="28"/>
          <w:szCs w:val="28"/>
        </w:rPr>
        <w:t>、标本处理</w:t>
      </w:r>
    </w:p>
    <w:p w:rsidR="00C76CF0" w:rsidRDefault="00376174">
      <w:pPr>
        <w:spacing w:before="100" w:beforeAutospacing="1" w:after="120"/>
        <w:rPr>
          <w:rFonts w:ascii="宋体" w:eastAsia="宋体" w:hAnsi="宋体" w:cs="仿宋"/>
          <w:spacing w:val="-3"/>
          <w:kern w:val="0"/>
          <w:sz w:val="28"/>
          <w:szCs w:val="28"/>
        </w:rPr>
      </w:pPr>
      <w:r>
        <w:rPr>
          <w:rFonts w:ascii="宋体" w:eastAsia="宋体" w:hAnsi="宋体" w:cs="仿宋" w:hint="eastAsia"/>
          <w:spacing w:val="-3"/>
          <w:kern w:val="0"/>
          <w:sz w:val="28"/>
          <w:szCs w:val="28"/>
        </w:rPr>
        <w:t xml:space="preserve">6.1 </w:t>
      </w:r>
      <w:r>
        <w:rPr>
          <w:rFonts w:ascii="宋体" w:eastAsia="宋体" w:hAnsi="宋体" w:cs="仿宋" w:hint="eastAsia"/>
          <w:spacing w:val="-3"/>
          <w:kern w:val="0"/>
          <w:sz w:val="28"/>
          <w:szCs w:val="28"/>
        </w:rPr>
        <w:t>对于检验已完成的标本，如无需继续保存的，供应商须作无害化处理，处理费用由供应商承担。</w:t>
      </w:r>
    </w:p>
    <w:p w:rsidR="00C76CF0" w:rsidRDefault="00376174">
      <w:pPr>
        <w:spacing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（四）商务服务要求</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1</w:t>
      </w:r>
      <w:r>
        <w:rPr>
          <w:rFonts w:ascii="宋体" w:eastAsia="宋体" w:hAnsi="宋体" w:cs="仿宋" w:hint="eastAsia"/>
          <w:spacing w:val="-3"/>
          <w:kern w:val="0"/>
          <w:sz w:val="28"/>
          <w:szCs w:val="28"/>
        </w:rPr>
        <w:t>、服务期限、地点及中标候选人数量</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w:t>
      </w:r>
      <w:r>
        <w:rPr>
          <w:rFonts w:ascii="宋体" w:eastAsia="宋体" w:hAnsi="宋体" w:cs="仿宋" w:hint="eastAsia"/>
          <w:spacing w:val="-3"/>
          <w:kern w:val="0"/>
          <w:sz w:val="28"/>
          <w:szCs w:val="28"/>
        </w:rPr>
        <w:t>1</w:t>
      </w:r>
      <w:r>
        <w:rPr>
          <w:rFonts w:ascii="宋体" w:eastAsia="宋体" w:hAnsi="宋体" w:cs="仿宋" w:hint="eastAsia"/>
          <w:spacing w:val="-3"/>
          <w:kern w:val="0"/>
          <w:sz w:val="28"/>
          <w:szCs w:val="28"/>
        </w:rPr>
        <w:t>）服务期限：</w:t>
      </w:r>
      <w:r>
        <w:rPr>
          <w:rFonts w:ascii="宋体" w:eastAsia="宋体" w:hAnsi="宋体" w:cs="仿宋" w:hint="eastAsia"/>
          <w:spacing w:val="-3"/>
          <w:kern w:val="0"/>
          <w:sz w:val="28"/>
          <w:szCs w:val="28"/>
        </w:rPr>
        <w:t>2</w:t>
      </w:r>
      <w:r>
        <w:rPr>
          <w:rFonts w:ascii="宋体" w:eastAsia="宋体" w:hAnsi="宋体" w:cs="仿宋" w:hint="eastAsia"/>
          <w:spacing w:val="-3"/>
          <w:kern w:val="0"/>
          <w:sz w:val="28"/>
          <w:szCs w:val="28"/>
        </w:rPr>
        <w:t>年，合同</w:t>
      </w:r>
      <w:r>
        <w:rPr>
          <w:rFonts w:ascii="宋体" w:eastAsia="宋体" w:hAnsi="宋体" w:cs="仿宋" w:hint="eastAsia"/>
          <w:spacing w:val="-3"/>
          <w:kern w:val="0"/>
          <w:sz w:val="28"/>
          <w:szCs w:val="28"/>
        </w:rPr>
        <w:t>2</w:t>
      </w:r>
      <w:r>
        <w:rPr>
          <w:rFonts w:ascii="宋体" w:eastAsia="宋体" w:hAnsi="宋体" w:cs="仿宋" w:hint="eastAsia"/>
          <w:spacing w:val="-3"/>
          <w:kern w:val="0"/>
          <w:sz w:val="28"/>
          <w:szCs w:val="28"/>
        </w:rPr>
        <w:t>年一签。</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w:t>
      </w:r>
      <w:r>
        <w:rPr>
          <w:rFonts w:ascii="宋体" w:eastAsia="宋体" w:hAnsi="宋体" w:cs="仿宋" w:hint="eastAsia"/>
          <w:spacing w:val="-3"/>
          <w:kern w:val="0"/>
          <w:sz w:val="28"/>
          <w:szCs w:val="28"/>
        </w:rPr>
        <w:t>2</w:t>
      </w:r>
      <w:r>
        <w:rPr>
          <w:rFonts w:ascii="宋体" w:eastAsia="宋体" w:hAnsi="宋体" w:cs="仿宋" w:hint="eastAsia"/>
          <w:spacing w:val="-3"/>
          <w:kern w:val="0"/>
          <w:sz w:val="28"/>
          <w:szCs w:val="28"/>
        </w:rPr>
        <w:t>）服务地点：浏阳市人民医院指定地点。</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w:t>
      </w:r>
      <w:r>
        <w:rPr>
          <w:rFonts w:ascii="宋体" w:eastAsia="宋体" w:hAnsi="宋体" w:cs="仿宋" w:hint="eastAsia"/>
          <w:spacing w:val="-3"/>
          <w:kern w:val="0"/>
          <w:sz w:val="28"/>
          <w:szCs w:val="28"/>
        </w:rPr>
        <w:t>3</w:t>
      </w:r>
      <w:r>
        <w:rPr>
          <w:rFonts w:ascii="宋体" w:eastAsia="宋体" w:hAnsi="宋体" w:cs="仿宋" w:hint="eastAsia"/>
          <w:spacing w:val="-3"/>
          <w:kern w:val="0"/>
          <w:sz w:val="28"/>
          <w:szCs w:val="28"/>
        </w:rPr>
        <w:t>）中标</w:t>
      </w:r>
      <w:r>
        <w:rPr>
          <w:rFonts w:ascii="宋体" w:eastAsia="宋体" w:hAnsi="宋体" w:cs="仿宋" w:hint="eastAsia"/>
          <w:spacing w:val="-3"/>
          <w:kern w:val="0"/>
          <w:sz w:val="28"/>
          <w:szCs w:val="28"/>
        </w:rPr>
        <w:t>候选人数量：根据评标结果确定</w:t>
      </w:r>
      <w:r>
        <w:rPr>
          <w:rFonts w:ascii="宋体" w:eastAsia="宋体" w:hAnsi="宋体" w:cs="仿宋" w:hint="eastAsia"/>
          <w:spacing w:val="-3"/>
          <w:kern w:val="0"/>
          <w:sz w:val="28"/>
          <w:szCs w:val="28"/>
        </w:rPr>
        <w:t>2</w:t>
      </w:r>
      <w:r>
        <w:rPr>
          <w:rFonts w:ascii="宋体" w:eastAsia="宋体" w:hAnsi="宋体" w:cs="仿宋" w:hint="eastAsia"/>
          <w:spacing w:val="-3"/>
          <w:kern w:val="0"/>
          <w:sz w:val="28"/>
          <w:szCs w:val="28"/>
        </w:rPr>
        <w:t>名中标候选人。</w:t>
      </w:r>
    </w:p>
    <w:p w:rsidR="00C76CF0" w:rsidRDefault="00376174">
      <w:pPr>
        <w:pStyle w:val="20"/>
        <w:ind w:leftChars="0" w:left="0" w:firstLineChars="0" w:firstLine="0"/>
        <w:rPr>
          <w:rFonts w:ascii="宋体" w:hAnsi="宋体" w:cs="仿宋"/>
          <w:spacing w:val="-3"/>
          <w:kern w:val="0"/>
          <w:sz w:val="28"/>
          <w:szCs w:val="28"/>
        </w:rPr>
      </w:pPr>
      <w:r>
        <w:rPr>
          <w:rFonts w:ascii="宋体" w:hAnsi="宋体" w:cs="仿宋" w:hint="eastAsia"/>
          <w:spacing w:val="-3"/>
          <w:kern w:val="0"/>
          <w:sz w:val="28"/>
          <w:szCs w:val="28"/>
        </w:rPr>
        <w:t>（</w:t>
      </w:r>
      <w:r>
        <w:rPr>
          <w:rFonts w:ascii="宋体" w:hAnsi="宋体" w:cs="仿宋" w:hint="eastAsia"/>
          <w:spacing w:val="-3"/>
          <w:kern w:val="0"/>
          <w:sz w:val="28"/>
          <w:szCs w:val="28"/>
        </w:rPr>
        <w:t>4</w:t>
      </w:r>
      <w:r>
        <w:rPr>
          <w:rFonts w:ascii="宋体" w:hAnsi="宋体" w:cs="仿宋" w:hint="eastAsia"/>
          <w:spacing w:val="-3"/>
          <w:kern w:val="0"/>
          <w:sz w:val="28"/>
          <w:szCs w:val="28"/>
        </w:rPr>
        <w:t>）合同履行过程中，如遇国家新政策，按新政策要求执行。</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spacing w:val="-3"/>
          <w:kern w:val="0"/>
          <w:sz w:val="28"/>
          <w:szCs w:val="28"/>
        </w:rPr>
        <w:t>2</w:t>
      </w:r>
      <w:r>
        <w:rPr>
          <w:rFonts w:ascii="宋体" w:eastAsia="宋体" w:hAnsi="宋体" w:cs="仿宋" w:hint="eastAsia"/>
          <w:spacing w:val="-3"/>
          <w:kern w:val="0"/>
          <w:sz w:val="28"/>
          <w:szCs w:val="28"/>
        </w:rPr>
        <w:t>、报价要求：投标报价以医院收费标准为依据进行折扣率报价，服务期内结算金额不超过本采购预算进行结算。</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spacing w:val="-3"/>
          <w:kern w:val="0"/>
          <w:sz w:val="28"/>
          <w:szCs w:val="28"/>
        </w:rPr>
        <w:lastRenderedPageBreak/>
        <w:t>3</w:t>
      </w:r>
      <w:r>
        <w:rPr>
          <w:rFonts w:ascii="宋体" w:eastAsia="宋体" w:hAnsi="宋体" w:cs="仿宋" w:hint="eastAsia"/>
          <w:spacing w:val="-3"/>
          <w:kern w:val="0"/>
          <w:sz w:val="28"/>
          <w:szCs w:val="28"/>
        </w:rPr>
        <w:t>、验收方法和标准：根据长沙市财政局《关于进一步规范政府采购项目履约验收工作管理的通知》（长财采购</w:t>
      </w:r>
      <w:r>
        <w:rPr>
          <w:rFonts w:ascii="宋体" w:eastAsia="宋体" w:hAnsi="宋体" w:cs="仿宋" w:hint="eastAsia"/>
          <w:spacing w:val="-3"/>
          <w:kern w:val="0"/>
          <w:sz w:val="28"/>
          <w:szCs w:val="28"/>
        </w:rPr>
        <w:t>[2016]6</w:t>
      </w:r>
      <w:r>
        <w:rPr>
          <w:rFonts w:ascii="宋体" w:eastAsia="宋体" w:hAnsi="宋体" w:cs="仿宋" w:hint="eastAsia"/>
          <w:spacing w:val="-3"/>
          <w:kern w:val="0"/>
          <w:sz w:val="28"/>
          <w:szCs w:val="28"/>
        </w:rPr>
        <w:t>号）的规定进行验收。（项目验收国家有强制性规定的，按国家规定执行，验收报告作为申请付款的凭证之一）。</w:t>
      </w:r>
    </w:p>
    <w:p w:rsidR="00C76CF0" w:rsidRDefault="00376174">
      <w:pPr>
        <w:spacing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（五）其他要求</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spacing w:val="-3"/>
          <w:kern w:val="0"/>
          <w:sz w:val="28"/>
          <w:szCs w:val="28"/>
        </w:rPr>
        <w:t>1</w:t>
      </w:r>
      <w:r>
        <w:rPr>
          <w:rFonts w:ascii="宋体" w:eastAsia="宋体" w:hAnsi="宋体" w:cs="仿宋" w:hint="eastAsia"/>
          <w:spacing w:val="-3"/>
          <w:kern w:val="0"/>
          <w:sz w:val="28"/>
          <w:szCs w:val="28"/>
        </w:rPr>
        <w:t>、</w:t>
      </w:r>
      <w:r>
        <w:rPr>
          <w:rFonts w:ascii="宋体" w:eastAsia="宋体" w:hAnsi="宋体" w:cs="仿宋" w:hint="eastAsia"/>
          <w:spacing w:val="-3"/>
          <w:kern w:val="0"/>
          <w:sz w:val="28"/>
          <w:szCs w:val="28"/>
        </w:rPr>
        <w:t xml:space="preserve"> </w:t>
      </w:r>
      <w:r>
        <w:rPr>
          <w:rFonts w:ascii="宋体" w:eastAsia="宋体" w:hAnsi="宋体" w:cs="仿宋" w:hint="eastAsia"/>
          <w:spacing w:val="-3"/>
          <w:kern w:val="0"/>
          <w:sz w:val="28"/>
          <w:szCs w:val="28"/>
        </w:rPr>
        <w:t>中标供应商结合自身的质量认证体系经验，根据检验科的实际需要提供培训以及</w:t>
      </w:r>
      <w:r>
        <w:rPr>
          <w:rFonts w:ascii="宋体" w:eastAsia="宋体" w:hAnsi="宋体" w:cs="仿宋" w:hint="eastAsia"/>
          <w:spacing w:val="-3"/>
          <w:kern w:val="0"/>
          <w:sz w:val="28"/>
          <w:szCs w:val="28"/>
        </w:rPr>
        <w:t>现场指导服务。</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spacing w:val="-3"/>
          <w:kern w:val="0"/>
          <w:sz w:val="28"/>
          <w:szCs w:val="28"/>
        </w:rPr>
        <w:t>2</w:t>
      </w:r>
      <w:r>
        <w:rPr>
          <w:rFonts w:ascii="宋体" w:eastAsia="宋体" w:hAnsi="宋体" w:cs="仿宋" w:hint="eastAsia"/>
          <w:spacing w:val="-3"/>
          <w:kern w:val="0"/>
          <w:sz w:val="28"/>
          <w:szCs w:val="28"/>
        </w:rPr>
        <w:t>、中标供应商需提供医院实验室设计、协助申报支持和技术合作运营服务；协助设计、制作各种类型健康宣传资料。</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3</w:t>
      </w:r>
      <w:r>
        <w:rPr>
          <w:rFonts w:ascii="宋体" w:eastAsia="宋体" w:hAnsi="宋体" w:cs="仿宋" w:hint="eastAsia"/>
          <w:spacing w:val="-3"/>
          <w:kern w:val="0"/>
          <w:sz w:val="28"/>
          <w:szCs w:val="28"/>
        </w:rPr>
        <w:t>、供应商实验室检验检测仪器、试剂资质齐全，符合医学检验实验室相关规定。</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4</w:t>
      </w:r>
      <w:r>
        <w:rPr>
          <w:rFonts w:ascii="宋体" w:eastAsia="宋体" w:hAnsi="宋体" w:cs="仿宋" w:hint="eastAsia"/>
          <w:spacing w:val="-3"/>
          <w:kern w:val="0"/>
          <w:sz w:val="28"/>
          <w:szCs w:val="28"/>
        </w:rPr>
        <w:t>、供应商所开展检验项目应接受省级以上临床检验中心组织的室间质量评价活动，并取得相应合格证书；对于尚无室间质量评价的项目，应采取其他方案并提供客观证据确定检验结果的可接受性。</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5</w:t>
      </w:r>
      <w:r>
        <w:rPr>
          <w:rFonts w:ascii="宋体" w:eastAsia="宋体" w:hAnsi="宋体" w:cs="仿宋" w:hint="eastAsia"/>
          <w:spacing w:val="-3"/>
          <w:kern w:val="0"/>
          <w:sz w:val="28"/>
          <w:szCs w:val="28"/>
        </w:rPr>
        <w:t>、在合同期间，因采购人实验室开展了相应检验项目，则相应检验项目不再委托第三方检验服务。</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6</w:t>
      </w:r>
      <w:r>
        <w:rPr>
          <w:rFonts w:ascii="宋体" w:eastAsia="宋体" w:hAnsi="宋体" w:cs="仿宋" w:hint="eastAsia"/>
          <w:spacing w:val="-3"/>
          <w:kern w:val="0"/>
          <w:sz w:val="28"/>
          <w:szCs w:val="28"/>
        </w:rPr>
        <w:t>、合同所指外送检验项目由中标供应商提供的《检测目录》所有本院检验科未开展的项目，不能因价格问题拒做任何检验项目。</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7</w:t>
      </w:r>
      <w:r>
        <w:rPr>
          <w:rFonts w:ascii="宋体" w:eastAsia="宋体" w:hAnsi="宋体" w:cs="仿宋" w:hint="eastAsia"/>
          <w:spacing w:val="-3"/>
          <w:kern w:val="0"/>
          <w:sz w:val="28"/>
          <w:szCs w:val="28"/>
        </w:rPr>
        <w:t>、需要委托中标供应商检测的项目不包括现有检验科开展项目范围内的；后期根据检验科具体情况，需要增加新的检测项目时，由合同双方协商。</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lastRenderedPageBreak/>
        <w:t>8</w:t>
      </w:r>
      <w:r>
        <w:rPr>
          <w:rFonts w:ascii="宋体" w:eastAsia="宋体" w:hAnsi="宋体" w:cs="仿宋" w:hint="eastAsia"/>
          <w:spacing w:val="-3"/>
          <w:kern w:val="0"/>
          <w:sz w:val="28"/>
          <w:szCs w:val="28"/>
        </w:rPr>
        <w:t>、本项目采用费用包干方式实施，供应商应根据项目要求和现场情况，详细列明项目所需的设备及材料购置，以及培训、人工、管理、财务等所有费用，如一旦中标，在项目实施中出现任何遗漏，均由中标供应商免费提供，采购人不再支付任何费用。</w:t>
      </w:r>
    </w:p>
    <w:p w:rsidR="00C76CF0" w:rsidRDefault="00376174">
      <w:pPr>
        <w:spacing w:after="120"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（五）评审标准</w:t>
      </w:r>
    </w:p>
    <w:tbl>
      <w:tblPr>
        <w:tblW w:w="98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2"/>
        <w:gridCol w:w="1655"/>
        <w:gridCol w:w="2156"/>
        <w:gridCol w:w="5144"/>
      </w:tblGrid>
      <w:tr w:rsidR="00C76CF0">
        <w:trPr>
          <w:trHeight w:val="732"/>
        </w:trPr>
        <w:tc>
          <w:tcPr>
            <w:tcW w:w="902" w:type="dxa"/>
            <w:vAlign w:val="center"/>
          </w:tcPr>
          <w:p w:rsidR="00C76CF0" w:rsidRDefault="00376174">
            <w:pPr>
              <w:jc w:val="center"/>
              <w:rPr>
                <w:rFonts w:ascii="宋体" w:eastAsia="宋体" w:hAnsi="宋体" w:cs="仿宋"/>
                <w:spacing w:val="-3"/>
                <w:kern w:val="0"/>
                <w:sz w:val="28"/>
                <w:szCs w:val="28"/>
              </w:rPr>
            </w:pPr>
            <w:r>
              <w:rPr>
                <w:rFonts w:ascii="宋体" w:eastAsia="宋体" w:hAnsi="宋体" w:cs="仿宋" w:hint="eastAsia"/>
                <w:spacing w:val="-3"/>
                <w:kern w:val="0"/>
                <w:sz w:val="28"/>
                <w:szCs w:val="28"/>
              </w:rPr>
              <w:t>条款号</w:t>
            </w:r>
          </w:p>
        </w:tc>
        <w:tc>
          <w:tcPr>
            <w:tcW w:w="1655" w:type="dxa"/>
            <w:vAlign w:val="center"/>
          </w:tcPr>
          <w:p w:rsidR="00C76CF0" w:rsidRDefault="00376174">
            <w:pPr>
              <w:jc w:val="center"/>
              <w:rPr>
                <w:rFonts w:ascii="宋体" w:eastAsia="宋体" w:hAnsi="宋体" w:cs="仿宋"/>
                <w:spacing w:val="-3"/>
                <w:kern w:val="0"/>
                <w:sz w:val="28"/>
                <w:szCs w:val="28"/>
              </w:rPr>
            </w:pPr>
            <w:r>
              <w:rPr>
                <w:rFonts w:ascii="宋体" w:eastAsia="宋体" w:hAnsi="宋体" w:cs="仿宋" w:hint="eastAsia"/>
                <w:spacing w:val="-3"/>
                <w:kern w:val="0"/>
                <w:sz w:val="28"/>
                <w:szCs w:val="28"/>
              </w:rPr>
              <w:t>条款内容</w:t>
            </w:r>
          </w:p>
        </w:tc>
        <w:tc>
          <w:tcPr>
            <w:tcW w:w="7300" w:type="dxa"/>
            <w:gridSpan w:val="2"/>
            <w:vAlign w:val="center"/>
          </w:tcPr>
          <w:p w:rsidR="00C76CF0" w:rsidRDefault="00376174">
            <w:pPr>
              <w:jc w:val="center"/>
              <w:rPr>
                <w:rFonts w:ascii="宋体" w:eastAsia="宋体" w:hAnsi="宋体" w:cs="仿宋"/>
                <w:spacing w:val="-3"/>
                <w:kern w:val="0"/>
                <w:sz w:val="28"/>
                <w:szCs w:val="28"/>
              </w:rPr>
            </w:pPr>
            <w:r>
              <w:rPr>
                <w:rFonts w:ascii="宋体" w:eastAsia="宋体" w:hAnsi="宋体" w:cs="仿宋" w:hint="eastAsia"/>
                <w:spacing w:val="-3"/>
                <w:kern w:val="0"/>
                <w:sz w:val="28"/>
                <w:szCs w:val="28"/>
              </w:rPr>
              <w:t>编列内</w:t>
            </w:r>
            <w:r>
              <w:rPr>
                <w:rFonts w:ascii="宋体" w:eastAsia="宋体" w:hAnsi="宋体" w:cs="仿宋" w:hint="eastAsia"/>
                <w:spacing w:val="-3"/>
                <w:kern w:val="0"/>
                <w:sz w:val="28"/>
                <w:szCs w:val="28"/>
              </w:rPr>
              <w:t>容</w:t>
            </w:r>
          </w:p>
        </w:tc>
      </w:tr>
      <w:tr w:rsidR="00C76CF0">
        <w:trPr>
          <w:trHeight w:val="1447"/>
        </w:trPr>
        <w:tc>
          <w:tcPr>
            <w:tcW w:w="902" w:type="dxa"/>
            <w:vAlign w:val="center"/>
          </w:tcPr>
          <w:p w:rsidR="00C76CF0" w:rsidRDefault="00376174">
            <w:pPr>
              <w:jc w:val="center"/>
              <w:rPr>
                <w:rFonts w:ascii="宋体" w:eastAsia="宋体" w:hAnsi="宋体" w:cs="仿宋"/>
                <w:spacing w:val="-3"/>
                <w:kern w:val="0"/>
                <w:sz w:val="28"/>
                <w:szCs w:val="28"/>
              </w:rPr>
            </w:pPr>
            <w:r>
              <w:rPr>
                <w:rFonts w:ascii="宋体" w:eastAsia="宋体" w:hAnsi="宋体" w:cs="仿宋" w:hint="eastAsia"/>
                <w:spacing w:val="-3"/>
                <w:kern w:val="0"/>
                <w:sz w:val="28"/>
                <w:szCs w:val="28"/>
              </w:rPr>
              <w:t>1</w:t>
            </w:r>
          </w:p>
        </w:tc>
        <w:tc>
          <w:tcPr>
            <w:tcW w:w="1655" w:type="dxa"/>
            <w:vAlign w:val="center"/>
          </w:tcPr>
          <w:p w:rsidR="00C76CF0" w:rsidRDefault="00376174">
            <w:pPr>
              <w:jc w:val="center"/>
              <w:rPr>
                <w:rFonts w:ascii="宋体" w:eastAsia="宋体" w:hAnsi="宋体" w:cs="仿宋"/>
                <w:spacing w:val="-3"/>
                <w:kern w:val="0"/>
                <w:sz w:val="28"/>
                <w:szCs w:val="28"/>
              </w:rPr>
            </w:pPr>
            <w:r>
              <w:rPr>
                <w:rFonts w:ascii="宋体" w:eastAsia="宋体" w:hAnsi="宋体" w:cs="仿宋" w:hint="eastAsia"/>
                <w:spacing w:val="-3"/>
                <w:kern w:val="0"/>
                <w:sz w:val="28"/>
                <w:szCs w:val="28"/>
              </w:rPr>
              <w:t>分值构成</w:t>
            </w:r>
          </w:p>
          <w:p w:rsidR="00C76CF0" w:rsidRDefault="00376174">
            <w:pPr>
              <w:jc w:val="center"/>
              <w:rPr>
                <w:rFonts w:ascii="宋体" w:eastAsia="宋体" w:hAnsi="宋体" w:cs="仿宋"/>
                <w:spacing w:val="-3"/>
                <w:kern w:val="0"/>
                <w:sz w:val="28"/>
                <w:szCs w:val="28"/>
              </w:rPr>
            </w:pPr>
            <w:r>
              <w:rPr>
                <w:rFonts w:ascii="宋体" w:eastAsia="宋体" w:hAnsi="宋体" w:cs="仿宋" w:hint="eastAsia"/>
                <w:spacing w:val="-3"/>
                <w:kern w:val="0"/>
                <w:sz w:val="28"/>
                <w:szCs w:val="28"/>
              </w:rPr>
              <w:t>（总分</w:t>
            </w:r>
            <w:r>
              <w:rPr>
                <w:rFonts w:ascii="宋体" w:eastAsia="宋体" w:hAnsi="宋体" w:cs="仿宋" w:hint="eastAsia"/>
                <w:spacing w:val="-3"/>
                <w:kern w:val="0"/>
                <w:sz w:val="28"/>
                <w:szCs w:val="28"/>
              </w:rPr>
              <w:t>100</w:t>
            </w:r>
            <w:r>
              <w:rPr>
                <w:rFonts w:ascii="宋体" w:eastAsia="宋体" w:hAnsi="宋体" w:cs="仿宋" w:hint="eastAsia"/>
                <w:spacing w:val="-3"/>
                <w:kern w:val="0"/>
                <w:sz w:val="28"/>
                <w:szCs w:val="28"/>
              </w:rPr>
              <w:t>分）</w:t>
            </w:r>
          </w:p>
        </w:tc>
        <w:tc>
          <w:tcPr>
            <w:tcW w:w="7300" w:type="dxa"/>
            <w:gridSpan w:val="2"/>
            <w:vAlign w:val="center"/>
          </w:tcPr>
          <w:p w:rsidR="00C76CF0" w:rsidRDefault="00376174">
            <w:pPr>
              <w:spacing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商务部分：</w:t>
            </w:r>
            <w:r>
              <w:rPr>
                <w:rFonts w:ascii="宋体" w:eastAsia="宋体" w:hAnsi="宋体" w:cs="仿宋" w:hint="eastAsia"/>
                <w:spacing w:val="-3"/>
                <w:kern w:val="0"/>
                <w:sz w:val="28"/>
                <w:szCs w:val="28"/>
              </w:rPr>
              <w:t>20</w:t>
            </w:r>
            <w:r>
              <w:rPr>
                <w:rFonts w:ascii="宋体" w:eastAsia="宋体" w:hAnsi="宋体" w:cs="仿宋" w:hint="eastAsia"/>
                <w:spacing w:val="-3"/>
                <w:kern w:val="0"/>
                <w:sz w:val="28"/>
                <w:szCs w:val="28"/>
              </w:rPr>
              <w:t>分</w:t>
            </w:r>
          </w:p>
          <w:p w:rsidR="00C76CF0" w:rsidRDefault="00376174">
            <w:pPr>
              <w:spacing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技术部分：</w:t>
            </w:r>
            <w:r>
              <w:rPr>
                <w:rFonts w:ascii="宋体" w:eastAsia="宋体" w:hAnsi="宋体" w:cs="仿宋" w:hint="eastAsia"/>
                <w:spacing w:val="-3"/>
                <w:kern w:val="0"/>
                <w:sz w:val="28"/>
                <w:szCs w:val="28"/>
              </w:rPr>
              <w:t>50</w:t>
            </w:r>
            <w:r>
              <w:rPr>
                <w:rFonts w:ascii="宋体" w:eastAsia="宋体" w:hAnsi="宋体" w:cs="仿宋" w:hint="eastAsia"/>
                <w:spacing w:val="-3"/>
                <w:kern w:val="0"/>
                <w:sz w:val="28"/>
                <w:szCs w:val="28"/>
              </w:rPr>
              <w:t>分</w:t>
            </w:r>
          </w:p>
          <w:p w:rsidR="00C76CF0" w:rsidRDefault="00376174">
            <w:pPr>
              <w:spacing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投标折扣率：</w:t>
            </w:r>
            <w:r>
              <w:rPr>
                <w:rFonts w:ascii="宋体" w:eastAsia="宋体" w:hAnsi="宋体" w:cs="仿宋" w:hint="eastAsia"/>
                <w:spacing w:val="-3"/>
                <w:kern w:val="0"/>
                <w:sz w:val="28"/>
                <w:szCs w:val="28"/>
              </w:rPr>
              <w:t>30</w:t>
            </w:r>
            <w:r>
              <w:rPr>
                <w:rFonts w:ascii="宋体" w:eastAsia="宋体" w:hAnsi="宋体" w:cs="仿宋" w:hint="eastAsia"/>
                <w:spacing w:val="-3"/>
                <w:kern w:val="0"/>
                <w:sz w:val="28"/>
                <w:szCs w:val="28"/>
              </w:rPr>
              <w:t>分</w:t>
            </w:r>
          </w:p>
          <w:p w:rsidR="00C76CF0" w:rsidRDefault="00376174">
            <w:pPr>
              <w:spacing w:line="360" w:lineRule="auto"/>
              <w:rPr>
                <w:rFonts w:ascii="宋体" w:eastAsia="宋体" w:hAnsi="宋体" w:cs="仿宋"/>
                <w:spacing w:val="-3"/>
                <w:kern w:val="0"/>
                <w:sz w:val="28"/>
                <w:szCs w:val="28"/>
              </w:rPr>
            </w:pPr>
            <w:r>
              <w:rPr>
                <w:rFonts w:ascii="宋体" w:eastAsia="宋体" w:hAnsi="宋体" w:cs="仿宋" w:hint="eastAsia"/>
                <w:spacing w:val="-3"/>
                <w:kern w:val="0"/>
                <w:sz w:val="28"/>
                <w:szCs w:val="28"/>
              </w:rPr>
              <w:t>其他评分因素：</w:t>
            </w:r>
            <w:r>
              <w:rPr>
                <w:rFonts w:ascii="宋体" w:eastAsia="宋体" w:hAnsi="宋体" w:cs="仿宋" w:hint="eastAsia"/>
                <w:spacing w:val="-3"/>
                <w:kern w:val="0"/>
                <w:sz w:val="28"/>
                <w:szCs w:val="28"/>
              </w:rPr>
              <w:t>/</w:t>
            </w:r>
            <w:r>
              <w:rPr>
                <w:rFonts w:ascii="宋体" w:eastAsia="宋体" w:hAnsi="宋体" w:cs="仿宋" w:hint="eastAsia"/>
                <w:spacing w:val="-3"/>
                <w:kern w:val="0"/>
                <w:sz w:val="28"/>
                <w:szCs w:val="28"/>
              </w:rPr>
              <w:t>分</w:t>
            </w:r>
          </w:p>
        </w:tc>
      </w:tr>
      <w:tr w:rsidR="00C76CF0">
        <w:trPr>
          <w:trHeight w:val="934"/>
        </w:trPr>
        <w:tc>
          <w:tcPr>
            <w:tcW w:w="902" w:type="dxa"/>
            <w:vMerge w:val="restart"/>
            <w:vAlign w:val="center"/>
          </w:tcPr>
          <w:p w:rsidR="00C76CF0" w:rsidRDefault="00376174">
            <w:pPr>
              <w:jc w:val="center"/>
              <w:rPr>
                <w:rFonts w:ascii="宋体" w:eastAsia="宋体" w:hAnsi="宋体" w:cs="仿宋"/>
                <w:spacing w:val="-3"/>
                <w:kern w:val="0"/>
                <w:sz w:val="28"/>
                <w:szCs w:val="28"/>
              </w:rPr>
            </w:pPr>
            <w:r>
              <w:rPr>
                <w:rFonts w:ascii="宋体" w:eastAsia="宋体" w:hAnsi="宋体" w:cs="仿宋" w:hint="eastAsia"/>
                <w:spacing w:val="-3"/>
                <w:kern w:val="0"/>
                <w:sz w:val="28"/>
                <w:szCs w:val="28"/>
              </w:rPr>
              <w:t>2</w:t>
            </w:r>
          </w:p>
        </w:tc>
        <w:tc>
          <w:tcPr>
            <w:tcW w:w="1655" w:type="dxa"/>
            <w:vMerge w:val="restart"/>
            <w:vAlign w:val="center"/>
          </w:tcPr>
          <w:p w:rsidR="00C76CF0" w:rsidRDefault="00376174">
            <w:pPr>
              <w:jc w:val="center"/>
              <w:rPr>
                <w:rFonts w:ascii="宋体" w:eastAsia="宋体" w:hAnsi="宋体" w:cs="仿宋"/>
                <w:spacing w:val="-3"/>
                <w:kern w:val="0"/>
                <w:sz w:val="28"/>
                <w:szCs w:val="28"/>
              </w:rPr>
            </w:pPr>
            <w:r>
              <w:rPr>
                <w:rFonts w:ascii="宋体" w:eastAsia="宋体" w:hAnsi="宋体" w:cs="仿宋" w:hint="eastAsia"/>
                <w:spacing w:val="-3"/>
                <w:kern w:val="0"/>
                <w:sz w:val="28"/>
                <w:szCs w:val="28"/>
              </w:rPr>
              <w:t>商务评分标准</w:t>
            </w:r>
          </w:p>
          <w:p w:rsidR="00C76CF0" w:rsidRDefault="00376174">
            <w:pPr>
              <w:jc w:val="center"/>
              <w:rPr>
                <w:rFonts w:ascii="宋体" w:eastAsia="宋体" w:hAnsi="宋体" w:cs="仿宋"/>
                <w:spacing w:val="-3"/>
                <w:kern w:val="0"/>
                <w:sz w:val="28"/>
                <w:szCs w:val="28"/>
              </w:rPr>
            </w:pPr>
            <w:r>
              <w:rPr>
                <w:rFonts w:ascii="宋体" w:eastAsia="宋体" w:hAnsi="宋体" w:cs="仿宋" w:hint="eastAsia"/>
                <w:spacing w:val="-3"/>
                <w:kern w:val="0"/>
                <w:sz w:val="28"/>
                <w:szCs w:val="28"/>
              </w:rPr>
              <w:t>(20</w:t>
            </w:r>
            <w:r>
              <w:rPr>
                <w:rFonts w:ascii="宋体" w:eastAsia="宋体" w:hAnsi="宋体" w:cs="仿宋" w:hint="eastAsia"/>
                <w:spacing w:val="-3"/>
                <w:kern w:val="0"/>
                <w:sz w:val="28"/>
                <w:szCs w:val="28"/>
              </w:rPr>
              <w:t>分</w:t>
            </w:r>
            <w:r>
              <w:rPr>
                <w:rFonts w:ascii="宋体" w:eastAsia="宋体" w:hAnsi="宋体" w:cs="仿宋" w:hint="eastAsia"/>
                <w:spacing w:val="-3"/>
                <w:kern w:val="0"/>
                <w:sz w:val="28"/>
                <w:szCs w:val="28"/>
              </w:rPr>
              <w:t>)</w:t>
            </w:r>
          </w:p>
        </w:tc>
        <w:tc>
          <w:tcPr>
            <w:tcW w:w="2156" w:type="dxa"/>
            <w:vAlign w:val="center"/>
          </w:tcPr>
          <w:p w:rsidR="00C76CF0" w:rsidRDefault="00376174">
            <w:pPr>
              <w:tabs>
                <w:tab w:val="left" w:pos="599"/>
              </w:tabs>
              <w:spacing w:line="320" w:lineRule="exact"/>
              <w:jc w:val="center"/>
              <w:rPr>
                <w:rFonts w:ascii="宋体" w:eastAsia="宋体" w:hAnsi="宋体" w:cs="仿宋"/>
                <w:spacing w:val="-3"/>
                <w:kern w:val="0"/>
                <w:sz w:val="28"/>
                <w:szCs w:val="28"/>
              </w:rPr>
            </w:pPr>
            <w:r>
              <w:rPr>
                <w:rFonts w:ascii="宋体" w:eastAsia="宋体" w:hAnsi="宋体" w:cs="仿宋" w:hint="eastAsia"/>
                <w:spacing w:val="-3"/>
                <w:kern w:val="0"/>
                <w:sz w:val="28"/>
                <w:szCs w:val="28"/>
              </w:rPr>
              <w:t>投标人业绩</w:t>
            </w:r>
          </w:p>
          <w:p w:rsidR="00C76CF0" w:rsidRDefault="00376174">
            <w:pPr>
              <w:tabs>
                <w:tab w:val="left" w:pos="599"/>
              </w:tabs>
              <w:spacing w:line="320" w:lineRule="exact"/>
              <w:jc w:val="center"/>
              <w:rPr>
                <w:rFonts w:ascii="宋体" w:eastAsia="宋体" w:hAnsi="宋体" w:cs="仿宋"/>
                <w:spacing w:val="-3"/>
                <w:kern w:val="0"/>
                <w:sz w:val="28"/>
                <w:szCs w:val="28"/>
              </w:rPr>
            </w:pPr>
            <w:r>
              <w:rPr>
                <w:rFonts w:ascii="宋体" w:eastAsia="宋体" w:hAnsi="宋体" w:cs="仿宋" w:hint="eastAsia"/>
                <w:spacing w:val="-3"/>
                <w:kern w:val="0"/>
                <w:sz w:val="28"/>
                <w:szCs w:val="28"/>
              </w:rPr>
              <w:t>（</w:t>
            </w:r>
            <w:r>
              <w:rPr>
                <w:rFonts w:ascii="宋体" w:eastAsia="宋体" w:hAnsi="宋体" w:cs="仿宋" w:hint="eastAsia"/>
                <w:spacing w:val="-3"/>
                <w:kern w:val="0"/>
                <w:sz w:val="28"/>
                <w:szCs w:val="28"/>
              </w:rPr>
              <w:t>14</w:t>
            </w:r>
            <w:r>
              <w:rPr>
                <w:rFonts w:ascii="宋体" w:eastAsia="宋体" w:hAnsi="宋体" w:cs="仿宋" w:hint="eastAsia"/>
                <w:spacing w:val="-3"/>
                <w:kern w:val="0"/>
                <w:sz w:val="28"/>
                <w:szCs w:val="28"/>
              </w:rPr>
              <w:t>分）</w:t>
            </w:r>
          </w:p>
        </w:tc>
        <w:tc>
          <w:tcPr>
            <w:tcW w:w="5144" w:type="dxa"/>
            <w:vAlign w:val="center"/>
          </w:tcPr>
          <w:p w:rsidR="00C76CF0" w:rsidRDefault="00376174">
            <w:pPr>
              <w:tabs>
                <w:tab w:val="left" w:pos="599"/>
              </w:tabs>
              <w:spacing w:line="320" w:lineRule="exact"/>
              <w:ind w:leftChars="-21" w:left="-44"/>
              <w:rPr>
                <w:rFonts w:ascii="宋体" w:eastAsia="宋体" w:hAnsi="宋体" w:cs="仿宋"/>
                <w:spacing w:val="-3"/>
                <w:kern w:val="0"/>
                <w:sz w:val="28"/>
                <w:szCs w:val="28"/>
              </w:rPr>
            </w:pPr>
            <w:r>
              <w:rPr>
                <w:rFonts w:ascii="宋体" w:eastAsia="宋体" w:hAnsi="宋体" w:cs="仿宋"/>
                <w:spacing w:val="-3"/>
                <w:kern w:val="0"/>
                <w:sz w:val="28"/>
                <w:szCs w:val="28"/>
              </w:rPr>
              <w:t>具有三级甲等医院检测服务业绩的每个计</w:t>
            </w:r>
            <w:r>
              <w:rPr>
                <w:rFonts w:ascii="宋体" w:eastAsia="宋体" w:hAnsi="宋体" w:cs="仿宋"/>
                <w:spacing w:val="-3"/>
                <w:kern w:val="0"/>
                <w:sz w:val="28"/>
                <w:szCs w:val="28"/>
              </w:rPr>
              <w:t>2</w:t>
            </w:r>
            <w:r>
              <w:rPr>
                <w:rFonts w:ascii="宋体" w:eastAsia="宋体" w:hAnsi="宋体" w:cs="仿宋"/>
                <w:spacing w:val="-3"/>
                <w:kern w:val="0"/>
                <w:sz w:val="28"/>
                <w:szCs w:val="28"/>
              </w:rPr>
              <w:t>分</w:t>
            </w:r>
            <w:r>
              <w:rPr>
                <w:rFonts w:ascii="宋体" w:eastAsia="宋体" w:hAnsi="宋体" w:cs="仿宋" w:hint="eastAsia"/>
                <w:spacing w:val="-3"/>
                <w:kern w:val="0"/>
                <w:sz w:val="28"/>
                <w:szCs w:val="28"/>
              </w:rPr>
              <w:t>，最高得</w:t>
            </w:r>
            <w:r>
              <w:rPr>
                <w:rFonts w:ascii="宋体" w:eastAsia="宋体" w:hAnsi="宋体" w:cs="仿宋"/>
                <w:spacing w:val="-3"/>
                <w:kern w:val="0"/>
                <w:sz w:val="28"/>
                <w:szCs w:val="28"/>
              </w:rPr>
              <w:t>14</w:t>
            </w:r>
            <w:r>
              <w:rPr>
                <w:rFonts w:ascii="宋体" w:eastAsia="宋体" w:hAnsi="宋体" w:cs="仿宋"/>
                <w:spacing w:val="-3"/>
                <w:kern w:val="0"/>
                <w:sz w:val="28"/>
                <w:szCs w:val="28"/>
              </w:rPr>
              <w:t>分</w:t>
            </w:r>
            <w:r>
              <w:rPr>
                <w:rFonts w:ascii="宋体" w:eastAsia="宋体" w:hAnsi="宋体" w:cs="仿宋" w:hint="eastAsia"/>
                <w:spacing w:val="-3"/>
                <w:kern w:val="0"/>
                <w:sz w:val="28"/>
                <w:szCs w:val="28"/>
              </w:rPr>
              <w:t>（提供合同复印件，原件备查）；未提供合同复印件，不得分。同一单位不可以重复计分。</w:t>
            </w:r>
          </w:p>
        </w:tc>
      </w:tr>
      <w:tr w:rsidR="00C76CF0">
        <w:trPr>
          <w:trHeight w:val="1117"/>
        </w:trPr>
        <w:tc>
          <w:tcPr>
            <w:tcW w:w="902" w:type="dxa"/>
            <w:vMerge/>
            <w:vAlign w:val="center"/>
          </w:tcPr>
          <w:p w:rsidR="00C76CF0" w:rsidRDefault="00C76CF0">
            <w:pPr>
              <w:jc w:val="center"/>
              <w:rPr>
                <w:rFonts w:ascii="宋体" w:eastAsia="宋体" w:hAnsi="宋体" w:cs="仿宋"/>
                <w:spacing w:val="-3"/>
                <w:kern w:val="0"/>
                <w:sz w:val="28"/>
                <w:szCs w:val="28"/>
              </w:rPr>
            </w:pPr>
          </w:p>
        </w:tc>
        <w:tc>
          <w:tcPr>
            <w:tcW w:w="1655" w:type="dxa"/>
            <w:vMerge/>
            <w:vAlign w:val="center"/>
          </w:tcPr>
          <w:p w:rsidR="00C76CF0" w:rsidRDefault="00C76CF0">
            <w:pPr>
              <w:jc w:val="center"/>
              <w:rPr>
                <w:rFonts w:ascii="宋体" w:eastAsia="宋体" w:hAnsi="宋体" w:cs="仿宋"/>
                <w:spacing w:val="-3"/>
                <w:kern w:val="0"/>
                <w:sz w:val="28"/>
                <w:szCs w:val="28"/>
              </w:rPr>
            </w:pPr>
          </w:p>
        </w:tc>
        <w:tc>
          <w:tcPr>
            <w:tcW w:w="2156" w:type="dxa"/>
            <w:vAlign w:val="center"/>
          </w:tcPr>
          <w:p w:rsidR="00C76CF0" w:rsidRDefault="00376174">
            <w:pPr>
              <w:spacing w:line="320" w:lineRule="exact"/>
              <w:jc w:val="center"/>
              <w:rPr>
                <w:rFonts w:ascii="宋体" w:eastAsia="宋体" w:hAnsi="宋体" w:cs="仿宋"/>
                <w:spacing w:val="-3"/>
                <w:kern w:val="0"/>
                <w:sz w:val="28"/>
                <w:szCs w:val="28"/>
              </w:rPr>
            </w:pPr>
            <w:r>
              <w:rPr>
                <w:rFonts w:ascii="宋体" w:eastAsia="宋体" w:hAnsi="宋体" w:cs="仿宋" w:hint="eastAsia"/>
                <w:spacing w:val="-3"/>
                <w:kern w:val="0"/>
                <w:sz w:val="28"/>
                <w:szCs w:val="28"/>
              </w:rPr>
              <w:t>服务方案</w:t>
            </w:r>
          </w:p>
          <w:p w:rsidR="00C76CF0" w:rsidRDefault="00376174">
            <w:pPr>
              <w:spacing w:line="320" w:lineRule="exact"/>
              <w:jc w:val="center"/>
              <w:rPr>
                <w:rFonts w:ascii="宋体" w:eastAsia="宋体" w:hAnsi="宋体" w:cs="仿宋"/>
                <w:spacing w:val="-3"/>
                <w:kern w:val="0"/>
                <w:sz w:val="28"/>
                <w:szCs w:val="28"/>
              </w:rPr>
            </w:pPr>
            <w:r>
              <w:rPr>
                <w:rFonts w:ascii="宋体" w:eastAsia="宋体" w:hAnsi="宋体" w:cs="仿宋" w:hint="eastAsia"/>
                <w:spacing w:val="-3"/>
                <w:kern w:val="0"/>
                <w:sz w:val="28"/>
                <w:szCs w:val="28"/>
              </w:rPr>
              <w:t>（</w:t>
            </w:r>
            <w:r>
              <w:rPr>
                <w:rFonts w:ascii="宋体" w:eastAsia="宋体" w:hAnsi="宋体" w:cs="仿宋" w:hint="eastAsia"/>
                <w:spacing w:val="-3"/>
                <w:kern w:val="0"/>
                <w:sz w:val="28"/>
                <w:szCs w:val="28"/>
              </w:rPr>
              <w:t>5</w:t>
            </w:r>
            <w:r>
              <w:rPr>
                <w:rFonts w:ascii="宋体" w:eastAsia="宋体" w:hAnsi="宋体" w:cs="仿宋" w:hint="eastAsia"/>
                <w:spacing w:val="-3"/>
                <w:kern w:val="0"/>
                <w:sz w:val="28"/>
                <w:szCs w:val="28"/>
              </w:rPr>
              <w:t>分）</w:t>
            </w:r>
          </w:p>
        </w:tc>
        <w:tc>
          <w:tcPr>
            <w:tcW w:w="5144" w:type="dxa"/>
            <w:vAlign w:val="center"/>
          </w:tcPr>
          <w:p w:rsidR="00C76CF0" w:rsidRDefault="00376174">
            <w:pPr>
              <w:spacing w:line="320" w:lineRule="exact"/>
              <w:rPr>
                <w:rFonts w:ascii="宋体" w:eastAsia="宋体" w:hAnsi="宋体" w:cs="仿宋"/>
                <w:spacing w:val="-3"/>
                <w:kern w:val="0"/>
                <w:sz w:val="28"/>
                <w:szCs w:val="28"/>
              </w:rPr>
            </w:pPr>
            <w:r>
              <w:rPr>
                <w:rFonts w:ascii="宋体" w:eastAsia="宋体" w:hAnsi="宋体" w:cs="仿宋" w:hint="eastAsia"/>
                <w:spacing w:val="-3"/>
                <w:kern w:val="0"/>
                <w:sz w:val="28"/>
                <w:szCs w:val="28"/>
              </w:rPr>
              <w:t>评标委员会根据</w:t>
            </w:r>
            <w:r>
              <w:rPr>
                <w:rFonts w:ascii="宋体" w:eastAsia="宋体" w:hAnsi="宋体" w:cs="仿宋"/>
                <w:spacing w:val="-3"/>
                <w:kern w:val="0"/>
                <w:sz w:val="28"/>
                <w:szCs w:val="28"/>
              </w:rPr>
              <w:t>服务方案内容全面完整</w:t>
            </w:r>
            <w:r>
              <w:rPr>
                <w:rFonts w:ascii="宋体" w:eastAsia="宋体" w:hAnsi="宋体" w:cs="仿宋" w:hint="eastAsia"/>
                <w:spacing w:val="-3"/>
                <w:kern w:val="0"/>
                <w:sz w:val="28"/>
                <w:szCs w:val="28"/>
              </w:rPr>
              <w:t>、</w:t>
            </w:r>
            <w:r>
              <w:rPr>
                <w:rFonts w:ascii="宋体" w:eastAsia="宋体" w:hAnsi="宋体" w:cs="仿宋"/>
                <w:spacing w:val="-3"/>
                <w:kern w:val="0"/>
                <w:sz w:val="28"/>
                <w:szCs w:val="28"/>
              </w:rPr>
              <w:t>科学合理、可操作性强、服务流程清晰、标本运输等方面进</w:t>
            </w:r>
            <w:r>
              <w:rPr>
                <w:rFonts w:ascii="宋体" w:eastAsia="宋体" w:hAnsi="宋体" w:cs="仿宋" w:hint="eastAsia"/>
                <w:spacing w:val="-3"/>
                <w:kern w:val="0"/>
                <w:sz w:val="28"/>
                <w:szCs w:val="28"/>
              </w:rPr>
              <w:t>行综合评议：优秀得</w:t>
            </w:r>
            <w:r>
              <w:rPr>
                <w:rFonts w:ascii="宋体" w:eastAsia="宋体" w:hAnsi="宋体" w:cs="仿宋" w:hint="eastAsia"/>
                <w:spacing w:val="-3"/>
                <w:kern w:val="0"/>
                <w:sz w:val="28"/>
                <w:szCs w:val="28"/>
              </w:rPr>
              <w:t>5-4</w:t>
            </w:r>
            <w:r>
              <w:rPr>
                <w:rFonts w:ascii="宋体" w:eastAsia="宋体" w:hAnsi="宋体" w:cs="仿宋" w:hint="eastAsia"/>
                <w:spacing w:val="-3"/>
                <w:kern w:val="0"/>
                <w:sz w:val="28"/>
                <w:szCs w:val="28"/>
              </w:rPr>
              <w:t>分；一般得</w:t>
            </w:r>
            <w:r>
              <w:rPr>
                <w:rFonts w:ascii="宋体" w:eastAsia="宋体" w:hAnsi="宋体" w:cs="仿宋" w:hint="eastAsia"/>
                <w:spacing w:val="-3"/>
                <w:kern w:val="0"/>
                <w:sz w:val="28"/>
                <w:szCs w:val="28"/>
              </w:rPr>
              <w:t>3-2</w:t>
            </w:r>
            <w:r>
              <w:rPr>
                <w:rFonts w:ascii="宋体" w:eastAsia="宋体" w:hAnsi="宋体" w:cs="仿宋" w:hint="eastAsia"/>
                <w:spacing w:val="-3"/>
                <w:kern w:val="0"/>
                <w:sz w:val="28"/>
                <w:szCs w:val="28"/>
              </w:rPr>
              <w:t>分；较差得</w:t>
            </w:r>
            <w:r>
              <w:rPr>
                <w:rFonts w:ascii="宋体" w:eastAsia="宋体" w:hAnsi="宋体" w:cs="仿宋" w:hint="eastAsia"/>
                <w:spacing w:val="-3"/>
                <w:kern w:val="0"/>
                <w:sz w:val="28"/>
                <w:szCs w:val="28"/>
              </w:rPr>
              <w:t>1</w:t>
            </w:r>
            <w:r>
              <w:rPr>
                <w:rFonts w:ascii="宋体" w:eastAsia="宋体" w:hAnsi="宋体" w:cs="仿宋" w:hint="eastAsia"/>
                <w:spacing w:val="-3"/>
                <w:kern w:val="0"/>
                <w:sz w:val="28"/>
                <w:szCs w:val="28"/>
              </w:rPr>
              <w:t>分；未提供不得分。</w:t>
            </w:r>
          </w:p>
        </w:tc>
      </w:tr>
      <w:tr w:rsidR="00C76CF0">
        <w:trPr>
          <w:trHeight w:val="1407"/>
        </w:trPr>
        <w:tc>
          <w:tcPr>
            <w:tcW w:w="902" w:type="dxa"/>
            <w:vMerge/>
            <w:vAlign w:val="center"/>
          </w:tcPr>
          <w:p w:rsidR="00C76CF0" w:rsidRDefault="00C76CF0">
            <w:pPr>
              <w:jc w:val="center"/>
              <w:rPr>
                <w:rFonts w:ascii="宋体" w:eastAsia="宋体" w:hAnsi="宋体" w:cs="仿宋"/>
                <w:spacing w:val="-3"/>
                <w:kern w:val="0"/>
                <w:sz w:val="28"/>
                <w:szCs w:val="28"/>
              </w:rPr>
            </w:pPr>
          </w:p>
        </w:tc>
        <w:tc>
          <w:tcPr>
            <w:tcW w:w="1655" w:type="dxa"/>
            <w:vMerge/>
            <w:vAlign w:val="center"/>
          </w:tcPr>
          <w:p w:rsidR="00C76CF0" w:rsidRDefault="00C76CF0">
            <w:pPr>
              <w:jc w:val="center"/>
              <w:rPr>
                <w:rFonts w:ascii="宋体" w:eastAsia="宋体" w:hAnsi="宋体" w:cs="仿宋"/>
                <w:spacing w:val="-3"/>
                <w:kern w:val="0"/>
                <w:sz w:val="28"/>
                <w:szCs w:val="28"/>
              </w:rPr>
            </w:pPr>
          </w:p>
        </w:tc>
        <w:tc>
          <w:tcPr>
            <w:tcW w:w="2156" w:type="dxa"/>
            <w:vAlign w:val="center"/>
          </w:tcPr>
          <w:p w:rsidR="00C76CF0" w:rsidRDefault="00376174">
            <w:pPr>
              <w:spacing w:line="320" w:lineRule="exact"/>
              <w:jc w:val="center"/>
              <w:rPr>
                <w:rFonts w:ascii="宋体" w:eastAsia="宋体" w:hAnsi="宋体" w:cs="仿宋"/>
                <w:spacing w:val="-3"/>
                <w:kern w:val="0"/>
                <w:sz w:val="28"/>
                <w:szCs w:val="28"/>
              </w:rPr>
            </w:pPr>
            <w:r>
              <w:rPr>
                <w:rFonts w:ascii="宋体" w:eastAsia="宋体" w:hAnsi="宋体" w:cs="仿宋" w:hint="eastAsia"/>
                <w:spacing w:val="-3"/>
                <w:kern w:val="0"/>
                <w:sz w:val="28"/>
                <w:szCs w:val="28"/>
              </w:rPr>
              <w:t>投标文件制作</w:t>
            </w:r>
          </w:p>
          <w:p w:rsidR="00C76CF0" w:rsidRDefault="00376174">
            <w:pPr>
              <w:spacing w:line="320" w:lineRule="exact"/>
              <w:jc w:val="center"/>
              <w:rPr>
                <w:rFonts w:ascii="宋体" w:eastAsia="宋体" w:hAnsi="宋体" w:cs="仿宋"/>
                <w:spacing w:val="-3"/>
                <w:kern w:val="0"/>
                <w:sz w:val="28"/>
                <w:szCs w:val="28"/>
              </w:rPr>
            </w:pPr>
            <w:r>
              <w:rPr>
                <w:rFonts w:ascii="宋体" w:eastAsia="宋体" w:hAnsi="宋体" w:cs="仿宋" w:hint="eastAsia"/>
                <w:spacing w:val="-3"/>
                <w:kern w:val="0"/>
                <w:sz w:val="28"/>
                <w:szCs w:val="28"/>
              </w:rPr>
              <w:t>（</w:t>
            </w:r>
            <w:r>
              <w:rPr>
                <w:rFonts w:ascii="宋体" w:eastAsia="宋体" w:hAnsi="宋体" w:cs="仿宋" w:hint="eastAsia"/>
                <w:spacing w:val="-3"/>
                <w:kern w:val="0"/>
                <w:sz w:val="28"/>
                <w:szCs w:val="28"/>
              </w:rPr>
              <w:t>1</w:t>
            </w:r>
            <w:r>
              <w:rPr>
                <w:rFonts w:ascii="宋体" w:eastAsia="宋体" w:hAnsi="宋体" w:cs="仿宋" w:hint="eastAsia"/>
                <w:spacing w:val="-3"/>
                <w:kern w:val="0"/>
                <w:sz w:val="28"/>
                <w:szCs w:val="28"/>
              </w:rPr>
              <w:t>分）</w:t>
            </w:r>
          </w:p>
        </w:tc>
        <w:tc>
          <w:tcPr>
            <w:tcW w:w="5144" w:type="dxa"/>
            <w:vAlign w:val="center"/>
          </w:tcPr>
          <w:p w:rsidR="00C76CF0" w:rsidRDefault="00376174">
            <w:pPr>
              <w:tabs>
                <w:tab w:val="left" w:pos="599"/>
              </w:tabs>
              <w:spacing w:line="320" w:lineRule="exact"/>
              <w:rPr>
                <w:rFonts w:ascii="宋体" w:eastAsia="宋体" w:hAnsi="宋体" w:cs="仿宋"/>
                <w:spacing w:val="-3"/>
                <w:kern w:val="0"/>
                <w:sz w:val="28"/>
                <w:szCs w:val="28"/>
              </w:rPr>
            </w:pPr>
            <w:r>
              <w:rPr>
                <w:rFonts w:ascii="宋体" w:eastAsia="宋体" w:hAnsi="宋体" w:cs="仿宋"/>
                <w:spacing w:val="-3"/>
                <w:kern w:val="0"/>
                <w:sz w:val="28"/>
                <w:szCs w:val="28"/>
              </w:rPr>
              <w:t>投标文件制作精美、顺序编制，有目录、编页码，装订成册，书面整洁无涂改，价格数量等计算准确的，完全符合招标文件规定的，</w:t>
            </w:r>
            <w:r>
              <w:rPr>
                <w:rFonts w:ascii="宋体" w:eastAsia="宋体" w:hAnsi="宋体" w:cs="仿宋" w:hint="eastAsia"/>
                <w:spacing w:val="-3"/>
                <w:kern w:val="0"/>
                <w:sz w:val="28"/>
                <w:szCs w:val="28"/>
              </w:rPr>
              <w:t>得</w:t>
            </w:r>
            <w:r>
              <w:rPr>
                <w:rFonts w:ascii="宋体" w:eastAsia="宋体" w:hAnsi="宋体" w:cs="仿宋"/>
                <w:spacing w:val="-3"/>
                <w:kern w:val="0"/>
                <w:sz w:val="28"/>
                <w:szCs w:val="28"/>
              </w:rPr>
              <w:t>1</w:t>
            </w:r>
            <w:r>
              <w:rPr>
                <w:rFonts w:ascii="宋体" w:eastAsia="宋体" w:hAnsi="宋体" w:cs="仿宋"/>
                <w:spacing w:val="-3"/>
                <w:kern w:val="0"/>
                <w:sz w:val="28"/>
                <w:szCs w:val="28"/>
              </w:rPr>
              <w:t>分；每有一处偏差的扣</w:t>
            </w:r>
            <w:r>
              <w:rPr>
                <w:rFonts w:ascii="宋体" w:eastAsia="宋体" w:hAnsi="宋体" w:cs="仿宋"/>
                <w:spacing w:val="-3"/>
                <w:kern w:val="0"/>
                <w:sz w:val="28"/>
                <w:szCs w:val="28"/>
              </w:rPr>
              <w:t>0.</w:t>
            </w:r>
            <w:r>
              <w:rPr>
                <w:rFonts w:ascii="宋体" w:eastAsia="宋体" w:hAnsi="宋体" w:cs="仿宋" w:hint="eastAsia"/>
                <w:spacing w:val="-3"/>
                <w:kern w:val="0"/>
                <w:sz w:val="28"/>
                <w:szCs w:val="28"/>
              </w:rPr>
              <w:t>2</w:t>
            </w:r>
            <w:r>
              <w:rPr>
                <w:rFonts w:ascii="宋体" w:eastAsia="宋体" w:hAnsi="宋体" w:cs="仿宋"/>
                <w:spacing w:val="-3"/>
                <w:kern w:val="0"/>
                <w:sz w:val="28"/>
                <w:szCs w:val="28"/>
              </w:rPr>
              <w:t>分，</w:t>
            </w:r>
            <w:r>
              <w:rPr>
                <w:rFonts w:ascii="宋体" w:eastAsia="宋体" w:hAnsi="宋体" w:cs="仿宋" w:hint="eastAsia"/>
                <w:spacing w:val="-3"/>
                <w:kern w:val="0"/>
                <w:sz w:val="28"/>
                <w:szCs w:val="28"/>
              </w:rPr>
              <w:t>扣完为止</w:t>
            </w:r>
            <w:r>
              <w:rPr>
                <w:rFonts w:ascii="宋体" w:eastAsia="宋体" w:hAnsi="宋体" w:cs="仿宋"/>
                <w:spacing w:val="-3"/>
                <w:kern w:val="0"/>
                <w:sz w:val="28"/>
                <w:szCs w:val="28"/>
              </w:rPr>
              <w:t>。</w:t>
            </w:r>
          </w:p>
        </w:tc>
      </w:tr>
      <w:tr w:rsidR="00C76CF0">
        <w:trPr>
          <w:trHeight w:val="567"/>
        </w:trPr>
        <w:tc>
          <w:tcPr>
            <w:tcW w:w="902" w:type="dxa"/>
            <w:vMerge w:val="restart"/>
            <w:vAlign w:val="center"/>
          </w:tcPr>
          <w:p w:rsidR="00C76CF0" w:rsidRDefault="00376174">
            <w:pPr>
              <w:jc w:val="center"/>
              <w:rPr>
                <w:rFonts w:ascii="宋体" w:eastAsia="宋体" w:hAnsi="宋体" w:cs="仿宋"/>
                <w:spacing w:val="-3"/>
                <w:kern w:val="0"/>
                <w:sz w:val="28"/>
                <w:szCs w:val="28"/>
              </w:rPr>
            </w:pPr>
            <w:r>
              <w:rPr>
                <w:rFonts w:ascii="宋体" w:eastAsia="宋体" w:hAnsi="宋体" w:cs="仿宋" w:hint="eastAsia"/>
                <w:spacing w:val="-3"/>
                <w:kern w:val="0"/>
                <w:sz w:val="28"/>
                <w:szCs w:val="28"/>
              </w:rPr>
              <w:t>3</w:t>
            </w:r>
          </w:p>
        </w:tc>
        <w:tc>
          <w:tcPr>
            <w:tcW w:w="1655" w:type="dxa"/>
            <w:vMerge w:val="restart"/>
            <w:vAlign w:val="center"/>
          </w:tcPr>
          <w:p w:rsidR="00C76CF0" w:rsidRDefault="00376174">
            <w:pPr>
              <w:jc w:val="center"/>
              <w:rPr>
                <w:rFonts w:ascii="宋体" w:eastAsia="宋体" w:hAnsi="宋体" w:cs="仿宋"/>
                <w:spacing w:val="-3"/>
                <w:kern w:val="0"/>
                <w:sz w:val="28"/>
                <w:szCs w:val="28"/>
              </w:rPr>
            </w:pPr>
            <w:r>
              <w:rPr>
                <w:rFonts w:ascii="宋体" w:eastAsia="宋体" w:hAnsi="宋体" w:cs="仿宋" w:hint="eastAsia"/>
                <w:spacing w:val="-3"/>
                <w:kern w:val="0"/>
                <w:sz w:val="28"/>
                <w:szCs w:val="28"/>
              </w:rPr>
              <w:t>技术评分标准</w:t>
            </w:r>
          </w:p>
          <w:p w:rsidR="00C76CF0" w:rsidRDefault="00376174">
            <w:pPr>
              <w:jc w:val="center"/>
              <w:rPr>
                <w:rFonts w:ascii="宋体" w:eastAsia="宋体" w:hAnsi="宋体" w:cs="仿宋"/>
                <w:spacing w:val="-3"/>
                <w:kern w:val="0"/>
                <w:sz w:val="28"/>
                <w:szCs w:val="28"/>
              </w:rPr>
            </w:pPr>
            <w:r>
              <w:rPr>
                <w:rFonts w:ascii="宋体" w:eastAsia="宋体" w:hAnsi="宋体" w:cs="仿宋" w:hint="eastAsia"/>
                <w:spacing w:val="-3"/>
                <w:kern w:val="0"/>
                <w:sz w:val="28"/>
                <w:szCs w:val="28"/>
              </w:rPr>
              <w:t>（</w:t>
            </w:r>
            <w:r>
              <w:rPr>
                <w:rFonts w:ascii="宋体" w:eastAsia="宋体" w:hAnsi="宋体" w:cs="仿宋" w:hint="eastAsia"/>
                <w:spacing w:val="-3"/>
                <w:kern w:val="0"/>
                <w:sz w:val="28"/>
                <w:szCs w:val="28"/>
              </w:rPr>
              <w:t>50</w:t>
            </w:r>
            <w:r>
              <w:rPr>
                <w:rFonts w:ascii="宋体" w:eastAsia="宋体" w:hAnsi="宋体" w:cs="仿宋" w:hint="eastAsia"/>
                <w:spacing w:val="-3"/>
                <w:kern w:val="0"/>
                <w:sz w:val="28"/>
                <w:szCs w:val="28"/>
              </w:rPr>
              <w:t>分）</w:t>
            </w:r>
          </w:p>
        </w:tc>
        <w:tc>
          <w:tcPr>
            <w:tcW w:w="2156" w:type="dxa"/>
            <w:vAlign w:val="center"/>
          </w:tcPr>
          <w:p w:rsidR="00C76CF0" w:rsidRDefault="00376174">
            <w:pPr>
              <w:spacing w:line="320" w:lineRule="exact"/>
              <w:jc w:val="center"/>
              <w:rPr>
                <w:rFonts w:ascii="宋体" w:eastAsia="宋体" w:hAnsi="宋体" w:cs="仿宋"/>
                <w:spacing w:val="-3"/>
                <w:kern w:val="0"/>
                <w:sz w:val="28"/>
                <w:szCs w:val="28"/>
              </w:rPr>
            </w:pPr>
            <w:r>
              <w:rPr>
                <w:rFonts w:ascii="宋体" w:eastAsia="宋体" w:hAnsi="宋体" w:cs="仿宋"/>
                <w:spacing w:val="-3"/>
                <w:kern w:val="0"/>
                <w:sz w:val="28"/>
                <w:szCs w:val="28"/>
              </w:rPr>
              <w:t>ISO</w:t>
            </w:r>
            <w:r>
              <w:rPr>
                <w:rFonts w:ascii="宋体" w:eastAsia="宋体" w:hAnsi="宋体" w:cs="仿宋"/>
                <w:spacing w:val="-3"/>
                <w:kern w:val="0"/>
                <w:sz w:val="28"/>
                <w:szCs w:val="28"/>
              </w:rPr>
              <w:t>：</w:t>
            </w:r>
            <w:r>
              <w:rPr>
                <w:rFonts w:ascii="宋体" w:eastAsia="宋体" w:hAnsi="宋体" w:cs="仿宋"/>
                <w:spacing w:val="-3"/>
                <w:kern w:val="0"/>
                <w:sz w:val="28"/>
                <w:szCs w:val="28"/>
              </w:rPr>
              <w:t>15189</w:t>
            </w:r>
            <w:r>
              <w:rPr>
                <w:rFonts w:ascii="宋体" w:eastAsia="宋体" w:hAnsi="宋体" w:cs="仿宋"/>
                <w:spacing w:val="-3"/>
                <w:kern w:val="0"/>
                <w:sz w:val="28"/>
                <w:szCs w:val="28"/>
              </w:rPr>
              <w:t>质量体系认证</w:t>
            </w:r>
          </w:p>
          <w:p w:rsidR="00C76CF0" w:rsidRDefault="00376174">
            <w:pPr>
              <w:spacing w:line="320" w:lineRule="exact"/>
              <w:jc w:val="center"/>
              <w:rPr>
                <w:rFonts w:ascii="宋体" w:eastAsia="宋体" w:hAnsi="宋体" w:cs="仿宋"/>
                <w:spacing w:val="-3"/>
                <w:kern w:val="0"/>
                <w:sz w:val="28"/>
                <w:szCs w:val="28"/>
              </w:rPr>
            </w:pPr>
            <w:r>
              <w:rPr>
                <w:rFonts w:ascii="宋体" w:eastAsia="宋体" w:hAnsi="宋体" w:cs="仿宋"/>
                <w:spacing w:val="-3"/>
                <w:kern w:val="0"/>
                <w:sz w:val="28"/>
                <w:szCs w:val="28"/>
              </w:rPr>
              <w:t>（</w:t>
            </w:r>
            <w:r>
              <w:rPr>
                <w:rFonts w:ascii="宋体" w:eastAsia="宋体" w:hAnsi="宋体" w:cs="仿宋"/>
                <w:spacing w:val="-3"/>
                <w:kern w:val="0"/>
                <w:sz w:val="28"/>
                <w:szCs w:val="28"/>
              </w:rPr>
              <w:t>15</w:t>
            </w:r>
            <w:r>
              <w:rPr>
                <w:rFonts w:ascii="宋体" w:eastAsia="宋体" w:hAnsi="宋体" w:cs="仿宋"/>
                <w:spacing w:val="-3"/>
                <w:kern w:val="0"/>
                <w:sz w:val="28"/>
                <w:szCs w:val="28"/>
              </w:rPr>
              <w:t>分）</w:t>
            </w:r>
          </w:p>
        </w:tc>
        <w:tc>
          <w:tcPr>
            <w:tcW w:w="5144" w:type="dxa"/>
          </w:tcPr>
          <w:p w:rsidR="00C76CF0" w:rsidRDefault="00376174">
            <w:pPr>
              <w:spacing w:line="320" w:lineRule="exact"/>
              <w:rPr>
                <w:rFonts w:ascii="宋体" w:eastAsia="宋体" w:hAnsi="宋体" w:cs="仿宋"/>
                <w:spacing w:val="-3"/>
                <w:kern w:val="0"/>
                <w:sz w:val="28"/>
                <w:szCs w:val="28"/>
              </w:rPr>
            </w:pPr>
            <w:r>
              <w:rPr>
                <w:rFonts w:ascii="宋体" w:eastAsia="宋体" w:hAnsi="宋体" w:cs="仿宋"/>
                <w:spacing w:val="-3"/>
                <w:kern w:val="0"/>
                <w:sz w:val="28"/>
                <w:szCs w:val="28"/>
              </w:rPr>
              <w:t>投标人公司实验室</w:t>
            </w:r>
            <w:r>
              <w:rPr>
                <w:rFonts w:ascii="宋体" w:eastAsia="宋体" w:hAnsi="宋体" w:cs="仿宋" w:hint="eastAsia"/>
                <w:spacing w:val="-3"/>
                <w:kern w:val="0"/>
                <w:sz w:val="28"/>
                <w:szCs w:val="28"/>
              </w:rPr>
              <w:t>需</w:t>
            </w:r>
            <w:r>
              <w:rPr>
                <w:rFonts w:ascii="宋体" w:eastAsia="宋体" w:hAnsi="宋体" w:cs="仿宋"/>
                <w:spacing w:val="-3"/>
                <w:kern w:val="0"/>
                <w:sz w:val="28"/>
                <w:szCs w:val="28"/>
              </w:rPr>
              <w:t>通过</w:t>
            </w:r>
            <w:r>
              <w:rPr>
                <w:rFonts w:ascii="宋体" w:eastAsia="宋体" w:hAnsi="宋体" w:cs="仿宋"/>
                <w:spacing w:val="-3"/>
                <w:kern w:val="0"/>
                <w:sz w:val="28"/>
                <w:szCs w:val="28"/>
              </w:rPr>
              <w:t>ISO15189</w:t>
            </w:r>
            <w:r>
              <w:rPr>
                <w:rFonts w:ascii="宋体" w:eastAsia="宋体" w:hAnsi="宋体" w:cs="仿宋"/>
                <w:spacing w:val="-3"/>
                <w:kern w:val="0"/>
                <w:sz w:val="28"/>
                <w:szCs w:val="28"/>
              </w:rPr>
              <w:t>质量体系</w:t>
            </w:r>
            <w:r>
              <w:rPr>
                <w:rFonts w:ascii="宋体" w:eastAsia="宋体" w:hAnsi="宋体" w:cs="仿宋" w:hint="eastAsia"/>
                <w:spacing w:val="-3"/>
                <w:kern w:val="0"/>
                <w:sz w:val="28"/>
                <w:szCs w:val="28"/>
              </w:rPr>
              <w:t>认证，评标委员会根据投标人的认证证书</w:t>
            </w:r>
            <w:r>
              <w:rPr>
                <w:rFonts w:ascii="宋体" w:eastAsia="宋体" w:hAnsi="宋体" w:cs="仿宋"/>
                <w:spacing w:val="-3"/>
                <w:kern w:val="0"/>
                <w:sz w:val="28"/>
                <w:szCs w:val="28"/>
              </w:rPr>
              <w:t>上的</w:t>
            </w:r>
            <w:r>
              <w:rPr>
                <w:rFonts w:ascii="宋体" w:eastAsia="宋体" w:hAnsi="宋体" w:cs="仿宋" w:hint="eastAsia"/>
                <w:spacing w:val="-3"/>
                <w:kern w:val="0"/>
                <w:sz w:val="28"/>
                <w:szCs w:val="28"/>
              </w:rPr>
              <w:t>首次获得认证时间进行评议：</w:t>
            </w:r>
            <w:r>
              <w:rPr>
                <w:rFonts w:ascii="宋体" w:eastAsia="宋体" w:hAnsi="宋体" w:cs="仿宋" w:hint="eastAsia"/>
                <w:spacing w:val="-3"/>
                <w:kern w:val="0"/>
                <w:sz w:val="28"/>
                <w:szCs w:val="28"/>
              </w:rPr>
              <w:t>5</w:t>
            </w:r>
            <w:r>
              <w:rPr>
                <w:rFonts w:ascii="宋体" w:eastAsia="宋体" w:hAnsi="宋体" w:cs="仿宋" w:hint="eastAsia"/>
                <w:spacing w:val="-3"/>
                <w:kern w:val="0"/>
                <w:sz w:val="28"/>
                <w:szCs w:val="28"/>
              </w:rPr>
              <w:t>年以上得</w:t>
            </w:r>
            <w:r>
              <w:rPr>
                <w:rFonts w:ascii="宋体" w:eastAsia="宋体" w:hAnsi="宋体" w:cs="仿宋" w:hint="eastAsia"/>
                <w:spacing w:val="-3"/>
                <w:kern w:val="0"/>
                <w:sz w:val="28"/>
                <w:szCs w:val="28"/>
              </w:rPr>
              <w:t>15</w:t>
            </w:r>
            <w:r>
              <w:rPr>
                <w:rFonts w:ascii="宋体" w:eastAsia="宋体" w:hAnsi="宋体" w:cs="仿宋" w:hint="eastAsia"/>
                <w:spacing w:val="-3"/>
                <w:kern w:val="0"/>
                <w:sz w:val="28"/>
                <w:szCs w:val="28"/>
              </w:rPr>
              <w:t>分；</w:t>
            </w:r>
            <w:r>
              <w:rPr>
                <w:rFonts w:ascii="宋体" w:eastAsia="宋体" w:hAnsi="宋体" w:cs="仿宋" w:hint="eastAsia"/>
                <w:spacing w:val="-3"/>
                <w:kern w:val="0"/>
                <w:sz w:val="28"/>
                <w:szCs w:val="28"/>
              </w:rPr>
              <w:t>3-5</w:t>
            </w:r>
            <w:r>
              <w:rPr>
                <w:rFonts w:ascii="宋体" w:eastAsia="宋体" w:hAnsi="宋体" w:cs="仿宋" w:hint="eastAsia"/>
                <w:spacing w:val="-3"/>
                <w:kern w:val="0"/>
                <w:sz w:val="28"/>
                <w:szCs w:val="28"/>
              </w:rPr>
              <w:t>年第二得</w:t>
            </w:r>
            <w:r>
              <w:rPr>
                <w:rFonts w:ascii="宋体" w:eastAsia="宋体" w:hAnsi="宋体" w:cs="仿宋"/>
                <w:spacing w:val="-3"/>
                <w:kern w:val="0"/>
                <w:sz w:val="28"/>
                <w:szCs w:val="28"/>
              </w:rPr>
              <w:t>10</w:t>
            </w:r>
            <w:r>
              <w:rPr>
                <w:rFonts w:ascii="宋体" w:eastAsia="宋体" w:hAnsi="宋体" w:cs="仿宋"/>
                <w:spacing w:val="-3"/>
                <w:kern w:val="0"/>
                <w:sz w:val="28"/>
                <w:szCs w:val="28"/>
              </w:rPr>
              <w:t>分</w:t>
            </w:r>
            <w:r>
              <w:rPr>
                <w:rFonts w:ascii="宋体" w:eastAsia="宋体" w:hAnsi="宋体" w:cs="仿宋" w:hint="eastAsia"/>
                <w:spacing w:val="-3"/>
                <w:kern w:val="0"/>
                <w:sz w:val="28"/>
                <w:szCs w:val="28"/>
              </w:rPr>
              <w:t>；</w:t>
            </w:r>
            <w:r>
              <w:rPr>
                <w:rFonts w:ascii="宋体" w:eastAsia="宋体" w:hAnsi="宋体" w:cs="仿宋" w:hint="eastAsia"/>
                <w:spacing w:val="-3"/>
                <w:kern w:val="0"/>
                <w:sz w:val="28"/>
                <w:szCs w:val="28"/>
              </w:rPr>
              <w:t>3</w:t>
            </w:r>
            <w:r>
              <w:rPr>
                <w:rFonts w:ascii="宋体" w:eastAsia="宋体" w:hAnsi="宋体" w:cs="仿宋" w:hint="eastAsia"/>
                <w:spacing w:val="-3"/>
                <w:kern w:val="0"/>
                <w:sz w:val="28"/>
                <w:szCs w:val="28"/>
              </w:rPr>
              <w:t>年内得</w:t>
            </w:r>
            <w:r>
              <w:rPr>
                <w:rFonts w:ascii="宋体" w:eastAsia="宋体" w:hAnsi="宋体" w:cs="仿宋" w:hint="eastAsia"/>
                <w:spacing w:val="-3"/>
                <w:kern w:val="0"/>
                <w:sz w:val="28"/>
                <w:szCs w:val="28"/>
              </w:rPr>
              <w:t>5</w:t>
            </w:r>
            <w:r>
              <w:rPr>
                <w:rFonts w:ascii="宋体" w:eastAsia="宋体" w:hAnsi="宋体" w:cs="仿宋" w:hint="eastAsia"/>
                <w:spacing w:val="-3"/>
                <w:kern w:val="0"/>
                <w:sz w:val="28"/>
                <w:szCs w:val="28"/>
              </w:rPr>
              <w:t>分，未获得计</w:t>
            </w:r>
            <w:r>
              <w:rPr>
                <w:rFonts w:ascii="宋体" w:eastAsia="宋体" w:hAnsi="宋体" w:cs="仿宋" w:hint="eastAsia"/>
                <w:spacing w:val="-3"/>
                <w:kern w:val="0"/>
                <w:sz w:val="28"/>
                <w:szCs w:val="28"/>
              </w:rPr>
              <w:t>0</w:t>
            </w:r>
            <w:r>
              <w:rPr>
                <w:rFonts w:ascii="宋体" w:eastAsia="宋体" w:hAnsi="宋体" w:cs="仿宋" w:hint="eastAsia"/>
                <w:spacing w:val="-3"/>
                <w:kern w:val="0"/>
                <w:sz w:val="28"/>
                <w:szCs w:val="28"/>
              </w:rPr>
              <w:t>分。（提供证明材料复印件加盖公章）；未提供不得分。</w:t>
            </w:r>
          </w:p>
          <w:p w:rsidR="00C76CF0" w:rsidRDefault="00C76CF0">
            <w:pPr>
              <w:spacing w:line="320" w:lineRule="exact"/>
              <w:rPr>
                <w:rFonts w:ascii="宋体" w:eastAsia="宋体" w:hAnsi="宋体" w:cs="仿宋"/>
                <w:spacing w:val="-3"/>
                <w:kern w:val="0"/>
                <w:sz w:val="28"/>
                <w:szCs w:val="28"/>
              </w:rPr>
            </w:pPr>
          </w:p>
        </w:tc>
      </w:tr>
      <w:tr w:rsidR="00C76CF0">
        <w:trPr>
          <w:trHeight w:val="555"/>
        </w:trPr>
        <w:tc>
          <w:tcPr>
            <w:tcW w:w="902" w:type="dxa"/>
            <w:vMerge/>
            <w:vAlign w:val="center"/>
          </w:tcPr>
          <w:p w:rsidR="00C76CF0" w:rsidRDefault="00C76CF0">
            <w:pPr>
              <w:jc w:val="center"/>
              <w:rPr>
                <w:rFonts w:ascii="宋体" w:eastAsia="宋体" w:hAnsi="宋体" w:cs="仿宋"/>
                <w:spacing w:val="-3"/>
                <w:kern w:val="0"/>
                <w:sz w:val="28"/>
                <w:szCs w:val="28"/>
              </w:rPr>
            </w:pPr>
          </w:p>
        </w:tc>
        <w:tc>
          <w:tcPr>
            <w:tcW w:w="1655" w:type="dxa"/>
            <w:vMerge/>
            <w:vAlign w:val="center"/>
          </w:tcPr>
          <w:p w:rsidR="00C76CF0" w:rsidRDefault="00C76CF0">
            <w:pPr>
              <w:jc w:val="center"/>
              <w:rPr>
                <w:rFonts w:ascii="宋体" w:eastAsia="宋体" w:hAnsi="宋体" w:cs="仿宋"/>
                <w:spacing w:val="-3"/>
                <w:kern w:val="0"/>
                <w:sz w:val="28"/>
                <w:szCs w:val="28"/>
              </w:rPr>
            </w:pPr>
          </w:p>
        </w:tc>
        <w:tc>
          <w:tcPr>
            <w:tcW w:w="2156" w:type="dxa"/>
            <w:vAlign w:val="center"/>
          </w:tcPr>
          <w:p w:rsidR="00C76CF0" w:rsidRDefault="00376174" w:rsidP="00ED2088">
            <w:pPr>
              <w:spacing w:line="320" w:lineRule="exact"/>
              <w:ind w:left="411" w:hangingChars="150" w:hanging="411"/>
              <w:jc w:val="center"/>
              <w:rPr>
                <w:rFonts w:ascii="宋体" w:eastAsia="宋体" w:hAnsi="宋体" w:cs="仿宋"/>
                <w:spacing w:val="-3"/>
                <w:kern w:val="0"/>
                <w:sz w:val="28"/>
                <w:szCs w:val="28"/>
              </w:rPr>
            </w:pPr>
            <w:r>
              <w:rPr>
                <w:rFonts w:ascii="宋体" w:eastAsia="宋体" w:hAnsi="宋体" w:cs="仿宋"/>
                <w:spacing w:val="-3"/>
                <w:kern w:val="0"/>
                <w:sz w:val="28"/>
                <w:szCs w:val="28"/>
              </w:rPr>
              <w:t>全国室间质评</w:t>
            </w:r>
          </w:p>
          <w:p w:rsidR="00C76CF0" w:rsidRDefault="00376174" w:rsidP="00ED2088">
            <w:pPr>
              <w:spacing w:line="320" w:lineRule="exact"/>
              <w:ind w:left="411" w:hangingChars="150" w:hanging="411"/>
              <w:jc w:val="center"/>
              <w:rPr>
                <w:rFonts w:ascii="宋体" w:eastAsia="宋体" w:hAnsi="宋体" w:cs="仿宋"/>
                <w:spacing w:val="-3"/>
                <w:kern w:val="0"/>
                <w:sz w:val="28"/>
                <w:szCs w:val="28"/>
              </w:rPr>
            </w:pPr>
            <w:r>
              <w:rPr>
                <w:rFonts w:ascii="宋体" w:eastAsia="宋体" w:hAnsi="宋体" w:cs="仿宋"/>
                <w:spacing w:val="-3"/>
                <w:kern w:val="0"/>
                <w:sz w:val="28"/>
                <w:szCs w:val="28"/>
              </w:rPr>
              <w:t>（</w:t>
            </w:r>
            <w:r>
              <w:rPr>
                <w:rFonts w:ascii="宋体" w:eastAsia="宋体" w:hAnsi="宋体" w:cs="仿宋" w:hint="eastAsia"/>
                <w:spacing w:val="-3"/>
                <w:kern w:val="0"/>
                <w:sz w:val="28"/>
                <w:szCs w:val="28"/>
              </w:rPr>
              <w:t>20</w:t>
            </w:r>
            <w:r>
              <w:rPr>
                <w:rFonts w:ascii="宋体" w:eastAsia="宋体" w:hAnsi="宋体" w:cs="仿宋"/>
                <w:spacing w:val="-3"/>
                <w:kern w:val="0"/>
                <w:sz w:val="28"/>
                <w:szCs w:val="28"/>
              </w:rPr>
              <w:t>分）</w:t>
            </w:r>
          </w:p>
        </w:tc>
        <w:tc>
          <w:tcPr>
            <w:tcW w:w="5144" w:type="dxa"/>
            <w:vAlign w:val="center"/>
          </w:tcPr>
          <w:p w:rsidR="00C76CF0" w:rsidRDefault="00376174">
            <w:pPr>
              <w:widowControl/>
              <w:spacing w:line="320" w:lineRule="exact"/>
              <w:rPr>
                <w:rFonts w:ascii="宋体" w:eastAsia="宋体" w:hAnsi="宋体" w:cs="仿宋"/>
                <w:spacing w:val="-3"/>
                <w:kern w:val="0"/>
                <w:sz w:val="28"/>
                <w:szCs w:val="28"/>
              </w:rPr>
            </w:pPr>
            <w:r>
              <w:rPr>
                <w:rFonts w:ascii="宋体" w:eastAsia="宋体" w:hAnsi="宋体" w:cs="仿宋"/>
                <w:spacing w:val="-3"/>
                <w:kern w:val="0"/>
                <w:sz w:val="28"/>
                <w:szCs w:val="28"/>
              </w:rPr>
              <w:t>投标人具有卫生部临检中心颁发的</w:t>
            </w:r>
            <w:r>
              <w:rPr>
                <w:rFonts w:ascii="宋体" w:eastAsia="宋体" w:hAnsi="宋体" w:cs="仿宋"/>
                <w:spacing w:val="-3"/>
                <w:kern w:val="0"/>
                <w:sz w:val="28"/>
                <w:szCs w:val="28"/>
              </w:rPr>
              <w:t>20</w:t>
            </w:r>
            <w:r>
              <w:rPr>
                <w:rFonts w:ascii="宋体" w:eastAsia="宋体" w:hAnsi="宋体" w:cs="仿宋" w:hint="eastAsia"/>
                <w:spacing w:val="-3"/>
                <w:kern w:val="0"/>
                <w:sz w:val="28"/>
                <w:szCs w:val="28"/>
              </w:rPr>
              <w:t>21</w:t>
            </w:r>
            <w:r>
              <w:rPr>
                <w:rFonts w:ascii="宋体" w:eastAsia="宋体" w:hAnsi="宋体" w:cs="仿宋"/>
                <w:spacing w:val="-3"/>
                <w:kern w:val="0"/>
                <w:sz w:val="28"/>
                <w:szCs w:val="28"/>
              </w:rPr>
              <w:t>年度室间质评认可证书（成绩合格</w:t>
            </w:r>
            <w:r>
              <w:rPr>
                <w:rFonts w:ascii="宋体" w:eastAsia="宋体" w:hAnsi="宋体" w:cs="仿宋" w:hint="eastAsia"/>
                <w:spacing w:val="-3"/>
                <w:kern w:val="0"/>
                <w:sz w:val="28"/>
                <w:szCs w:val="28"/>
              </w:rPr>
              <w:t>及</w:t>
            </w:r>
            <w:r>
              <w:rPr>
                <w:rFonts w:ascii="宋体" w:eastAsia="宋体" w:hAnsi="宋体" w:cs="仿宋"/>
                <w:spacing w:val="-3"/>
                <w:kern w:val="0"/>
                <w:sz w:val="28"/>
                <w:szCs w:val="28"/>
              </w:rPr>
              <w:t>以上），每一份证书得</w:t>
            </w:r>
            <w:r>
              <w:rPr>
                <w:rFonts w:ascii="宋体" w:eastAsia="宋体" w:hAnsi="宋体" w:cs="仿宋"/>
                <w:spacing w:val="-3"/>
                <w:kern w:val="0"/>
                <w:sz w:val="28"/>
                <w:szCs w:val="28"/>
              </w:rPr>
              <w:t>0.</w:t>
            </w:r>
            <w:r>
              <w:rPr>
                <w:rFonts w:ascii="宋体" w:eastAsia="宋体" w:hAnsi="宋体" w:cs="仿宋" w:hint="eastAsia"/>
                <w:spacing w:val="-3"/>
                <w:kern w:val="0"/>
                <w:sz w:val="28"/>
                <w:szCs w:val="28"/>
              </w:rPr>
              <w:t>5</w:t>
            </w:r>
            <w:r>
              <w:rPr>
                <w:rFonts w:ascii="宋体" w:eastAsia="宋体" w:hAnsi="宋体" w:cs="仿宋"/>
                <w:spacing w:val="-3"/>
                <w:kern w:val="0"/>
                <w:sz w:val="28"/>
                <w:szCs w:val="28"/>
              </w:rPr>
              <w:t>分，</w:t>
            </w:r>
            <w:r>
              <w:rPr>
                <w:rFonts w:ascii="宋体" w:eastAsia="宋体" w:hAnsi="宋体" w:cs="仿宋" w:hint="eastAsia"/>
                <w:spacing w:val="-3"/>
                <w:kern w:val="0"/>
                <w:sz w:val="28"/>
                <w:szCs w:val="28"/>
              </w:rPr>
              <w:t>最高得</w:t>
            </w:r>
            <w:r>
              <w:rPr>
                <w:rFonts w:ascii="宋体" w:eastAsia="宋体" w:hAnsi="宋体" w:cs="仿宋" w:hint="eastAsia"/>
                <w:spacing w:val="-3"/>
                <w:kern w:val="0"/>
                <w:sz w:val="28"/>
                <w:szCs w:val="28"/>
              </w:rPr>
              <w:t>20</w:t>
            </w:r>
            <w:r>
              <w:rPr>
                <w:rFonts w:ascii="宋体" w:eastAsia="宋体" w:hAnsi="宋体" w:cs="仿宋" w:hint="eastAsia"/>
                <w:spacing w:val="-3"/>
                <w:kern w:val="0"/>
                <w:sz w:val="28"/>
                <w:szCs w:val="28"/>
              </w:rPr>
              <w:t>分（提供证明材料复印件加盖公章）；未提供不得分。</w:t>
            </w:r>
          </w:p>
        </w:tc>
      </w:tr>
      <w:tr w:rsidR="00C76CF0">
        <w:trPr>
          <w:trHeight w:val="501"/>
        </w:trPr>
        <w:tc>
          <w:tcPr>
            <w:tcW w:w="902" w:type="dxa"/>
            <w:vMerge/>
            <w:vAlign w:val="center"/>
          </w:tcPr>
          <w:p w:rsidR="00C76CF0" w:rsidRDefault="00C76CF0">
            <w:pPr>
              <w:jc w:val="center"/>
              <w:rPr>
                <w:rFonts w:ascii="宋体" w:eastAsia="宋体" w:hAnsi="宋体" w:cs="仿宋"/>
                <w:spacing w:val="-3"/>
                <w:kern w:val="0"/>
                <w:sz w:val="28"/>
                <w:szCs w:val="28"/>
              </w:rPr>
            </w:pPr>
          </w:p>
        </w:tc>
        <w:tc>
          <w:tcPr>
            <w:tcW w:w="1655" w:type="dxa"/>
            <w:vMerge/>
            <w:vAlign w:val="center"/>
          </w:tcPr>
          <w:p w:rsidR="00C76CF0" w:rsidRDefault="00C76CF0">
            <w:pPr>
              <w:jc w:val="center"/>
              <w:rPr>
                <w:rFonts w:ascii="宋体" w:eastAsia="宋体" w:hAnsi="宋体" w:cs="仿宋"/>
                <w:spacing w:val="-3"/>
                <w:kern w:val="0"/>
                <w:sz w:val="28"/>
                <w:szCs w:val="28"/>
              </w:rPr>
            </w:pPr>
          </w:p>
        </w:tc>
        <w:tc>
          <w:tcPr>
            <w:tcW w:w="2156" w:type="dxa"/>
            <w:vAlign w:val="center"/>
          </w:tcPr>
          <w:p w:rsidR="00C76CF0" w:rsidRDefault="00376174">
            <w:pPr>
              <w:spacing w:line="320" w:lineRule="exact"/>
              <w:jc w:val="center"/>
              <w:rPr>
                <w:rFonts w:ascii="宋体" w:eastAsia="宋体" w:hAnsi="宋体" w:cs="仿宋"/>
                <w:spacing w:val="-3"/>
                <w:kern w:val="0"/>
                <w:sz w:val="28"/>
                <w:szCs w:val="28"/>
              </w:rPr>
            </w:pPr>
            <w:r>
              <w:rPr>
                <w:rFonts w:ascii="宋体" w:eastAsia="宋体" w:hAnsi="宋体" w:cs="仿宋" w:hint="eastAsia"/>
                <w:spacing w:val="-3"/>
                <w:kern w:val="0"/>
                <w:sz w:val="28"/>
                <w:szCs w:val="28"/>
              </w:rPr>
              <w:t>信息管理</w:t>
            </w:r>
            <w:r>
              <w:rPr>
                <w:rFonts w:ascii="宋体" w:eastAsia="宋体" w:hAnsi="宋体" w:cs="仿宋"/>
                <w:spacing w:val="-3"/>
                <w:kern w:val="0"/>
                <w:sz w:val="28"/>
                <w:szCs w:val="28"/>
              </w:rPr>
              <w:t>系统</w:t>
            </w:r>
          </w:p>
          <w:p w:rsidR="00C76CF0" w:rsidRDefault="00376174">
            <w:pPr>
              <w:spacing w:line="320" w:lineRule="exact"/>
              <w:jc w:val="center"/>
              <w:rPr>
                <w:rFonts w:ascii="宋体" w:eastAsia="宋体" w:hAnsi="宋体" w:cs="仿宋"/>
                <w:spacing w:val="-3"/>
                <w:kern w:val="0"/>
                <w:sz w:val="28"/>
                <w:szCs w:val="28"/>
              </w:rPr>
            </w:pPr>
            <w:r>
              <w:rPr>
                <w:rFonts w:ascii="宋体" w:eastAsia="宋体" w:hAnsi="宋体" w:cs="仿宋"/>
                <w:spacing w:val="-3"/>
                <w:kern w:val="0"/>
                <w:sz w:val="28"/>
                <w:szCs w:val="28"/>
              </w:rPr>
              <w:t>对接</w:t>
            </w:r>
            <w:r>
              <w:rPr>
                <w:rFonts w:ascii="宋体" w:eastAsia="宋体" w:hAnsi="宋体" w:cs="仿宋" w:hint="eastAsia"/>
                <w:spacing w:val="-3"/>
                <w:kern w:val="0"/>
                <w:sz w:val="28"/>
                <w:szCs w:val="28"/>
              </w:rPr>
              <w:t>（</w:t>
            </w:r>
            <w:r>
              <w:rPr>
                <w:rFonts w:ascii="宋体" w:eastAsia="宋体" w:hAnsi="宋体" w:cs="仿宋" w:hint="eastAsia"/>
                <w:spacing w:val="-3"/>
                <w:kern w:val="0"/>
                <w:sz w:val="28"/>
                <w:szCs w:val="28"/>
              </w:rPr>
              <w:t>10</w:t>
            </w:r>
            <w:r>
              <w:rPr>
                <w:rFonts w:ascii="宋体" w:eastAsia="宋体" w:hAnsi="宋体" w:cs="仿宋" w:hint="eastAsia"/>
                <w:spacing w:val="-3"/>
                <w:kern w:val="0"/>
                <w:sz w:val="28"/>
                <w:szCs w:val="28"/>
              </w:rPr>
              <w:t>分）</w:t>
            </w:r>
          </w:p>
        </w:tc>
        <w:tc>
          <w:tcPr>
            <w:tcW w:w="5144" w:type="dxa"/>
            <w:vAlign w:val="center"/>
          </w:tcPr>
          <w:p w:rsidR="00C76CF0" w:rsidRDefault="00C76CF0">
            <w:pPr>
              <w:widowControl/>
              <w:spacing w:line="320" w:lineRule="exact"/>
              <w:rPr>
                <w:rFonts w:ascii="宋体" w:eastAsia="宋体" w:hAnsi="宋体" w:cs="仿宋"/>
                <w:spacing w:val="-3"/>
                <w:kern w:val="0"/>
                <w:sz w:val="28"/>
                <w:szCs w:val="28"/>
              </w:rPr>
            </w:pPr>
          </w:p>
          <w:p w:rsidR="00C76CF0" w:rsidRDefault="00376174">
            <w:pPr>
              <w:widowControl/>
              <w:spacing w:line="320" w:lineRule="exact"/>
              <w:rPr>
                <w:rFonts w:ascii="宋体" w:eastAsia="宋体" w:hAnsi="宋体" w:cs="仿宋"/>
                <w:spacing w:val="-3"/>
                <w:kern w:val="0"/>
                <w:sz w:val="28"/>
                <w:szCs w:val="28"/>
              </w:rPr>
            </w:pPr>
            <w:r>
              <w:rPr>
                <w:rFonts w:ascii="宋体" w:eastAsia="宋体" w:hAnsi="宋体" w:cs="仿宋"/>
                <w:spacing w:val="-3"/>
                <w:kern w:val="0"/>
                <w:sz w:val="28"/>
                <w:szCs w:val="28"/>
              </w:rPr>
              <w:t>投标人承诺能够提供</w:t>
            </w:r>
            <w:r>
              <w:rPr>
                <w:rFonts w:ascii="宋体" w:eastAsia="宋体" w:hAnsi="宋体" w:cs="仿宋" w:hint="eastAsia"/>
                <w:spacing w:val="-3"/>
                <w:kern w:val="0"/>
                <w:sz w:val="28"/>
                <w:szCs w:val="28"/>
              </w:rPr>
              <w:t>实验室信息管理</w:t>
            </w:r>
            <w:r>
              <w:rPr>
                <w:rFonts w:ascii="宋体" w:eastAsia="宋体" w:hAnsi="宋体" w:cs="仿宋"/>
                <w:spacing w:val="-3"/>
                <w:kern w:val="0"/>
                <w:sz w:val="28"/>
                <w:szCs w:val="28"/>
              </w:rPr>
              <w:t>系统对接，方便医院无纸化</w:t>
            </w:r>
            <w:r>
              <w:rPr>
                <w:rFonts w:ascii="宋体" w:eastAsia="宋体" w:hAnsi="宋体" w:cs="仿宋" w:hint="eastAsia"/>
                <w:spacing w:val="-3"/>
                <w:kern w:val="0"/>
                <w:sz w:val="28"/>
                <w:szCs w:val="28"/>
              </w:rPr>
              <w:t>开单</w:t>
            </w:r>
            <w:r>
              <w:rPr>
                <w:rFonts w:ascii="宋体" w:eastAsia="宋体" w:hAnsi="宋体" w:cs="仿宋"/>
                <w:spacing w:val="-3"/>
                <w:kern w:val="0"/>
                <w:sz w:val="28"/>
                <w:szCs w:val="28"/>
              </w:rPr>
              <w:t>，临床、病人快速获取报告</w:t>
            </w:r>
            <w:r>
              <w:rPr>
                <w:rFonts w:ascii="宋体" w:eastAsia="宋体" w:hAnsi="宋体" w:cs="仿宋" w:hint="eastAsia"/>
                <w:spacing w:val="-3"/>
                <w:kern w:val="0"/>
                <w:sz w:val="28"/>
                <w:szCs w:val="28"/>
              </w:rPr>
              <w:t>；提供对接案例并附上医院对接人</w:t>
            </w:r>
            <w:r>
              <w:rPr>
                <w:rFonts w:ascii="宋体" w:eastAsia="宋体" w:hAnsi="宋体" w:cs="仿宋"/>
                <w:spacing w:val="-3"/>
                <w:kern w:val="0"/>
                <w:sz w:val="28"/>
                <w:szCs w:val="28"/>
              </w:rPr>
              <w:t>联系方式</w:t>
            </w:r>
            <w:r>
              <w:rPr>
                <w:rFonts w:ascii="宋体" w:eastAsia="宋体" w:hAnsi="宋体" w:cs="仿宋" w:hint="eastAsia"/>
                <w:spacing w:val="-3"/>
                <w:kern w:val="0"/>
                <w:sz w:val="28"/>
                <w:szCs w:val="28"/>
              </w:rPr>
              <w:t>，一个案例得</w:t>
            </w:r>
            <w:r>
              <w:rPr>
                <w:rFonts w:ascii="宋体" w:eastAsia="宋体" w:hAnsi="宋体" w:cs="仿宋" w:hint="eastAsia"/>
                <w:spacing w:val="-3"/>
                <w:kern w:val="0"/>
                <w:sz w:val="28"/>
                <w:szCs w:val="28"/>
              </w:rPr>
              <w:t>2</w:t>
            </w:r>
            <w:r>
              <w:rPr>
                <w:rFonts w:ascii="宋体" w:eastAsia="宋体" w:hAnsi="宋体" w:cs="仿宋" w:hint="eastAsia"/>
                <w:spacing w:val="-3"/>
                <w:kern w:val="0"/>
                <w:sz w:val="28"/>
                <w:szCs w:val="28"/>
              </w:rPr>
              <w:t>分，最高得</w:t>
            </w:r>
            <w:r>
              <w:rPr>
                <w:rFonts w:ascii="宋体" w:eastAsia="宋体" w:hAnsi="宋体" w:cs="仿宋" w:hint="eastAsia"/>
                <w:spacing w:val="-3"/>
                <w:kern w:val="0"/>
                <w:sz w:val="28"/>
                <w:szCs w:val="28"/>
              </w:rPr>
              <w:t>10</w:t>
            </w:r>
            <w:r>
              <w:rPr>
                <w:rFonts w:ascii="宋体" w:eastAsia="宋体" w:hAnsi="宋体" w:cs="仿宋" w:hint="eastAsia"/>
                <w:spacing w:val="-3"/>
                <w:kern w:val="0"/>
                <w:sz w:val="28"/>
                <w:szCs w:val="28"/>
              </w:rPr>
              <w:t>分；未提供承诺函，该项不得分。</w:t>
            </w:r>
          </w:p>
          <w:p w:rsidR="00C76CF0" w:rsidRDefault="00C76CF0">
            <w:pPr>
              <w:widowControl/>
              <w:spacing w:line="320" w:lineRule="exact"/>
              <w:rPr>
                <w:rFonts w:ascii="宋体" w:eastAsia="宋体" w:hAnsi="宋体" w:cs="仿宋"/>
                <w:spacing w:val="-3"/>
                <w:kern w:val="0"/>
                <w:sz w:val="28"/>
                <w:szCs w:val="28"/>
              </w:rPr>
            </w:pPr>
          </w:p>
        </w:tc>
      </w:tr>
      <w:tr w:rsidR="00C76CF0">
        <w:trPr>
          <w:trHeight w:val="568"/>
        </w:trPr>
        <w:tc>
          <w:tcPr>
            <w:tcW w:w="902" w:type="dxa"/>
            <w:vMerge/>
            <w:vAlign w:val="center"/>
          </w:tcPr>
          <w:p w:rsidR="00C76CF0" w:rsidRDefault="00C76CF0">
            <w:pPr>
              <w:jc w:val="center"/>
              <w:rPr>
                <w:rFonts w:ascii="宋体" w:eastAsia="宋体" w:hAnsi="宋体" w:cs="仿宋"/>
                <w:spacing w:val="-3"/>
                <w:kern w:val="0"/>
                <w:sz w:val="28"/>
                <w:szCs w:val="28"/>
              </w:rPr>
            </w:pPr>
          </w:p>
        </w:tc>
        <w:tc>
          <w:tcPr>
            <w:tcW w:w="1655" w:type="dxa"/>
            <w:vMerge/>
            <w:vAlign w:val="center"/>
          </w:tcPr>
          <w:p w:rsidR="00C76CF0" w:rsidRDefault="00C76CF0">
            <w:pPr>
              <w:jc w:val="center"/>
              <w:rPr>
                <w:rFonts w:ascii="宋体" w:eastAsia="宋体" w:hAnsi="宋体" w:cs="仿宋"/>
                <w:spacing w:val="-3"/>
                <w:kern w:val="0"/>
                <w:sz w:val="28"/>
                <w:szCs w:val="28"/>
              </w:rPr>
            </w:pPr>
          </w:p>
        </w:tc>
        <w:tc>
          <w:tcPr>
            <w:tcW w:w="2156" w:type="dxa"/>
            <w:vAlign w:val="center"/>
          </w:tcPr>
          <w:p w:rsidR="00C76CF0" w:rsidRDefault="00376174">
            <w:pPr>
              <w:spacing w:line="320" w:lineRule="exact"/>
              <w:jc w:val="center"/>
              <w:rPr>
                <w:rFonts w:ascii="宋体" w:eastAsia="宋体" w:hAnsi="宋体" w:cs="仿宋"/>
                <w:spacing w:val="-3"/>
                <w:kern w:val="0"/>
                <w:sz w:val="28"/>
                <w:szCs w:val="28"/>
              </w:rPr>
            </w:pPr>
            <w:r>
              <w:rPr>
                <w:rFonts w:ascii="宋体" w:eastAsia="宋体" w:hAnsi="宋体" w:cs="仿宋" w:hint="eastAsia"/>
                <w:spacing w:val="-3"/>
                <w:kern w:val="0"/>
                <w:sz w:val="28"/>
                <w:szCs w:val="28"/>
              </w:rPr>
              <w:t>实验室信息管理</w:t>
            </w:r>
            <w:r>
              <w:rPr>
                <w:rFonts w:ascii="宋体" w:eastAsia="宋体" w:hAnsi="宋体" w:cs="仿宋"/>
                <w:spacing w:val="-3"/>
                <w:kern w:val="0"/>
                <w:sz w:val="28"/>
                <w:szCs w:val="28"/>
              </w:rPr>
              <w:t>系统</w:t>
            </w:r>
            <w:r>
              <w:rPr>
                <w:rFonts w:ascii="宋体" w:eastAsia="宋体" w:hAnsi="宋体" w:cs="仿宋" w:hint="eastAsia"/>
                <w:spacing w:val="-3"/>
                <w:kern w:val="0"/>
                <w:sz w:val="28"/>
                <w:szCs w:val="28"/>
              </w:rPr>
              <w:t>和</w:t>
            </w:r>
            <w:r>
              <w:rPr>
                <w:rFonts w:ascii="宋体" w:eastAsia="宋体" w:hAnsi="宋体" w:cs="仿宋"/>
                <w:spacing w:val="-3"/>
                <w:kern w:val="0"/>
                <w:sz w:val="28"/>
                <w:szCs w:val="28"/>
              </w:rPr>
              <w:t>医院临床试验信息系统</w:t>
            </w:r>
            <w:r>
              <w:rPr>
                <w:rFonts w:ascii="宋体" w:eastAsia="宋体" w:hAnsi="宋体" w:cs="仿宋" w:hint="eastAsia"/>
                <w:spacing w:val="-3"/>
                <w:kern w:val="0"/>
                <w:sz w:val="28"/>
                <w:szCs w:val="28"/>
              </w:rPr>
              <w:t>（</w:t>
            </w:r>
            <w:r>
              <w:rPr>
                <w:rFonts w:ascii="宋体" w:eastAsia="宋体" w:hAnsi="宋体" w:cs="仿宋" w:hint="eastAsia"/>
                <w:spacing w:val="-3"/>
                <w:kern w:val="0"/>
                <w:sz w:val="28"/>
                <w:szCs w:val="28"/>
              </w:rPr>
              <w:t>5</w:t>
            </w:r>
            <w:r>
              <w:rPr>
                <w:rFonts w:ascii="宋体" w:eastAsia="宋体" w:hAnsi="宋体" w:cs="仿宋" w:hint="eastAsia"/>
                <w:spacing w:val="-3"/>
                <w:kern w:val="0"/>
                <w:sz w:val="28"/>
                <w:szCs w:val="28"/>
              </w:rPr>
              <w:t>分）</w:t>
            </w:r>
          </w:p>
          <w:p w:rsidR="00C76CF0" w:rsidRDefault="00C76CF0">
            <w:pPr>
              <w:spacing w:line="320" w:lineRule="exact"/>
              <w:jc w:val="center"/>
              <w:rPr>
                <w:rFonts w:ascii="宋体" w:eastAsia="宋体" w:hAnsi="宋体" w:cs="仿宋"/>
                <w:spacing w:val="-3"/>
                <w:kern w:val="0"/>
                <w:sz w:val="28"/>
                <w:szCs w:val="28"/>
              </w:rPr>
            </w:pPr>
          </w:p>
        </w:tc>
        <w:tc>
          <w:tcPr>
            <w:tcW w:w="5144" w:type="dxa"/>
            <w:vAlign w:val="center"/>
          </w:tcPr>
          <w:p w:rsidR="00C76CF0" w:rsidRDefault="00376174">
            <w:pPr>
              <w:widowControl/>
              <w:spacing w:line="320" w:lineRule="exact"/>
              <w:rPr>
                <w:rFonts w:ascii="宋体" w:eastAsia="宋体" w:hAnsi="宋体" w:cs="仿宋"/>
                <w:spacing w:val="-3"/>
                <w:kern w:val="0"/>
                <w:sz w:val="28"/>
                <w:szCs w:val="28"/>
              </w:rPr>
            </w:pPr>
            <w:r>
              <w:rPr>
                <w:rFonts w:ascii="宋体" w:eastAsia="宋体" w:hAnsi="宋体" w:cs="仿宋"/>
                <w:spacing w:val="-3"/>
                <w:kern w:val="0"/>
                <w:sz w:val="28"/>
                <w:szCs w:val="28"/>
              </w:rPr>
              <w:t>投标人拥有自主知识产权的</w:t>
            </w:r>
            <w:r>
              <w:rPr>
                <w:rFonts w:ascii="宋体" w:eastAsia="宋体" w:hAnsi="宋体" w:cs="仿宋" w:hint="eastAsia"/>
                <w:spacing w:val="-3"/>
                <w:kern w:val="0"/>
                <w:sz w:val="28"/>
                <w:szCs w:val="28"/>
              </w:rPr>
              <w:t>医院临床实验室信息管理系统</w:t>
            </w:r>
            <w:r>
              <w:rPr>
                <w:rFonts w:ascii="宋体" w:eastAsia="宋体" w:hAnsi="宋体" w:cs="仿宋" w:hint="eastAsia"/>
                <w:spacing w:val="-3"/>
                <w:kern w:val="0"/>
                <w:sz w:val="28"/>
                <w:szCs w:val="28"/>
              </w:rPr>
              <w:t>(</w:t>
            </w:r>
            <w:r>
              <w:rPr>
                <w:rFonts w:ascii="宋体" w:eastAsia="宋体" w:hAnsi="宋体" w:cs="仿宋" w:hint="eastAsia"/>
                <w:spacing w:val="-3"/>
                <w:kern w:val="0"/>
                <w:sz w:val="28"/>
                <w:szCs w:val="28"/>
              </w:rPr>
              <w:t>简称</w:t>
            </w:r>
            <w:r>
              <w:rPr>
                <w:rFonts w:ascii="宋体" w:eastAsia="宋体" w:hAnsi="宋体" w:cs="仿宋"/>
                <w:spacing w:val="-3"/>
                <w:kern w:val="0"/>
                <w:sz w:val="28"/>
                <w:szCs w:val="28"/>
              </w:rPr>
              <w:t>LIS</w:t>
            </w:r>
            <w:r>
              <w:rPr>
                <w:rFonts w:ascii="宋体" w:eastAsia="宋体" w:hAnsi="宋体" w:cs="仿宋" w:hint="eastAsia"/>
                <w:spacing w:val="-3"/>
                <w:kern w:val="0"/>
                <w:sz w:val="28"/>
                <w:szCs w:val="28"/>
              </w:rPr>
              <w:t>)</w:t>
            </w:r>
            <w:r>
              <w:rPr>
                <w:rFonts w:ascii="宋体" w:eastAsia="宋体" w:hAnsi="宋体" w:cs="仿宋" w:hint="eastAsia"/>
                <w:spacing w:val="-3"/>
                <w:kern w:val="0"/>
                <w:sz w:val="28"/>
                <w:szCs w:val="28"/>
              </w:rPr>
              <w:t>。医院</w:t>
            </w:r>
            <w:r>
              <w:rPr>
                <w:rFonts w:ascii="宋体" w:eastAsia="宋体" w:hAnsi="宋体" w:cs="仿宋" w:hint="eastAsia"/>
                <w:spacing w:val="-3"/>
                <w:kern w:val="0"/>
                <w:sz w:val="28"/>
                <w:szCs w:val="28"/>
              </w:rPr>
              <w:t>LIS</w:t>
            </w:r>
            <w:r>
              <w:rPr>
                <w:rFonts w:ascii="宋体" w:eastAsia="宋体" w:hAnsi="宋体" w:cs="仿宋" w:hint="eastAsia"/>
                <w:spacing w:val="-3"/>
                <w:kern w:val="0"/>
                <w:sz w:val="28"/>
                <w:szCs w:val="28"/>
              </w:rPr>
              <w:t>系统需要与投标人完成双向对接，长沙本地实验室需要具备《信息同步管理系统》和《检验标本库信息管理系统》。（提供以上两项长沙实验室计算机软件著作权登证，得</w:t>
            </w:r>
            <w:r>
              <w:rPr>
                <w:rFonts w:ascii="宋体" w:eastAsia="宋体" w:hAnsi="宋体" w:cs="仿宋" w:hint="eastAsia"/>
                <w:spacing w:val="-3"/>
                <w:kern w:val="0"/>
                <w:sz w:val="28"/>
                <w:szCs w:val="28"/>
              </w:rPr>
              <w:t>5</w:t>
            </w:r>
            <w:r>
              <w:rPr>
                <w:rFonts w:ascii="宋体" w:eastAsia="宋体" w:hAnsi="宋体" w:cs="仿宋" w:hint="eastAsia"/>
                <w:spacing w:val="-3"/>
                <w:kern w:val="0"/>
                <w:sz w:val="28"/>
                <w:szCs w:val="28"/>
              </w:rPr>
              <w:t>分，未提供不得分）</w:t>
            </w:r>
          </w:p>
          <w:p w:rsidR="00C76CF0" w:rsidRDefault="00C76CF0">
            <w:pPr>
              <w:widowControl/>
              <w:spacing w:line="320" w:lineRule="exact"/>
              <w:rPr>
                <w:rFonts w:ascii="宋体" w:eastAsia="宋体" w:hAnsi="宋体" w:cs="仿宋"/>
                <w:spacing w:val="-3"/>
                <w:kern w:val="0"/>
                <w:sz w:val="28"/>
                <w:szCs w:val="28"/>
              </w:rPr>
            </w:pPr>
          </w:p>
        </w:tc>
      </w:tr>
      <w:tr w:rsidR="00C76CF0">
        <w:trPr>
          <w:trHeight w:val="454"/>
        </w:trPr>
        <w:tc>
          <w:tcPr>
            <w:tcW w:w="902" w:type="dxa"/>
            <w:vMerge/>
            <w:vAlign w:val="center"/>
          </w:tcPr>
          <w:p w:rsidR="00C76CF0" w:rsidRDefault="00C76CF0">
            <w:pPr>
              <w:jc w:val="center"/>
              <w:rPr>
                <w:rFonts w:ascii="宋体" w:eastAsia="宋体" w:hAnsi="宋体" w:cs="仿宋"/>
                <w:spacing w:val="-3"/>
                <w:kern w:val="0"/>
                <w:sz w:val="28"/>
                <w:szCs w:val="28"/>
              </w:rPr>
            </w:pPr>
          </w:p>
        </w:tc>
        <w:tc>
          <w:tcPr>
            <w:tcW w:w="1655" w:type="dxa"/>
            <w:vMerge/>
            <w:vAlign w:val="center"/>
          </w:tcPr>
          <w:p w:rsidR="00C76CF0" w:rsidRDefault="00C76CF0">
            <w:pPr>
              <w:jc w:val="center"/>
              <w:rPr>
                <w:rFonts w:ascii="宋体" w:eastAsia="宋体" w:hAnsi="宋体" w:cs="仿宋"/>
                <w:spacing w:val="-3"/>
                <w:kern w:val="0"/>
                <w:sz w:val="28"/>
                <w:szCs w:val="28"/>
              </w:rPr>
            </w:pPr>
          </w:p>
        </w:tc>
        <w:tc>
          <w:tcPr>
            <w:tcW w:w="2156" w:type="dxa"/>
            <w:vAlign w:val="center"/>
          </w:tcPr>
          <w:p w:rsidR="00C76CF0" w:rsidRDefault="00376174">
            <w:pPr>
              <w:spacing w:line="320" w:lineRule="exact"/>
              <w:jc w:val="center"/>
              <w:rPr>
                <w:rFonts w:ascii="宋体" w:eastAsia="宋体" w:hAnsi="宋体" w:cs="仿宋"/>
                <w:spacing w:val="-3"/>
                <w:kern w:val="0"/>
                <w:sz w:val="28"/>
                <w:szCs w:val="28"/>
              </w:rPr>
            </w:pPr>
            <w:r>
              <w:rPr>
                <w:rFonts w:ascii="宋体" w:eastAsia="宋体" w:hAnsi="宋体" w:cs="仿宋"/>
                <w:spacing w:val="-3"/>
                <w:kern w:val="0"/>
                <w:sz w:val="28"/>
                <w:szCs w:val="28"/>
              </w:rPr>
              <w:t>标本运输安全</w:t>
            </w:r>
          </w:p>
          <w:p w:rsidR="00C76CF0" w:rsidRDefault="00376174">
            <w:pPr>
              <w:spacing w:line="320" w:lineRule="exact"/>
              <w:jc w:val="center"/>
              <w:rPr>
                <w:rFonts w:ascii="宋体" w:eastAsia="宋体" w:hAnsi="宋体" w:cs="仿宋"/>
                <w:spacing w:val="-3"/>
                <w:kern w:val="0"/>
                <w:sz w:val="28"/>
                <w:szCs w:val="28"/>
              </w:rPr>
            </w:pPr>
            <w:r>
              <w:rPr>
                <w:rFonts w:ascii="宋体" w:eastAsia="宋体" w:hAnsi="宋体" w:cs="仿宋"/>
                <w:spacing w:val="-3"/>
                <w:kern w:val="0"/>
                <w:sz w:val="28"/>
                <w:szCs w:val="28"/>
              </w:rPr>
              <w:t>（</w:t>
            </w:r>
            <w:r>
              <w:rPr>
                <w:rFonts w:ascii="宋体" w:eastAsia="宋体" w:hAnsi="宋体" w:cs="仿宋" w:hint="eastAsia"/>
                <w:spacing w:val="-3"/>
                <w:kern w:val="0"/>
                <w:sz w:val="28"/>
                <w:szCs w:val="28"/>
              </w:rPr>
              <w:t>5</w:t>
            </w:r>
            <w:r>
              <w:rPr>
                <w:rFonts w:ascii="宋体" w:eastAsia="宋体" w:hAnsi="宋体" w:cs="仿宋"/>
                <w:spacing w:val="-3"/>
                <w:kern w:val="0"/>
                <w:sz w:val="28"/>
                <w:szCs w:val="28"/>
              </w:rPr>
              <w:t>分）</w:t>
            </w:r>
          </w:p>
        </w:tc>
        <w:tc>
          <w:tcPr>
            <w:tcW w:w="5144" w:type="dxa"/>
            <w:vAlign w:val="center"/>
          </w:tcPr>
          <w:p w:rsidR="00C76CF0" w:rsidRDefault="00376174">
            <w:pPr>
              <w:widowControl/>
              <w:spacing w:line="320" w:lineRule="exact"/>
              <w:rPr>
                <w:rFonts w:ascii="宋体" w:eastAsia="宋体" w:hAnsi="宋体" w:cs="仿宋"/>
                <w:spacing w:val="-3"/>
                <w:kern w:val="0"/>
                <w:sz w:val="28"/>
                <w:szCs w:val="28"/>
              </w:rPr>
            </w:pPr>
            <w:r>
              <w:rPr>
                <w:rFonts w:ascii="宋体" w:eastAsia="宋体" w:hAnsi="宋体" w:cs="仿宋"/>
                <w:spacing w:val="-3"/>
                <w:kern w:val="0"/>
                <w:sz w:val="28"/>
                <w:szCs w:val="28"/>
              </w:rPr>
              <w:t>投标人具备冷链物流运输资质</w:t>
            </w:r>
            <w:r>
              <w:rPr>
                <w:rFonts w:ascii="宋体" w:eastAsia="宋体" w:hAnsi="宋体" w:cs="仿宋" w:hint="eastAsia"/>
                <w:spacing w:val="-3"/>
                <w:kern w:val="0"/>
                <w:sz w:val="28"/>
                <w:szCs w:val="28"/>
              </w:rPr>
              <w:t>、</w:t>
            </w:r>
            <w:r>
              <w:rPr>
                <w:rFonts w:ascii="宋体" w:eastAsia="宋体" w:hAnsi="宋体" w:cs="仿宋"/>
                <w:spacing w:val="-3"/>
                <w:kern w:val="0"/>
                <w:sz w:val="28"/>
                <w:szCs w:val="28"/>
              </w:rPr>
              <w:t>GPS</w:t>
            </w:r>
            <w:r>
              <w:rPr>
                <w:rFonts w:ascii="宋体" w:eastAsia="宋体" w:hAnsi="宋体" w:cs="仿宋"/>
                <w:spacing w:val="-3"/>
                <w:kern w:val="0"/>
                <w:sz w:val="28"/>
                <w:szCs w:val="28"/>
              </w:rPr>
              <w:t>定位标本</w:t>
            </w:r>
            <w:r>
              <w:rPr>
                <w:rFonts w:ascii="宋体" w:eastAsia="宋体" w:hAnsi="宋体" w:cs="仿宋" w:hint="eastAsia"/>
                <w:spacing w:val="-3"/>
                <w:kern w:val="0"/>
                <w:sz w:val="28"/>
                <w:szCs w:val="28"/>
              </w:rPr>
              <w:t>、</w:t>
            </w:r>
            <w:r>
              <w:rPr>
                <w:rFonts w:ascii="宋体" w:eastAsia="宋体" w:hAnsi="宋体" w:cs="仿宋"/>
                <w:spacing w:val="-3"/>
                <w:kern w:val="0"/>
                <w:sz w:val="28"/>
                <w:szCs w:val="28"/>
              </w:rPr>
              <w:t>货物</w:t>
            </w:r>
            <w:r>
              <w:rPr>
                <w:rFonts w:ascii="宋体" w:eastAsia="宋体" w:hAnsi="宋体" w:cs="仿宋" w:hint="eastAsia"/>
                <w:spacing w:val="-3"/>
                <w:kern w:val="0"/>
                <w:sz w:val="28"/>
                <w:szCs w:val="28"/>
              </w:rPr>
              <w:t>铁路</w:t>
            </w:r>
            <w:r>
              <w:rPr>
                <w:rFonts w:ascii="宋体" w:eastAsia="宋体" w:hAnsi="宋体" w:cs="仿宋"/>
                <w:spacing w:val="-3"/>
                <w:kern w:val="0"/>
                <w:sz w:val="28"/>
                <w:szCs w:val="28"/>
              </w:rPr>
              <w:t>运输条件鉴定书</w:t>
            </w:r>
            <w:r>
              <w:rPr>
                <w:rFonts w:ascii="宋体" w:eastAsia="宋体" w:hAnsi="宋体" w:cs="仿宋" w:hint="eastAsia"/>
                <w:spacing w:val="-3"/>
                <w:kern w:val="0"/>
                <w:sz w:val="28"/>
                <w:szCs w:val="28"/>
              </w:rPr>
              <w:t>、</w:t>
            </w:r>
            <w:r>
              <w:rPr>
                <w:rFonts w:ascii="宋体" w:eastAsia="宋体" w:hAnsi="宋体" w:cs="仿宋"/>
                <w:spacing w:val="-3"/>
                <w:kern w:val="0"/>
                <w:sz w:val="28"/>
                <w:szCs w:val="28"/>
              </w:rPr>
              <w:t>货物</w:t>
            </w:r>
            <w:r>
              <w:rPr>
                <w:rFonts w:ascii="宋体" w:eastAsia="宋体" w:hAnsi="宋体" w:cs="仿宋" w:hint="eastAsia"/>
                <w:spacing w:val="-3"/>
                <w:kern w:val="0"/>
                <w:sz w:val="28"/>
                <w:szCs w:val="28"/>
              </w:rPr>
              <w:t>公路</w:t>
            </w:r>
            <w:r>
              <w:rPr>
                <w:rFonts w:ascii="宋体" w:eastAsia="宋体" w:hAnsi="宋体" w:cs="仿宋"/>
                <w:spacing w:val="-3"/>
                <w:kern w:val="0"/>
                <w:sz w:val="28"/>
                <w:szCs w:val="28"/>
              </w:rPr>
              <w:t>运输条件鉴定书</w:t>
            </w:r>
            <w:r>
              <w:rPr>
                <w:rFonts w:ascii="宋体" w:eastAsia="宋体" w:hAnsi="宋体" w:cs="仿宋" w:hint="eastAsia"/>
                <w:spacing w:val="-3"/>
                <w:kern w:val="0"/>
                <w:sz w:val="28"/>
                <w:szCs w:val="28"/>
              </w:rPr>
              <w:t>、</w:t>
            </w:r>
            <w:r>
              <w:rPr>
                <w:rFonts w:ascii="宋体" w:eastAsia="宋体" w:hAnsi="宋体" w:cs="仿宋"/>
                <w:spacing w:val="-3"/>
                <w:kern w:val="0"/>
                <w:sz w:val="28"/>
                <w:szCs w:val="28"/>
              </w:rPr>
              <w:t>货物</w:t>
            </w:r>
            <w:r>
              <w:rPr>
                <w:rFonts w:ascii="宋体" w:eastAsia="宋体" w:hAnsi="宋体" w:cs="仿宋" w:hint="eastAsia"/>
                <w:spacing w:val="-3"/>
                <w:kern w:val="0"/>
                <w:sz w:val="28"/>
                <w:szCs w:val="28"/>
              </w:rPr>
              <w:t>航空</w:t>
            </w:r>
            <w:r>
              <w:rPr>
                <w:rFonts w:ascii="宋体" w:eastAsia="宋体" w:hAnsi="宋体" w:cs="仿宋"/>
                <w:spacing w:val="-3"/>
                <w:kern w:val="0"/>
                <w:sz w:val="28"/>
                <w:szCs w:val="28"/>
              </w:rPr>
              <w:t>运输条件鉴定书</w:t>
            </w:r>
            <w:r>
              <w:rPr>
                <w:rFonts w:ascii="宋体" w:eastAsia="宋体" w:hAnsi="宋体" w:cs="仿宋" w:hint="eastAsia"/>
                <w:spacing w:val="-3"/>
                <w:kern w:val="0"/>
                <w:sz w:val="28"/>
                <w:szCs w:val="28"/>
              </w:rPr>
              <w:t>，以上每一项得</w:t>
            </w:r>
            <w:r>
              <w:rPr>
                <w:rFonts w:ascii="宋体" w:eastAsia="宋体" w:hAnsi="宋体" w:cs="仿宋" w:hint="eastAsia"/>
                <w:spacing w:val="-3"/>
                <w:kern w:val="0"/>
                <w:sz w:val="28"/>
                <w:szCs w:val="28"/>
              </w:rPr>
              <w:t>1</w:t>
            </w:r>
            <w:r>
              <w:rPr>
                <w:rFonts w:ascii="宋体" w:eastAsia="宋体" w:hAnsi="宋体" w:cs="仿宋" w:hint="eastAsia"/>
                <w:spacing w:val="-3"/>
                <w:kern w:val="0"/>
                <w:sz w:val="28"/>
                <w:szCs w:val="28"/>
              </w:rPr>
              <w:t>分，最高得</w:t>
            </w:r>
            <w:r>
              <w:rPr>
                <w:rFonts w:ascii="宋体" w:eastAsia="宋体" w:hAnsi="宋体" w:cs="仿宋" w:hint="eastAsia"/>
                <w:spacing w:val="-3"/>
                <w:kern w:val="0"/>
                <w:sz w:val="28"/>
                <w:szCs w:val="28"/>
              </w:rPr>
              <w:t>5</w:t>
            </w:r>
            <w:r>
              <w:rPr>
                <w:rFonts w:ascii="宋体" w:eastAsia="宋体" w:hAnsi="宋体" w:cs="仿宋" w:hint="eastAsia"/>
                <w:spacing w:val="-3"/>
                <w:kern w:val="0"/>
                <w:sz w:val="28"/>
                <w:szCs w:val="28"/>
              </w:rPr>
              <w:t>分（提供证明材料复印件加盖公章）；未提供不得分。</w:t>
            </w:r>
          </w:p>
        </w:tc>
      </w:tr>
      <w:tr w:rsidR="00C76CF0">
        <w:trPr>
          <w:trHeight w:val="837"/>
        </w:trPr>
        <w:tc>
          <w:tcPr>
            <w:tcW w:w="902" w:type="dxa"/>
            <w:vMerge/>
            <w:vAlign w:val="center"/>
          </w:tcPr>
          <w:p w:rsidR="00C76CF0" w:rsidRDefault="00C76CF0">
            <w:pPr>
              <w:jc w:val="center"/>
              <w:rPr>
                <w:rFonts w:ascii="宋体" w:eastAsia="宋体" w:hAnsi="宋体" w:cs="仿宋"/>
                <w:spacing w:val="-3"/>
                <w:kern w:val="0"/>
                <w:sz w:val="28"/>
                <w:szCs w:val="28"/>
              </w:rPr>
            </w:pPr>
          </w:p>
        </w:tc>
        <w:tc>
          <w:tcPr>
            <w:tcW w:w="8955" w:type="dxa"/>
            <w:gridSpan w:val="3"/>
            <w:vAlign w:val="center"/>
          </w:tcPr>
          <w:p w:rsidR="00C76CF0" w:rsidRDefault="00376174" w:rsidP="00ED2088">
            <w:pPr>
              <w:spacing w:beforeLines="50"/>
              <w:ind w:leftChars="-1" w:left="-2"/>
              <w:rPr>
                <w:rFonts w:ascii="宋体" w:eastAsia="宋体" w:hAnsi="宋体" w:cs="仿宋"/>
                <w:spacing w:val="-3"/>
                <w:kern w:val="0"/>
                <w:sz w:val="28"/>
                <w:szCs w:val="28"/>
              </w:rPr>
            </w:pPr>
            <w:r>
              <w:rPr>
                <w:rFonts w:ascii="宋体" w:eastAsia="宋体" w:hAnsi="宋体" w:cs="仿宋" w:hint="eastAsia"/>
                <w:spacing w:val="-3"/>
                <w:kern w:val="0"/>
                <w:sz w:val="28"/>
                <w:szCs w:val="28"/>
              </w:rPr>
              <w:t>注：</w:t>
            </w:r>
            <w:r>
              <w:rPr>
                <w:rFonts w:ascii="宋体" w:eastAsia="宋体" w:hAnsi="宋体" w:cs="仿宋" w:hint="eastAsia"/>
                <w:spacing w:val="-3"/>
                <w:kern w:val="0"/>
                <w:sz w:val="28"/>
                <w:szCs w:val="28"/>
              </w:rPr>
              <w:t>1</w:t>
            </w:r>
            <w:r>
              <w:rPr>
                <w:rFonts w:ascii="宋体" w:eastAsia="宋体" w:hAnsi="宋体" w:cs="仿宋" w:hint="eastAsia"/>
                <w:spacing w:val="-3"/>
                <w:kern w:val="0"/>
                <w:sz w:val="28"/>
                <w:szCs w:val="28"/>
              </w:rPr>
              <w:t>、以上评分因素均需提供相关证明文件，作为评分依据。</w:t>
            </w:r>
          </w:p>
          <w:p w:rsidR="00C76CF0" w:rsidRDefault="00376174">
            <w:pPr>
              <w:ind w:leftChars="200" w:left="831" w:hangingChars="150" w:hanging="411"/>
              <w:rPr>
                <w:rFonts w:ascii="宋体" w:eastAsia="宋体" w:hAnsi="宋体" w:cs="仿宋"/>
                <w:spacing w:val="-3"/>
                <w:kern w:val="0"/>
                <w:sz w:val="28"/>
                <w:szCs w:val="28"/>
              </w:rPr>
            </w:pPr>
            <w:r>
              <w:rPr>
                <w:rFonts w:ascii="宋体" w:eastAsia="宋体" w:hAnsi="宋体" w:cs="仿宋" w:hint="eastAsia"/>
                <w:spacing w:val="-3"/>
                <w:kern w:val="0"/>
                <w:sz w:val="28"/>
                <w:szCs w:val="28"/>
              </w:rPr>
              <w:t>2</w:t>
            </w:r>
            <w:r>
              <w:rPr>
                <w:rFonts w:ascii="宋体" w:eastAsia="宋体" w:hAnsi="宋体" w:cs="仿宋" w:hint="eastAsia"/>
                <w:spacing w:val="-3"/>
                <w:kern w:val="0"/>
                <w:sz w:val="28"/>
                <w:szCs w:val="28"/>
              </w:rPr>
              <w:t>、因采用高于标书要求的材料或设备来提高技术指标，由此增加的费用由投标人自己负责。</w:t>
            </w:r>
          </w:p>
        </w:tc>
      </w:tr>
      <w:tr w:rsidR="00C76CF0">
        <w:trPr>
          <w:trHeight w:val="2569"/>
        </w:trPr>
        <w:tc>
          <w:tcPr>
            <w:tcW w:w="902" w:type="dxa"/>
            <w:vAlign w:val="center"/>
          </w:tcPr>
          <w:p w:rsidR="00C76CF0" w:rsidRDefault="00376174" w:rsidP="00ED2088">
            <w:pPr>
              <w:ind w:leftChars="-135" w:left="-283" w:firstLineChars="135" w:firstLine="370"/>
              <w:jc w:val="center"/>
              <w:rPr>
                <w:rFonts w:ascii="宋体" w:eastAsia="宋体" w:hAnsi="宋体" w:cs="仿宋"/>
                <w:spacing w:val="-3"/>
                <w:kern w:val="0"/>
                <w:sz w:val="28"/>
                <w:szCs w:val="28"/>
              </w:rPr>
            </w:pPr>
            <w:r>
              <w:rPr>
                <w:rFonts w:ascii="宋体" w:eastAsia="宋体" w:hAnsi="宋体" w:cs="仿宋" w:hint="eastAsia"/>
                <w:spacing w:val="-3"/>
                <w:kern w:val="0"/>
                <w:sz w:val="28"/>
                <w:szCs w:val="28"/>
              </w:rPr>
              <w:t>4</w:t>
            </w:r>
          </w:p>
        </w:tc>
        <w:tc>
          <w:tcPr>
            <w:tcW w:w="1655" w:type="dxa"/>
            <w:vAlign w:val="center"/>
          </w:tcPr>
          <w:p w:rsidR="00C76CF0" w:rsidRDefault="00376174">
            <w:pPr>
              <w:jc w:val="center"/>
              <w:rPr>
                <w:rFonts w:ascii="宋体" w:eastAsia="宋体" w:hAnsi="宋体" w:cs="仿宋"/>
                <w:spacing w:val="-3"/>
                <w:kern w:val="0"/>
                <w:sz w:val="28"/>
                <w:szCs w:val="28"/>
              </w:rPr>
            </w:pPr>
            <w:r>
              <w:rPr>
                <w:rFonts w:ascii="宋体" w:eastAsia="宋体" w:hAnsi="宋体" w:cs="仿宋" w:hint="eastAsia"/>
                <w:spacing w:val="-3"/>
                <w:kern w:val="0"/>
                <w:sz w:val="28"/>
                <w:szCs w:val="28"/>
              </w:rPr>
              <w:t>投标折扣率</w:t>
            </w:r>
          </w:p>
          <w:p w:rsidR="00C76CF0" w:rsidRDefault="00376174">
            <w:pPr>
              <w:jc w:val="center"/>
              <w:rPr>
                <w:rFonts w:ascii="宋体" w:eastAsia="宋体" w:hAnsi="宋体" w:cs="仿宋"/>
                <w:spacing w:val="-3"/>
                <w:kern w:val="0"/>
                <w:sz w:val="28"/>
                <w:szCs w:val="28"/>
              </w:rPr>
            </w:pPr>
            <w:r>
              <w:rPr>
                <w:rFonts w:ascii="宋体" w:eastAsia="宋体" w:hAnsi="宋体" w:cs="仿宋"/>
                <w:spacing w:val="-3"/>
                <w:kern w:val="0"/>
                <w:sz w:val="28"/>
                <w:szCs w:val="28"/>
              </w:rPr>
              <w:t>评分标准</w:t>
            </w:r>
          </w:p>
        </w:tc>
        <w:tc>
          <w:tcPr>
            <w:tcW w:w="2156" w:type="dxa"/>
            <w:vAlign w:val="center"/>
          </w:tcPr>
          <w:p w:rsidR="00C76CF0" w:rsidRDefault="00376174">
            <w:pPr>
              <w:jc w:val="center"/>
              <w:rPr>
                <w:rFonts w:ascii="宋体" w:eastAsia="宋体" w:hAnsi="宋体" w:cs="仿宋"/>
                <w:spacing w:val="-3"/>
                <w:kern w:val="0"/>
                <w:sz w:val="28"/>
                <w:szCs w:val="28"/>
              </w:rPr>
            </w:pPr>
            <w:r>
              <w:rPr>
                <w:rFonts w:ascii="宋体" w:eastAsia="宋体" w:hAnsi="宋体" w:cs="仿宋" w:hint="eastAsia"/>
                <w:spacing w:val="-3"/>
                <w:kern w:val="0"/>
                <w:sz w:val="28"/>
                <w:szCs w:val="28"/>
              </w:rPr>
              <w:t>30</w:t>
            </w:r>
            <w:r>
              <w:rPr>
                <w:rFonts w:ascii="宋体" w:eastAsia="宋体" w:hAnsi="宋体" w:cs="仿宋" w:hint="eastAsia"/>
                <w:spacing w:val="-3"/>
                <w:kern w:val="0"/>
                <w:sz w:val="28"/>
                <w:szCs w:val="28"/>
              </w:rPr>
              <w:t>分</w:t>
            </w:r>
          </w:p>
        </w:tc>
        <w:tc>
          <w:tcPr>
            <w:tcW w:w="5144" w:type="dxa"/>
            <w:vAlign w:val="center"/>
          </w:tcPr>
          <w:p w:rsidR="00C76CF0" w:rsidRDefault="00376174">
            <w:pPr>
              <w:spacing w:line="320" w:lineRule="exact"/>
              <w:rPr>
                <w:rFonts w:ascii="宋体" w:eastAsia="宋体" w:hAnsi="宋体" w:cs="仿宋"/>
                <w:spacing w:val="-3"/>
                <w:kern w:val="0"/>
                <w:sz w:val="28"/>
                <w:szCs w:val="28"/>
              </w:rPr>
            </w:pPr>
            <w:r>
              <w:rPr>
                <w:rFonts w:ascii="宋体" w:eastAsia="宋体" w:hAnsi="宋体" w:cs="仿宋"/>
                <w:spacing w:val="-3"/>
                <w:kern w:val="0"/>
                <w:sz w:val="28"/>
                <w:szCs w:val="28"/>
              </w:rPr>
              <w:t>采用低价优先法计算，即满足招标文件要求且投标</w:t>
            </w:r>
            <w:r>
              <w:rPr>
                <w:rFonts w:ascii="宋体" w:eastAsia="宋体" w:hAnsi="宋体" w:cs="仿宋" w:hint="eastAsia"/>
                <w:spacing w:val="-3"/>
                <w:kern w:val="0"/>
                <w:sz w:val="28"/>
                <w:szCs w:val="28"/>
              </w:rPr>
              <w:t>折扣率</w:t>
            </w:r>
            <w:r>
              <w:rPr>
                <w:rFonts w:ascii="宋体" w:eastAsia="宋体" w:hAnsi="宋体" w:cs="仿宋"/>
                <w:spacing w:val="-3"/>
                <w:kern w:val="0"/>
                <w:sz w:val="28"/>
                <w:szCs w:val="28"/>
              </w:rPr>
              <w:t>最低的投标</w:t>
            </w:r>
            <w:r>
              <w:rPr>
                <w:rFonts w:ascii="宋体" w:eastAsia="宋体" w:hAnsi="宋体" w:cs="仿宋" w:hint="eastAsia"/>
                <w:spacing w:val="-3"/>
                <w:kern w:val="0"/>
                <w:sz w:val="28"/>
                <w:szCs w:val="28"/>
              </w:rPr>
              <w:t>折扣率</w:t>
            </w:r>
            <w:r>
              <w:rPr>
                <w:rFonts w:ascii="宋体" w:eastAsia="宋体" w:hAnsi="宋体" w:cs="仿宋"/>
                <w:spacing w:val="-3"/>
                <w:kern w:val="0"/>
                <w:sz w:val="28"/>
                <w:szCs w:val="28"/>
              </w:rPr>
              <w:t>为评标基准</w:t>
            </w:r>
            <w:r>
              <w:rPr>
                <w:rFonts w:ascii="宋体" w:eastAsia="宋体" w:hAnsi="宋体" w:cs="仿宋" w:hint="eastAsia"/>
                <w:spacing w:val="-3"/>
                <w:kern w:val="0"/>
                <w:sz w:val="28"/>
                <w:szCs w:val="28"/>
              </w:rPr>
              <w:t>折扣率</w:t>
            </w:r>
            <w:r>
              <w:rPr>
                <w:rFonts w:ascii="宋体" w:eastAsia="宋体" w:hAnsi="宋体" w:cs="仿宋"/>
                <w:spacing w:val="-3"/>
                <w:kern w:val="0"/>
                <w:sz w:val="28"/>
                <w:szCs w:val="28"/>
              </w:rPr>
              <w:t>，其价格分为满分。其他投标人的价格分统一按照下列公式计算：</w:t>
            </w:r>
          </w:p>
          <w:p w:rsidR="00C76CF0" w:rsidRDefault="00376174">
            <w:pPr>
              <w:spacing w:line="320" w:lineRule="exact"/>
              <w:rPr>
                <w:rFonts w:ascii="宋体" w:eastAsia="宋体" w:hAnsi="宋体" w:cs="仿宋"/>
                <w:spacing w:val="-3"/>
                <w:kern w:val="0"/>
                <w:sz w:val="28"/>
                <w:szCs w:val="28"/>
              </w:rPr>
            </w:pPr>
            <w:r>
              <w:rPr>
                <w:rFonts w:ascii="宋体" w:eastAsia="宋体" w:hAnsi="宋体" w:cs="仿宋"/>
                <w:spacing w:val="-3"/>
                <w:kern w:val="0"/>
                <w:sz w:val="28"/>
                <w:szCs w:val="28"/>
              </w:rPr>
              <w:t>投标</w:t>
            </w:r>
            <w:r>
              <w:rPr>
                <w:rFonts w:ascii="宋体" w:eastAsia="宋体" w:hAnsi="宋体" w:cs="仿宋" w:hint="eastAsia"/>
                <w:spacing w:val="-3"/>
                <w:kern w:val="0"/>
                <w:sz w:val="28"/>
                <w:szCs w:val="28"/>
              </w:rPr>
              <w:t>折扣率</w:t>
            </w:r>
            <w:r>
              <w:rPr>
                <w:rFonts w:ascii="宋体" w:eastAsia="宋体" w:hAnsi="宋体" w:cs="仿宋"/>
                <w:spacing w:val="-3"/>
                <w:kern w:val="0"/>
                <w:sz w:val="28"/>
                <w:szCs w:val="28"/>
              </w:rPr>
              <w:t>得分</w:t>
            </w:r>
            <w:r>
              <w:rPr>
                <w:rFonts w:ascii="宋体" w:eastAsia="宋体" w:hAnsi="宋体" w:cs="仿宋"/>
                <w:spacing w:val="-3"/>
                <w:kern w:val="0"/>
                <w:sz w:val="28"/>
                <w:szCs w:val="28"/>
              </w:rPr>
              <w:t>=</w:t>
            </w:r>
            <w:r>
              <w:rPr>
                <w:rFonts w:ascii="宋体" w:eastAsia="宋体" w:hAnsi="宋体" w:cs="仿宋"/>
                <w:spacing w:val="-3"/>
                <w:kern w:val="0"/>
                <w:sz w:val="28"/>
                <w:szCs w:val="28"/>
              </w:rPr>
              <w:t>（评标基准</w:t>
            </w:r>
            <w:r>
              <w:rPr>
                <w:rFonts w:ascii="宋体" w:eastAsia="宋体" w:hAnsi="宋体" w:cs="仿宋" w:hint="eastAsia"/>
                <w:spacing w:val="-3"/>
                <w:kern w:val="0"/>
                <w:sz w:val="28"/>
                <w:szCs w:val="28"/>
              </w:rPr>
              <w:t>折扣率</w:t>
            </w:r>
            <w:r>
              <w:rPr>
                <w:rFonts w:ascii="宋体" w:eastAsia="宋体" w:hAnsi="宋体" w:cs="仿宋"/>
                <w:spacing w:val="-3"/>
                <w:kern w:val="0"/>
                <w:sz w:val="28"/>
                <w:szCs w:val="28"/>
              </w:rPr>
              <w:t>/</w:t>
            </w:r>
            <w:r>
              <w:rPr>
                <w:rFonts w:ascii="宋体" w:eastAsia="宋体" w:hAnsi="宋体" w:cs="仿宋"/>
                <w:spacing w:val="-3"/>
                <w:kern w:val="0"/>
                <w:sz w:val="28"/>
                <w:szCs w:val="28"/>
              </w:rPr>
              <w:t>投标</w:t>
            </w:r>
            <w:r>
              <w:rPr>
                <w:rFonts w:ascii="宋体" w:eastAsia="宋体" w:hAnsi="宋体" w:cs="仿宋" w:hint="eastAsia"/>
                <w:spacing w:val="-3"/>
                <w:kern w:val="0"/>
                <w:sz w:val="28"/>
                <w:szCs w:val="28"/>
              </w:rPr>
              <w:t>折扣率</w:t>
            </w:r>
            <w:r>
              <w:rPr>
                <w:rFonts w:ascii="宋体" w:eastAsia="宋体" w:hAnsi="宋体" w:cs="仿宋"/>
                <w:spacing w:val="-3"/>
                <w:kern w:val="0"/>
                <w:sz w:val="28"/>
                <w:szCs w:val="28"/>
              </w:rPr>
              <w:t>）</w:t>
            </w:r>
            <w:r>
              <w:rPr>
                <w:rFonts w:ascii="宋体" w:eastAsia="宋体" w:hAnsi="宋体" w:cs="仿宋"/>
                <w:spacing w:val="-3"/>
                <w:kern w:val="0"/>
                <w:sz w:val="28"/>
                <w:szCs w:val="28"/>
              </w:rPr>
              <w:t>×</w:t>
            </w:r>
            <w:r>
              <w:rPr>
                <w:rFonts w:ascii="宋体" w:eastAsia="宋体" w:hAnsi="宋体" w:cs="仿宋" w:hint="eastAsia"/>
                <w:spacing w:val="-3"/>
                <w:kern w:val="0"/>
                <w:sz w:val="28"/>
                <w:szCs w:val="28"/>
              </w:rPr>
              <w:t>30</w:t>
            </w:r>
          </w:p>
          <w:p w:rsidR="00C76CF0" w:rsidRDefault="00376174">
            <w:pPr>
              <w:spacing w:line="360" w:lineRule="exact"/>
              <w:rPr>
                <w:rFonts w:ascii="宋体" w:eastAsia="宋体" w:hAnsi="宋体" w:cs="仿宋"/>
                <w:spacing w:val="-3"/>
                <w:kern w:val="0"/>
                <w:sz w:val="28"/>
                <w:szCs w:val="28"/>
              </w:rPr>
            </w:pPr>
            <w:r>
              <w:rPr>
                <w:rFonts w:ascii="宋体" w:eastAsia="宋体" w:hAnsi="宋体" w:cs="仿宋"/>
                <w:spacing w:val="-3"/>
                <w:kern w:val="0"/>
                <w:sz w:val="28"/>
                <w:szCs w:val="28"/>
              </w:rPr>
              <w:t>备注</w:t>
            </w:r>
            <w:r>
              <w:rPr>
                <w:rFonts w:ascii="宋体" w:eastAsia="宋体" w:hAnsi="宋体" w:cs="仿宋"/>
                <w:spacing w:val="-3"/>
                <w:kern w:val="0"/>
                <w:sz w:val="28"/>
                <w:szCs w:val="28"/>
              </w:rPr>
              <w:t>:</w:t>
            </w:r>
          </w:p>
          <w:p w:rsidR="00C76CF0" w:rsidRDefault="00376174">
            <w:pPr>
              <w:spacing w:line="360" w:lineRule="exact"/>
              <w:rPr>
                <w:rFonts w:ascii="宋体" w:eastAsia="宋体" w:hAnsi="宋体" w:cs="仿宋"/>
                <w:spacing w:val="-3"/>
                <w:kern w:val="0"/>
                <w:sz w:val="28"/>
                <w:szCs w:val="28"/>
              </w:rPr>
            </w:pPr>
            <w:r>
              <w:rPr>
                <w:rFonts w:ascii="宋体" w:eastAsia="宋体" w:hAnsi="宋体" w:cs="仿宋" w:hint="eastAsia"/>
                <w:spacing w:val="-3"/>
                <w:kern w:val="0"/>
                <w:sz w:val="28"/>
                <w:szCs w:val="28"/>
              </w:rPr>
              <w:t>1.</w:t>
            </w:r>
            <w:r>
              <w:rPr>
                <w:rFonts w:ascii="宋体" w:eastAsia="宋体" w:hAnsi="宋体" w:cs="仿宋" w:hint="eastAsia"/>
                <w:spacing w:val="-3"/>
                <w:kern w:val="0"/>
                <w:sz w:val="28"/>
                <w:szCs w:val="28"/>
              </w:rPr>
              <w:t>投标人</w:t>
            </w:r>
            <w:r>
              <w:rPr>
                <w:rFonts w:ascii="宋体" w:eastAsia="宋体" w:hAnsi="宋体" w:cs="仿宋"/>
                <w:spacing w:val="-3"/>
                <w:kern w:val="0"/>
                <w:sz w:val="28"/>
                <w:szCs w:val="28"/>
              </w:rPr>
              <w:t>的有效</w:t>
            </w:r>
            <w:r>
              <w:rPr>
                <w:rFonts w:ascii="宋体" w:eastAsia="宋体" w:hAnsi="宋体" w:cs="仿宋" w:hint="eastAsia"/>
                <w:spacing w:val="-3"/>
                <w:kern w:val="0"/>
                <w:sz w:val="28"/>
                <w:szCs w:val="28"/>
              </w:rPr>
              <w:t>投标折扣率</w:t>
            </w:r>
            <w:r>
              <w:rPr>
                <w:rFonts w:ascii="宋体" w:eastAsia="宋体" w:hAnsi="宋体" w:cs="仿宋"/>
                <w:spacing w:val="-3"/>
                <w:kern w:val="0"/>
                <w:sz w:val="28"/>
                <w:szCs w:val="28"/>
              </w:rPr>
              <w:t>不能高于</w:t>
            </w:r>
            <w:r>
              <w:rPr>
                <w:rFonts w:ascii="宋体" w:eastAsia="宋体" w:hAnsi="宋体" w:cs="仿宋" w:hint="eastAsia"/>
                <w:spacing w:val="-3"/>
                <w:kern w:val="0"/>
                <w:sz w:val="28"/>
                <w:szCs w:val="28"/>
              </w:rPr>
              <w:t>医院</w:t>
            </w:r>
            <w:r>
              <w:rPr>
                <w:rFonts w:ascii="宋体" w:eastAsia="宋体" w:hAnsi="宋体" w:cs="仿宋"/>
                <w:spacing w:val="-3"/>
                <w:kern w:val="0"/>
                <w:sz w:val="28"/>
                <w:szCs w:val="28"/>
              </w:rPr>
              <w:t>收费标准的</w:t>
            </w:r>
            <w:r>
              <w:rPr>
                <w:rFonts w:ascii="宋体" w:eastAsia="宋体" w:hAnsi="宋体" w:cs="仿宋" w:hint="eastAsia"/>
                <w:spacing w:val="-3"/>
                <w:kern w:val="0"/>
                <w:sz w:val="28"/>
                <w:szCs w:val="28"/>
              </w:rPr>
              <w:t>50</w:t>
            </w:r>
            <w:r>
              <w:rPr>
                <w:rFonts w:ascii="宋体" w:eastAsia="宋体" w:hAnsi="宋体" w:cs="仿宋"/>
                <w:spacing w:val="-3"/>
                <w:kern w:val="0"/>
                <w:sz w:val="28"/>
                <w:szCs w:val="28"/>
              </w:rPr>
              <w:t>%</w:t>
            </w:r>
            <w:r>
              <w:rPr>
                <w:rFonts w:ascii="宋体" w:eastAsia="宋体" w:hAnsi="宋体" w:cs="仿宋" w:hint="eastAsia"/>
                <w:spacing w:val="-3"/>
                <w:kern w:val="0"/>
                <w:sz w:val="28"/>
                <w:szCs w:val="28"/>
              </w:rPr>
              <w:t>。</w:t>
            </w:r>
          </w:p>
          <w:p w:rsidR="00C76CF0" w:rsidRDefault="00376174">
            <w:pPr>
              <w:spacing w:line="320" w:lineRule="exact"/>
              <w:rPr>
                <w:rFonts w:ascii="宋体" w:eastAsia="宋体" w:hAnsi="宋体" w:cs="仿宋"/>
                <w:spacing w:val="-3"/>
                <w:kern w:val="0"/>
                <w:sz w:val="28"/>
                <w:szCs w:val="28"/>
              </w:rPr>
            </w:pPr>
            <w:r>
              <w:rPr>
                <w:rFonts w:ascii="宋体" w:eastAsia="宋体" w:hAnsi="宋体" w:cs="仿宋" w:hint="eastAsia"/>
                <w:spacing w:val="-3"/>
                <w:kern w:val="0"/>
                <w:sz w:val="28"/>
                <w:szCs w:val="28"/>
              </w:rPr>
              <w:t>2.</w:t>
            </w:r>
            <w:r>
              <w:rPr>
                <w:rFonts w:ascii="宋体" w:eastAsia="宋体" w:hAnsi="宋体" w:cs="仿宋"/>
                <w:spacing w:val="-3"/>
                <w:kern w:val="0"/>
                <w:sz w:val="28"/>
                <w:szCs w:val="28"/>
              </w:rPr>
              <w:t>本项目采用单价包干方式，项目所需的</w:t>
            </w:r>
            <w:r>
              <w:rPr>
                <w:rFonts w:ascii="宋体" w:eastAsia="宋体" w:hAnsi="宋体" w:cs="仿宋"/>
                <w:spacing w:val="-3"/>
                <w:kern w:val="0"/>
                <w:sz w:val="28"/>
                <w:szCs w:val="28"/>
              </w:rPr>
              <w:lastRenderedPageBreak/>
              <w:t>冻存费、材料费、检验费、人工、管理、财务等所有费用均</w:t>
            </w:r>
            <w:r>
              <w:rPr>
                <w:rFonts w:ascii="宋体" w:eastAsia="宋体" w:hAnsi="宋体" w:cs="仿宋" w:hint="eastAsia"/>
                <w:spacing w:val="-3"/>
                <w:kern w:val="0"/>
                <w:sz w:val="28"/>
                <w:szCs w:val="28"/>
              </w:rPr>
              <w:t>已</w:t>
            </w:r>
            <w:r>
              <w:rPr>
                <w:rFonts w:ascii="宋体" w:eastAsia="宋体" w:hAnsi="宋体" w:cs="仿宋"/>
                <w:spacing w:val="-3"/>
                <w:kern w:val="0"/>
                <w:sz w:val="28"/>
                <w:szCs w:val="28"/>
              </w:rPr>
              <w:t>包含在单价中，如一旦中标，在项目实施中出现任何遗漏，均由</w:t>
            </w:r>
            <w:r>
              <w:rPr>
                <w:rFonts w:ascii="宋体" w:eastAsia="宋体" w:hAnsi="宋体" w:cs="仿宋" w:hint="eastAsia"/>
                <w:spacing w:val="-3"/>
                <w:kern w:val="0"/>
                <w:sz w:val="28"/>
                <w:szCs w:val="28"/>
              </w:rPr>
              <w:t>投标</w:t>
            </w:r>
            <w:r>
              <w:rPr>
                <w:rFonts w:ascii="宋体" w:eastAsia="宋体" w:hAnsi="宋体" w:cs="仿宋"/>
                <w:spacing w:val="-3"/>
                <w:kern w:val="0"/>
                <w:sz w:val="28"/>
                <w:szCs w:val="28"/>
              </w:rPr>
              <w:t>人免费提供，</w:t>
            </w:r>
            <w:r>
              <w:rPr>
                <w:rFonts w:ascii="宋体" w:eastAsia="宋体" w:hAnsi="宋体" w:cs="仿宋" w:hint="eastAsia"/>
                <w:spacing w:val="-3"/>
                <w:kern w:val="0"/>
                <w:sz w:val="28"/>
                <w:szCs w:val="28"/>
              </w:rPr>
              <w:t>医院</w:t>
            </w:r>
            <w:r>
              <w:rPr>
                <w:rFonts w:ascii="宋体" w:eastAsia="宋体" w:hAnsi="宋体" w:cs="仿宋"/>
                <w:spacing w:val="-3"/>
                <w:kern w:val="0"/>
                <w:sz w:val="28"/>
                <w:szCs w:val="28"/>
              </w:rPr>
              <w:t>不再支付任何费用。</w:t>
            </w:r>
          </w:p>
          <w:p w:rsidR="00C76CF0" w:rsidRDefault="00376174">
            <w:pPr>
              <w:spacing w:line="320" w:lineRule="exact"/>
              <w:rPr>
                <w:rFonts w:ascii="宋体" w:eastAsia="宋体" w:hAnsi="宋体" w:cs="仿宋"/>
                <w:spacing w:val="-3"/>
                <w:kern w:val="0"/>
                <w:sz w:val="28"/>
                <w:szCs w:val="28"/>
              </w:rPr>
            </w:pPr>
            <w:r>
              <w:rPr>
                <w:rFonts w:ascii="宋体" w:eastAsia="宋体" w:hAnsi="宋体" w:cs="仿宋" w:hint="eastAsia"/>
                <w:spacing w:val="-3"/>
                <w:kern w:val="0"/>
                <w:sz w:val="28"/>
                <w:szCs w:val="28"/>
              </w:rPr>
              <w:t>3.</w:t>
            </w:r>
            <w:r>
              <w:rPr>
                <w:rFonts w:ascii="宋体" w:eastAsia="宋体" w:hAnsi="宋体" w:cs="仿宋" w:hint="eastAsia"/>
                <w:spacing w:val="-3"/>
                <w:kern w:val="0"/>
                <w:sz w:val="28"/>
                <w:szCs w:val="28"/>
              </w:rPr>
              <w:t>本项目投标人只能允许一个投标折扣率，适用于所有检验内容。</w:t>
            </w:r>
          </w:p>
        </w:tc>
      </w:tr>
    </w:tbl>
    <w:p w:rsidR="00C76CF0" w:rsidRDefault="00C76CF0">
      <w:pPr>
        <w:rPr>
          <w:sz w:val="28"/>
          <w:szCs w:val="28"/>
        </w:rPr>
      </w:pPr>
    </w:p>
    <w:p w:rsidR="00C76CF0" w:rsidRDefault="00376174">
      <w:pPr>
        <w:pStyle w:val="a0"/>
        <w:spacing w:line="420" w:lineRule="exact"/>
        <w:rPr>
          <w:rFonts w:asciiTheme="minorEastAsia" w:eastAsiaTheme="minorEastAsia" w:hAnsiTheme="minorEastAsia"/>
          <w:b/>
          <w:kern w:val="2"/>
          <w:sz w:val="28"/>
          <w:szCs w:val="28"/>
        </w:rPr>
      </w:pPr>
      <w:r>
        <w:rPr>
          <w:rFonts w:asciiTheme="minorEastAsia" w:eastAsiaTheme="minorEastAsia" w:hAnsiTheme="minorEastAsia" w:hint="eastAsia"/>
          <w:b/>
          <w:kern w:val="2"/>
          <w:sz w:val="28"/>
          <w:szCs w:val="28"/>
        </w:rPr>
        <w:t>九、投标文件编制</w:t>
      </w:r>
      <w:r>
        <w:rPr>
          <w:rFonts w:asciiTheme="minorEastAsia" w:eastAsiaTheme="minorEastAsia" w:hAnsiTheme="minorEastAsia" w:hint="eastAsia"/>
          <w:b/>
          <w:kern w:val="2"/>
          <w:sz w:val="28"/>
          <w:szCs w:val="28"/>
        </w:rPr>
        <w:t xml:space="preserve">  </w:t>
      </w:r>
      <w:r>
        <w:rPr>
          <w:rFonts w:asciiTheme="minorEastAsia" w:eastAsiaTheme="minorEastAsia" w:hAnsiTheme="minorEastAsia" w:hint="eastAsia"/>
          <w:b/>
          <w:kern w:val="2"/>
          <w:sz w:val="28"/>
          <w:szCs w:val="28"/>
        </w:rPr>
        <w:t>（投标文件编制模板见附件一）</w:t>
      </w:r>
    </w:p>
    <w:p w:rsidR="00C76CF0" w:rsidRDefault="00376174">
      <w:pPr>
        <w:pStyle w:val="a0"/>
        <w:spacing w:line="420" w:lineRule="exact"/>
        <w:ind w:firstLineChars="200" w:firstLine="560"/>
        <w:rPr>
          <w:rFonts w:asciiTheme="minorEastAsia" w:eastAsiaTheme="minorEastAsia" w:hAnsiTheme="minorEastAsia"/>
          <w:kern w:val="2"/>
          <w:sz w:val="28"/>
          <w:szCs w:val="28"/>
        </w:rPr>
      </w:pPr>
      <w:r>
        <w:rPr>
          <w:rFonts w:asciiTheme="minorEastAsia" w:eastAsiaTheme="minorEastAsia" w:hAnsiTheme="minorEastAsia" w:hint="eastAsia"/>
          <w:kern w:val="2"/>
          <w:sz w:val="28"/>
          <w:szCs w:val="28"/>
        </w:rPr>
        <w:t>1</w:t>
      </w:r>
      <w:r>
        <w:rPr>
          <w:rFonts w:asciiTheme="minorEastAsia" w:eastAsiaTheme="minorEastAsia" w:hAnsiTheme="minorEastAsia" w:hint="eastAsia"/>
          <w:kern w:val="2"/>
          <w:sz w:val="28"/>
          <w:szCs w:val="28"/>
        </w:rPr>
        <w:t>、投标文件包括下列内容</w:t>
      </w:r>
    </w:p>
    <w:p w:rsidR="00C76CF0" w:rsidRDefault="00376174">
      <w:pPr>
        <w:pStyle w:val="a0"/>
        <w:spacing w:line="420" w:lineRule="exact"/>
        <w:ind w:firstLineChars="200" w:firstLine="560"/>
        <w:rPr>
          <w:rFonts w:asciiTheme="minorEastAsia" w:eastAsiaTheme="minorEastAsia" w:hAnsiTheme="minorEastAsia"/>
          <w:kern w:val="2"/>
          <w:sz w:val="28"/>
          <w:szCs w:val="28"/>
        </w:rPr>
      </w:pPr>
      <w:r>
        <w:rPr>
          <w:rFonts w:asciiTheme="minorEastAsia" w:eastAsiaTheme="minorEastAsia" w:hAnsiTheme="minorEastAsia" w:hint="eastAsia"/>
          <w:kern w:val="2"/>
          <w:sz w:val="28"/>
          <w:szCs w:val="28"/>
        </w:rPr>
        <w:t>（</w:t>
      </w:r>
      <w:r>
        <w:rPr>
          <w:rFonts w:asciiTheme="minorEastAsia" w:eastAsiaTheme="minorEastAsia" w:hAnsiTheme="minorEastAsia" w:hint="eastAsia"/>
          <w:kern w:val="2"/>
          <w:sz w:val="28"/>
          <w:szCs w:val="28"/>
        </w:rPr>
        <w:t>1</w:t>
      </w:r>
      <w:r>
        <w:rPr>
          <w:rFonts w:asciiTheme="minorEastAsia" w:eastAsiaTheme="minorEastAsia" w:hAnsiTheme="minorEastAsia" w:hint="eastAsia"/>
          <w:kern w:val="2"/>
          <w:sz w:val="28"/>
          <w:szCs w:val="28"/>
        </w:rPr>
        <w:t>）营业执照</w:t>
      </w:r>
    </w:p>
    <w:p w:rsidR="00C76CF0" w:rsidRDefault="00376174">
      <w:pPr>
        <w:pStyle w:val="PlainText"/>
        <w:snapToGrid w:val="0"/>
        <w:spacing w:line="420" w:lineRule="exact"/>
        <w:ind w:firstLineChars="200" w:firstLine="560"/>
        <w:rPr>
          <w:rStyle w:val="NormalCharacter"/>
          <w:rFonts w:asciiTheme="minorEastAsia" w:hAnsiTheme="minorEastAsia" w:cstheme="minorEastAsia"/>
          <w:sz w:val="28"/>
          <w:szCs w:val="28"/>
        </w:rPr>
      </w:pPr>
      <w:r>
        <w:rPr>
          <w:rStyle w:val="NormalCharacter"/>
          <w:rFonts w:asciiTheme="minorEastAsia" w:hAnsiTheme="minorEastAsia" w:cstheme="minorEastAsia" w:hint="eastAsia"/>
          <w:sz w:val="28"/>
          <w:szCs w:val="28"/>
        </w:rPr>
        <w:t>（</w:t>
      </w:r>
      <w:r>
        <w:rPr>
          <w:rStyle w:val="NormalCharacter"/>
          <w:rFonts w:asciiTheme="minorEastAsia" w:hAnsiTheme="minorEastAsia" w:cstheme="minorEastAsia" w:hint="eastAsia"/>
          <w:sz w:val="28"/>
          <w:szCs w:val="28"/>
        </w:rPr>
        <w:t>2</w:t>
      </w:r>
      <w:r>
        <w:rPr>
          <w:rStyle w:val="NormalCharacter"/>
          <w:rFonts w:asciiTheme="minorEastAsia" w:hAnsiTheme="minorEastAsia" w:cstheme="minorEastAsia" w:hint="eastAsia"/>
          <w:sz w:val="28"/>
          <w:szCs w:val="28"/>
        </w:rPr>
        <w:t>）法定代表人身份证明</w:t>
      </w:r>
    </w:p>
    <w:p w:rsidR="00C76CF0" w:rsidRDefault="00376174">
      <w:pPr>
        <w:pStyle w:val="PlainText"/>
        <w:snapToGrid w:val="0"/>
        <w:spacing w:line="420" w:lineRule="exact"/>
        <w:ind w:left="480"/>
        <w:rPr>
          <w:rStyle w:val="NormalCharacter"/>
          <w:rFonts w:asciiTheme="minorEastAsia" w:hAnsiTheme="minorEastAsia" w:cstheme="minorEastAsia"/>
          <w:sz w:val="28"/>
          <w:szCs w:val="28"/>
        </w:rPr>
      </w:pPr>
      <w:r>
        <w:rPr>
          <w:rStyle w:val="NormalCharacter"/>
          <w:rFonts w:asciiTheme="minorEastAsia" w:hAnsiTheme="minorEastAsia" w:cstheme="minorEastAsia" w:hint="eastAsia"/>
          <w:sz w:val="28"/>
          <w:szCs w:val="28"/>
        </w:rPr>
        <w:t>（</w:t>
      </w:r>
      <w:r>
        <w:rPr>
          <w:rStyle w:val="NormalCharacter"/>
          <w:rFonts w:asciiTheme="minorEastAsia" w:hAnsiTheme="minorEastAsia" w:cstheme="minorEastAsia" w:hint="eastAsia"/>
          <w:sz w:val="28"/>
          <w:szCs w:val="28"/>
        </w:rPr>
        <w:t>3</w:t>
      </w:r>
      <w:r>
        <w:rPr>
          <w:rStyle w:val="NormalCharacter"/>
          <w:rFonts w:asciiTheme="minorEastAsia" w:hAnsiTheme="minorEastAsia" w:cstheme="minorEastAsia" w:hint="eastAsia"/>
          <w:sz w:val="28"/>
          <w:szCs w:val="28"/>
        </w:rPr>
        <w:t>）法定代表人授权委托书（如有）</w:t>
      </w:r>
    </w:p>
    <w:p w:rsidR="00C76CF0" w:rsidRDefault="00376174">
      <w:pPr>
        <w:pStyle w:val="PlainText"/>
        <w:snapToGrid w:val="0"/>
        <w:spacing w:line="420" w:lineRule="exact"/>
        <w:ind w:firstLineChars="200" w:firstLine="560"/>
        <w:rPr>
          <w:rStyle w:val="NormalCharacter"/>
          <w:rFonts w:asciiTheme="minorEastAsia" w:hAnsiTheme="minorEastAsia" w:cstheme="minorEastAsia"/>
          <w:sz w:val="28"/>
          <w:szCs w:val="28"/>
        </w:rPr>
      </w:pPr>
      <w:r>
        <w:rPr>
          <w:rStyle w:val="NormalCharacter"/>
          <w:rFonts w:asciiTheme="minorEastAsia" w:hAnsiTheme="minorEastAsia" w:cstheme="minorEastAsia" w:hint="eastAsia"/>
          <w:sz w:val="28"/>
          <w:szCs w:val="28"/>
        </w:rPr>
        <w:t>（</w:t>
      </w:r>
      <w:r>
        <w:rPr>
          <w:rStyle w:val="NormalCharacter"/>
          <w:rFonts w:asciiTheme="minorEastAsia" w:hAnsiTheme="minorEastAsia" w:cstheme="minorEastAsia" w:hint="eastAsia"/>
          <w:sz w:val="28"/>
          <w:szCs w:val="28"/>
        </w:rPr>
        <w:t>4</w:t>
      </w:r>
      <w:r>
        <w:rPr>
          <w:rStyle w:val="NormalCharacter"/>
          <w:rFonts w:asciiTheme="minorEastAsia" w:hAnsiTheme="minorEastAsia" w:cstheme="minorEastAsia" w:hint="eastAsia"/>
          <w:sz w:val="28"/>
          <w:szCs w:val="28"/>
        </w:rPr>
        <w:t>）报价一览表及报价文件</w:t>
      </w:r>
    </w:p>
    <w:p w:rsidR="00C76CF0" w:rsidRDefault="00376174">
      <w:pPr>
        <w:pStyle w:val="PlainText"/>
        <w:snapToGrid w:val="0"/>
        <w:spacing w:line="420" w:lineRule="exact"/>
        <w:ind w:firstLineChars="200" w:firstLine="560"/>
        <w:rPr>
          <w:rFonts w:asciiTheme="minorEastAsia" w:hAnsiTheme="minorEastAsia" w:cstheme="minorEastAsia"/>
          <w:sz w:val="28"/>
          <w:szCs w:val="28"/>
        </w:rPr>
      </w:pPr>
      <w:r>
        <w:rPr>
          <w:rStyle w:val="NormalCharacter"/>
          <w:rFonts w:asciiTheme="minorEastAsia" w:hAnsiTheme="minorEastAsia" w:cstheme="minorEastAsia" w:hint="eastAsia"/>
          <w:sz w:val="28"/>
          <w:szCs w:val="28"/>
        </w:rPr>
        <w:t>（</w:t>
      </w:r>
      <w:r>
        <w:rPr>
          <w:rStyle w:val="NormalCharacter"/>
          <w:rFonts w:asciiTheme="minorEastAsia" w:hAnsiTheme="minorEastAsia" w:cstheme="minorEastAsia" w:hint="eastAsia"/>
          <w:sz w:val="28"/>
          <w:szCs w:val="28"/>
        </w:rPr>
        <w:t>5</w:t>
      </w:r>
      <w:r>
        <w:rPr>
          <w:rStyle w:val="NormalCharacter"/>
          <w:rFonts w:asciiTheme="minorEastAsia" w:hAnsiTheme="minorEastAsia" w:cstheme="minorEastAsia" w:hint="eastAsia"/>
          <w:sz w:val="28"/>
          <w:szCs w:val="28"/>
        </w:rPr>
        <w:t>）服务</w:t>
      </w:r>
      <w:r>
        <w:rPr>
          <w:rFonts w:hAnsi="宋体" w:cs="仿宋" w:hint="eastAsia"/>
          <w:sz w:val="28"/>
          <w:szCs w:val="28"/>
        </w:rPr>
        <w:t>响应与偏离表</w:t>
      </w:r>
    </w:p>
    <w:p w:rsidR="00C76CF0" w:rsidRDefault="00376174">
      <w:pPr>
        <w:pStyle w:val="PlainText"/>
        <w:snapToGrid w:val="0"/>
        <w:spacing w:line="420" w:lineRule="exact"/>
        <w:ind w:firstLineChars="200" w:firstLine="560"/>
        <w:rPr>
          <w:rStyle w:val="NormalCharacter"/>
          <w:rFonts w:asciiTheme="minorEastAsia" w:hAnsiTheme="minorEastAsia" w:cstheme="minorEastAsia"/>
          <w:sz w:val="28"/>
          <w:szCs w:val="28"/>
        </w:rPr>
      </w:pPr>
      <w:r>
        <w:rPr>
          <w:rStyle w:val="NormalCharacter"/>
          <w:rFonts w:asciiTheme="minorEastAsia" w:hAnsiTheme="minorEastAsia" w:cstheme="minorEastAsia" w:hint="eastAsia"/>
          <w:sz w:val="28"/>
          <w:szCs w:val="28"/>
        </w:rPr>
        <w:t>（</w:t>
      </w:r>
      <w:r>
        <w:rPr>
          <w:rStyle w:val="NormalCharacter"/>
          <w:rFonts w:asciiTheme="minorEastAsia" w:hAnsiTheme="minorEastAsia" w:cstheme="minorEastAsia" w:hint="eastAsia"/>
          <w:sz w:val="28"/>
          <w:szCs w:val="28"/>
        </w:rPr>
        <w:t>6</w:t>
      </w:r>
      <w:r>
        <w:rPr>
          <w:rStyle w:val="NormalCharacter"/>
          <w:rFonts w:asciiTheme="minorEastAsia" w:hAnsiTheme="minorEastAsia" w:cstheme="minorEastAsia" w:hint="eastAsia"/>
          <w:sz w:val="28"/>
          <w:szCs w:val="28"/>
        </w:rPr>
        <w:t>）供应商认为需提供的其他资料</w:t>
      </w:r>
    </w:p>
    <w:p w:rsidR="00C76CF0" w:rsidRDefault="00376174">
      <w:pPr>
        <w:pStyle w:val="PlainText"/>
        <w:snapToGrid w:val="0"/>
        <w:spacing w:line="420" w:lineRule="exact"/>
        <w:ind w:firstLineChars="200" w:firstLine="560"/>
        <w:rPr>
          <w:rFonts w:asciiTheme="minorEastAsia" w:hAnsiTheme="minorEastAsia" w:cstheme="minorEastAsia"/>
          <w:sz w:val="28"/>
          <w:szCs w:val="28"/>
        </w:rPr>
      </w:pPr>
      <w:r>
        <w:rPr>
          <w:rStyle w:val="NormalCharacter"/>
          <w:rFonts w:asciiTheme="minorEastAsia" w:hAnsiTheme="minorEastAsia" w:cstheme="minorEastAsia" w:hint="eastAsia"/>
          <w:sz w:val="28"/>
          <w:szCs w:val="28"/>
        </w:rPr>
        <w:t>2</w:t>
      </w:r>
      <w:r>
        <w:rPr>
          <w:rStyle w:val="NormalCharacter"/>
          <w:rFonts w:asciiTheme="minorEastAsia" w:hAnsiTheme="minorEastAsia" w:cstheme="minorEastAsia" w:hint="eastAsia"/>
          <w:sz w:val="28"/>
          <w:szCs w:val="28"/>
        </w:rPr>
        <w:t>、</w:t>
      </w:r>
      <w:r>
        <w:rPr>
          <w:rFonts w:asciiTheme="minorEastAsia" w:hAnsiTheme="minorEastAsia" w:hint="eastAsia"/>
          <w:sz w:val="28"/>
          <w:szCs w:val="28"/>
        </w:rPr>
        <w:t>投标文件必须每页加盖投标人公章并采用胶装方式装订成册，一式三份（一份正本，两份副本（副本可以是正本的扫描件））</w:t>
      </w:r>
    </w:p>
    <w:p w:rsidR="00C76CF0" w:rsidRDefault="00376174">
      <w:pPr>
        <w:spacing w:line="420" w:lineRule="exact"/>
        <w:ind w:firstLineChars="200" w:firstLine="560"/>
        <w:rPr>
          <w:rFonts w:asciiTheme="minorEastAsia" w:hAnsiTheme="minorEastAsia" w:cs="仿宋"/>
          <w:sz w:val="28"/>
          <w:szCs w:val="28"/>
        </w:rPr>
      </w:pPr>
      <w:r>
        <w:rPr>
          <w:rFonts w:asciiTheme="minorEastAsia" w:hAnsiTheme="minorEastAsia" w:cs="仿宋" w:hint="eastAsia"/>
          <w:sz w:val="28"/>
          <w:szCs w:val="28"/>
        </w:rPr>
        <w:t>3</w:t>
      </w:r>
      <w:r>
        <w:rPr>
          <w:rFonts w:asciiTheme="minorEastAsia" w:hAnsiTheme="minorEastAsia" w:cs="仿宋" w:hint="eastAsia"/>
          <w:sz w:val="28"/>
          <w:szCs w:val="28"/>
        </w:rPr>
        <w:t>、投标文件必须加盖投标单位公章和法人代表签字或委托代理人签字，并用密封袋密封，密封袋上也必须加盖投标单位公章，否则作废标处理。</w:t>
      </w:r>
    </w:p>
    <w:p w:rsidR="00C76CF0" w:rsidRDefault="00376174">
      <w:pPr>
        <w:pStyle w:val="a0"/>
        <w:spacing w:line="420" w:lineRule="exact"/>
        <w:rPr>
          <w:rFonts w:asciiTheme="minorEastAsia" w:eastAsiaTheme="minorEastAsia" w:hAnsiTheme="minorEastAsia"/>
          <w:b/>
          <w:kern w:val="2"/>
          <w:sz w:val="28"/>
          <w:szCs w:val="28"/>
        </w:rPr>
      </w:pPr>
      <w:r>
        <w:rPr>
          <w:rFonts w:asciiTheme="minorEastAsia" w:eastAsiaTheme="minorEastAsia" w:hAnsiTheme="minorEastAsia" w:hint="eastAsia"/>
          <w:b/>
          <w:kern w:val="2"/>
          <w:sz w:val="28"/>
          <w:szCs w:val="28"/>
        </w:rPr>
        <w:t>十、联系方式</w:t>
      </w:r>
    </w:p>
    <w:p w:rsidR="00C76CF0" w:rsidRDefault="00376174">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联系人：李女士：</w:t>
      </w:r>
      <w:r>
        <w:rPr>
          <w:rFonts w:asciiTheme="minorEastAsia" w:hAnsiTheme="minorEastAsia" w:hint="eastAsia"/>
          <w:sz w:val="24"/>
          <w:szCs w:val="24"/>
        </w:rPr>
        <w:t>0730-83620086</w:t>
      </w:r>
      <w:r>
        <w:rPr>
          <w:rFonts w:asciiTheme="minorEastAsia" w:hAnsiTheme="minorEastAsia" w:hint="eastAsia"/>
          <w:sz w:val="24"/>
          <w:szCs w:val="24"/>
        </w:rPr>
        <w:t>，宋先生</w:t>
      </w:r>
      <w:r>
        <w:rPr>
          <w:rFonts w:asciiTheme="minorEastAsia" w:hAnsiTheme="minorEastAsia" w:hint="eastAsia"/>
          <w:sz w:val="24"/>
          <w:szCs w:val="24"/>
        </w:rPr>
        <w:t>0731-83605784</w:t>
      </w:r>
    </w:p>
    <w:p w:rsidR="00C76CF0" w:rsidRDefault="00376174">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地址</w:t>
      </w:r>
      <w:r>
        <w:rPr>
          <w:rFonts w:asciiTheme="minorEastAsia" w:hAnsiTheme="minorEastAsia" w:hint="eastAsia"/>
          <w:sz w:val="24"/>
          <w:szCs w:val="24"/>
        </w:rPr>
        <w:t>:</w:t>
      </w:r>
      <w:r>
        <w:rPr>
          <w:rFonts w:asciiTheme="minorEastAsia" w:hAnsiTheme="minorEastAsia" w:hint="eastAsia"/>
          <w:sz w:val="24"/>
          <w:szCs w:val="24"/>
        </w:rPr>
        <w:t>浏阳市道吾西路</w:t>
      </w:r>
      <w:r>
        <w:rPr>
          <w:rFonts w:asciiTheme="minorEastAsia" w:hAnsiTheme="minorEastAsia" w:hint="eastAsia"/>
          <w:sz w:val="24"/>
          <w:szCs w:val="24"/>
        </w:rPr>
        <w:t>452</w:t>
      </w:r>
      <w:r>
        <w:rPr>
          <w:rFonts w:asciiTheme="minorEastAsia" w:hAnsiTheme="minorEastAsia" w:hint="eastAsia"/>
          <w:sz w:val="24"/>
          <w:szCs w:val="24"/>
        </w:rPr>
        <w:t>号</w:t>
      </w:r>
    </w:p>
    <w:p w:rsidR="00C76CF0" w:rsidRDefault="00C76CF0">
      <w:pPr>
        <w:spacing w:line="420" w:lineRule="exact"/>
        <w:rPr>
          <w:rFonts w:asciiTheme="minorEastAsia" w:hAnsiTheme="minorEastAsia"/>
          <w:sz w:val="24"/>
          <w:szCs w:val="24"/>
        </w:rPr>
      </w:pPr>
    </w:p>
    <w:p w:rsidR="00C76CF0" w:rsidRDefault="00C76CF0">
      <w:pPr>
        <w:spacing w:line="420" w:lineRule="exact"/>
        <w:rPr>
          <w:rFonts w:asciiTheme="minorEastAsia" w:hAnsiTheme="minorEastAsia"/>
          <w:sz w:val="24"/>
          <w:szCs w:val="24"/>
        </w:rPr>
      </w:pPr>
    </w:p>
    <w:p w:rsidR="00C76CF0" w:rsidRDefault="00376174">
      <w:pPr>
        <w:spacing w:line="420" w:lineRule="exact"/>
        <w:jc w:val="right"/>
        <w:rPr>
          <w:rFonts w:asciiTheme="minorEastAsia" w:hAnsiTheme="minorEastAsia"/>
          <w:sz w:val="24"/>
          <w:szCs w:val="24"/>
        </w:rPr>
      </w:pPr>
      <w:r>
        <w:rPr>
          <w:rFonts w:asciiTheme="minorEastAsia" w:hAnsiTheme="minorEastAsia" w:hint="eastAsia"/>
          <w:sz w:val="24"/>
          <w:szCs w:val="24"/>
        </w:rPr>
        <w:t>浏阳市人民医院</w:t>
      </w:r>
    </w:p>
    <w:p w:rsidR="00C76CF0" w:rsidRDefault="00376174">
      <w:pPr>
        <w:spacing w:line="420" w:lineRule="exact"/>
        <w:jc w:val="right"/>
        <w:rPr>
          <w:rFonts w:asciiTheme="minorEastAsia" w:hAnsiTheme="minorEastAsia"/>
          <w:sz w:val="24"/>
          <w:szCs w:val="24"/>
        </w:rPr>
      </w:pPr>
      <w:r>
        <w:rPr>
          <w:rFonts w:asciiTheme="minorEastAsia" w:hAnsiTheme="minorEastAsia" w:hint="eastAsia"/>
          <w:sz w:val="24"/>
          <w:szCs w:val="24"/>
        </w:rPr>
        <w:t>202</w:t>
      </w:r>
      <w:r>
        <w:rPr>
          <w:rFonts w:asciiTheme="minorEastAsia" w:hAnsiTheme="minorEastAsia" w:hint="eastAsia"/>
          <w:sz w:val="24"/>
          <w:szCs w:val="24"/>
        </w:rPr>
        <w:t>4</w:t>
      </w:r>
      <w:r>
        <w:rPr>
          <w:rFonts w:asciiTheme="minorEastAsia" w:hAnsiTheme="minorEastAsia" w:hint="eastAsia"/>
          <w:sz w:val="24"/>
          <w:szCs w:val="24"/>
        </w:rPr>
        <w:t>年</w:t>
      </w:r>
      <w:r>
        <w:rPr>
          <w:rFonts w:asciiTheme="minorEastAsia" w:hAnsiTheme="minorEastAsia" w:hint="eastAsia"/>
          <w:sz w:val="24"/>
          <w:szCs w:val="24"/>
        </w:rPr>
        <w:t>9</w:t>
      </w:r>
      <w:r>
        <w:rPr>
          <w:rFonts w:asciiTheme="minorEastAsia" w:hAnsiTheme="minorEastAsia" w:hint="eastAsia"/>
          <w:sz w:val="24"/>
          <w:szCs w:val="24"/>
        </w:rPr>
        <w:t>月</w:t>
      </w:r>
      <w:r>
        <w:rPr>
          <w:rFonts w:asciiTheme="minorEastAsia" w:hAnsiTheme="minorEastAsia" w:hint="eastAsia"/>
          <w:sz w:val="24"/>
          <w:szCs w:val="24"/>
        </w:rPr>
        <w:t>5</w:t>
      </w:r>
      <w:r>
        <w:rPr>
          <w:rFonts w:asciiTheme="minorEastAsia" w:hAnsiTheme="minorEastAsia" w:hint="eastAsia"/>
          <w:sz w:val="24"/>
          <w:szCs w:val="24"/>
        </w:rPr>
        <w:t>日</w:t>
      </w:r>
    </w:p>
    <w:p w:rsidR="00C76CF0" w:rsidRDefault="00C76CF0"/>
    <w:p w:rsidR="00C76CF0" w:rsidRDefault="00C76CF0"/>
    <w:p w:rsidR="00C76CF0" w:rsidRDefault="00C76CF0"/>
    <w:p w:rsidR="00C76CF0" w:rsidRDefault="00C76CF0"/>
    <w:p w:rsidR="00C76CF0" w:rsidRDefault="00C76CF0"/>
    <w:p w:rsidR="00C76CF0" w:rsidRDefault="00C76CF0">
      <w:bookmarkStart w:id="0" w:name="_Toc422946256"/>
    </w:p>
    <w:p w:rsidR="00C76CF0" w:rsidRDefault="00C76CF0"/>
    <w:bookmarkEnd w:id="0"/>
    <w:p w:rsidR="00C76CF0" w:rsidRDefault="00376174">
      <w:pPr>
        <w:spacing w:line="440" w:lineRule="exact"/>
        <w:ind w:firstLineChars="200" w:firstLine="562"/>
        <w:rPr>
          <w:rFonts w:ascii="宋体" w:hAnsi="宋体"/>
          <w:b/>
          <w:sz w:val="28"/>
          <w:szCs w:val="24"/>
        </w:rPr>
      </w:pPr>
      <w:r>
        <w:rPr>
          <w:rFonts w:ascii="宋体" w:hAnsi="宋体" w:hint="eastAsia"/>
          <w:b/>
          <w:sz w:val="28"/>
          <w:szCs w:val="24"/>
        </w:rPr>
        <w:t>附件</w:t>
      </w:r>
      <w:r>
        <w:rPr>
          <w:rFonts w:ascii="宋体" w:hAnsi="宋体"/>
          <w:b/>
          <w:sz w:val="28"/>
          <w:szCs w:val="24"/>
        </w:rPr>
        <w:t>1</w:t>
      </w:r>
      <w:r>
        <w:rPr>
          <w:rFonts w:ascii="宋体" w:hAnsi="宋体" w:hint="eastAsia"/>
          <w:b/>
          <w:sz w:val="28"/>
          <w:szCs w:val="24"/>
        </w:rPr>
        <w:t>：投标文件制作格式</w:t>
      </w:r>
    </w:p>
    <w:p w:rsidR="00C76CF0" w:rsidRDefault="00376174">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C76CF0" w:rsidRDefault="00376174" w:rsidP="00ED2088">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C76CF0" w:rsidRDefault="00C76CF0">
      <w:pPr>
        <w:rPr>
          <w:rFonts w:ascii="宋体" w:hAnsi="宋体" w:cs="仿宋"/>
          <w:sz w:val="24"/>
        </w:rPr>
      </w:pPr>
    </w:p>
    <w:p w:rsidR="00C76CF0" w:rsidRDefault="00C76CF0">
      <w:pPr>
        <w:rPr>
          <w:rFonts w:ascii="宋体" w:hAnsi="宋体" w:cs="仿宋"/>
          <w:sz w:val="24"/>
        </w:rPr>
      </w:pPr>
    </w:p>
    <w:p w:rsidR="00C76CF0" w:rsidRDefault="00376174">
      <w:pPr>
        <w:pStyle w:val="a5"/>
        <w:ind w:firstLineChars="650" w:firstLine="1827"/>
        <w:rPr>
          <w:rFonts w:hAnsi="宋体" w:cs="仿宋"/>
          <w:b/>
          <w:sz w:val="28"/>
          <w:szCs w:val="28"/>
        </w:rPr>
      </w:pPr>
      <w:r>
        <w:rPr>
          <w:rFonts w:hAnsi="宋体" w:cs="仿宋" w:hint="eastAsia"/>
          <w:b/>
          <w:sz w:val="28"/>
          <w:szCs w:val="28"/>
        </w:rPr>
        <w:t>采购项目名称：</w:t>
      </w:r>
      <w:r>
        <w:rPr>
          <w:rFonts w:hAnsi="宋体" w:cs="仿宋" w:hint="eastAsia"/>
          <w:b/>
          <w:sz w:val="28"/>
          <w:szCs w:val="28"/>
        </w:rPr>
        <w:t xml:space="preserve">________________    </w:t>
      </w:r>
    </w:p>
    <w:p w:rsidR="00C76CF0" w:rsidRDefault="00376174">
      <w:pPr>
        <w:pStyle w:val="a5"/>
        <w:ind w:firstLineChars="650" w:firstLine="1827"/>
        <w:rPr>
          <w:rFonts w:hAnsi="宋体" w:cs="仿宋"/>
          <w:b/>
          <w:sz w:val="28"/>
          <w:szCs w:val="28"/>
        </w:rPr>
      </w:pPr>
      <w:r>
        <w:rPr>
          <w:rFonts w:hAnsi="宋体" w:cs="仿宋" w:hint="eastAsia"/>
          <w:b/>
          <w:sz w:val="28"/>
          <w:szCs w:val="28"/>
        </w:rPr>
        <w:t>投标单位：</w:t>
      </w:r>
      <w:r>
        <w:rPr>
          <w:rFonts w:hAnsi="宋体" w:cs="仿宋" w:hint="eastAsia"/>
          <w:b/>
          <w:sz w:val="28"/>
          <w:szCs w:val="28"/>
        </w:rPr>
        <w:t>________________</w:t>
      </w:r>
      <w:r>
        <w:rPr>
          <w:rFonts w:hAnsi="宋体" w:cs="仿宋" w:hint="eastAsia"/>
          <w:b/>
          <w:sz w:val="28"/>
          <w:szCs w:val="28"/>
        </w:rPr>
        <w:t>（公章）</w:t>
      </w:r>
    </w:p>
    <w:p w:rsidR="00C76CF0" w:rsidRDefault="00376174">
      <w:pPr>
        <w:adjustRightInd w:val="0"/>
        <w:snapToGrid w:val="0"/>
        <w:ind w:firstLineChars="650" w:firstLine="1827"/>
        <w:outlineLvl w:val="0"/>
        <w:rPr>
          <w:rFonts w:ascii="宋体" w:hAnsi="宋体" w:cs="仿宋"/>
          <w:b/>
          <w:kern w:val="0"/>
          <w:sz w:val="28"/>
          <w:szCs w:val="28"/>
        </w:rPr>
      </w:pPr>
      <w:r>
        <w:rPr>
          <w:rFonts w:ascii="宋体" w:hAnsi="宋体" w:cs="仿宋" w:hint="eastAsia"/>
          <w:b/>
          <w:sz w:val="28"/>
          <w:szCs w:val="28"/>
        </w:rPr>
        <w:t>企业法人营业执照注册号</w:t>
      </w:r>
      <w:r>
        <w:rPr>
          <w:rFonts w:hAnsi="宋体" w:cs="仿宋" w:hint="eastAsia"/>
          <w:b/>
          <w:sz w:val="28"/>
          <w:szCs w:val="28"/>
        </w:rPr>
        <w:t>：</w:t>
      </w:r>
      <w:r>
        <w:rPr>
          <w:rFonts w:ascii="宋体" w:hAnsi="宋体" w:cs="仿宋" w:hint="eastAsia"/>
          <w:b/>
          <w:kern w:val="0"/>
          <w:sz w:val="28"/>
          <w:szCs w:val="28"/>
        </w:rPr>
        <w:t>________________</w:t>
      </w:r>
    </w:p>
    <w:p w:rsidR="00C76CF0" w:rsidRDefault="00C76CF0">
      <w:pPr>
        <w:adjustRightInd w:val="0"/>
        <w:snapToGrid w:val="0"/>
        <w:ind w:firstLineChars="500" w:firstLine="1405"/>
        <w:outlineLvl w:val="0"/>
        <w:rPr>
          <w:rFonts w:ascii="宋体" w:hAnsi="宋体" w:cs="仿宋"/>
          <w:b/>
          <w:sz w:val="28"/>
          <w:szCs w:val="28"/>
        </w:rPr>
      </w:pPr>
    </w:p>
    <w:p w:rsidR="00C76CF0" w:rsidRDefault="00C76CF0">
      <w:pPr>
        <w:adjustRightInd w:val="0"/>
        <w:snapToGrid w:val="0"/>
        <w:outlineLvl w:val="0"/>
        <w:rPr>
          <w:rFonts w:ascii="宋体" w:hAnsi="宋体" w:cs="仿宋"/>
          <w:sz w:val="28"/>
          <w:szCs w:val="28"/>
        </w:rPr>
      </w:pPr>
    </w:p>
    <w:p w:rsidR="00C76CF0" w:rsidRDefault="00C76CF0">
      <w:pPr>
        <w:adjustRightInd w:val="0"/>
        <w:snapToGrid w:val="0"/>
        <w:outlineLvl w:val="0"/>
        <w:rPr>
          <w:rFonts w:ascii="宋体" w:hAnsi="宋体" w:cs="仿宋"/>
          <w:sz w:val="28"/>
          <w:szCs w:val="28"/>
        </w:rPr>
      </w:pPr>
    </w:p>
    <w:p w:rsidR="00C76CF0" w:rsidRDefault="00376174">
      <w:pPr>
        <w:adjustRightInd w:val="0"/>
        <w:snapToGrid w:val="0"/>
        <w:ind w:firstLineChars="650" w:firstLine="1827"/>
        <w:outlineLvl w:val="0"/>
        <w:rPr>
          <w:rFonts w:ascii="宋体" w:hAnsi="宋体" w:cs="仿宋"/>
          <w:b/>
          <w:kern w:val="0"/>
          <w:sz w:val="28"/>
          <w:szCs w:val="28"/>
        </w:rPr>
      </w:pPr>
      <w:r>
        <w:rPr>
          <w:rFonts w:ascii="宋体" w:hAnsi="宋体" w:cs="仿宋" w:hint="eastAsia"/>
          <w:b/>
          <w:sz w:val="28"/>
          <w:szCs w:val="28"/>
        </w:rPr>
        <w:t>投标人或委托人</w:t>
      </w:r>
      <w:r>
        <w:rPr>
          <w:rFonts w:ascii="宋体" w:hAnsi="宋体" w:cs="仿宋" w:hint="eastAsia"/>
          <w:b/>
          <w:sz w:val="28"/>
          <w:szCs w:val="28"/>
        </w:rPr>
        <w:t>:</w:t>
      </w:r>
      <w:r>
        <w:rPr>
          <w:rFonts w:hAnsi="宋体" w:cs="仿宋" w:hint="eastAsia"/>
          <w:b/>
          <w:sz w:val="28"/>
          <w:szCs w:val="28"/>
        </w:rPr>
        <w:t>：</w:t>
      </w:r>
      <w:r>
        <w:rPr>
          <w:rFonts w:ascii="宋体" w:hAnsi="宋体" w:cs="仿宋" w:hint="eastAsia"/>
          <w:b/>
          <w:kern w:val="0"/>
          <w:sz w:val="28"/>
          <w:szCs w:val="28"/>
        </w:rPr>
        <w:t>________________</w:t>
      </w:r>
      <w:r>
        <w:rPr>
          <w:rFonts w:ascii="宋体" w:hAnsi="宋体" w:cs="仿宋" w:hint="eastAsia"/>
          <w:b/>
          <w:kern w:val="0"/>
          <w:sz w:val="28"/>
          <w:szCs w:val="28"/>
        </w:rPr>
        <w:t>（现场签名）</w:t>
      </w:r>
    </w:p>
    <w:p w:rsidR="00C76CF0" w:rsidRDefault="00376174">
      <w:pPr>
        <w:adjustRightInd w:val="0"/>
        <w:snapToGrid w:val="0"/>
        <w:ind w:firstLineChars="650" w:firstLine="1827"/>
        <w:outlineLvl w:val="0"/>
        <w:rPr>
          <w:rFonts w:ascii="宋体" w:hAnsi="宋体" w:cs="仿宋"/>
          <w:b/>
          <w:kern w:val="0"/>
          <w:sz w:val="28"/>
          <w:szCs w:val="28"/>
        </w:rPr>
      </w:pPr>
      <w:r>
        <w:rPr>
          <w:rFonts w:ascii="宋体" w:hAnsi="宋体" w:cs="仿宋" w:hint="eastAsia"/>
          <w:b/>
          <w:sz w:val="28"/>
          <w:szCs w:val="28"/>
        </w:rPr>
        <w:t>投标人或委托人联系电话</w:t>
      </w:r>
      <w:r>
        <w:rPr>
          <w:rFonts w:hAnsi="宋体" w:cs="仿宋" w:hint="eastAsia"/>
          <w:b/>
          <w:sz w:val="28"/>
          <w:szCs w:val="28"/>
        </w:rPr>
        <w:t>：</w:t>
      </w:r>
      <w:r>
        <w:rPr>
          <w:rFonts w:ascii="宋体" w:hAnsi="宋体" w:cs="仿宋" w:hint="eastAsia"/>
          <w:b/>
          <w:kern w:val="0"/>
          <w:sz w:val="28"/>
          <w:szCs w:val="28"/>
        </w:rPr>
        <w:t>_____________</w:t>
      </w:r>
      <w:r>
        <w:rPr>
          <w:rFonts w:ascii="宋体" w:hAnsi="宋体" w:cs="仿宋" w:hint="eastAsia"/>
          <w:b/>
          <w:kern w:val="0"/>
          <w:sz w:val="28"/>
          <w:szCs w:val="28"/>
        </w:rPr>
        <w:t>（现场手签）</w:t>
      </w:r>
    </w:p>
    <w:p w:rsidR="00C76CF0" w:rsidRDefault="00376174">
      <w:pPr>
        <w:adjustRightInd w:val="0"/>
        <w:snapToGrid w:val="0"/>
        <w:ind w:firstLineChars="650" w:firstLine="1827"/>
        <w:outlineLvl w:val="0"/>
        <w:rPr>
          <w:rFonts w:ascii="宋体" w:hAnsi="宋体" w:cs="仿宋"/>
          <w:sz w:val="24"/>
        </w:rPr>
      </w:pPr>
      <w:r>
        <w:rPr>
          <w:rFonts w:ascii="宋体" w:hAnsi="宋体" w:cs="仿宋" w:hint="eastAsia"/>
          <w:b/>
          <w:sz w:val="28"/>
          <w:szCs w:val="28"/>
        </w:rPr>
        <w:t>投标日期</w:t>
      </w:r>
      <w:r>
        <w:rPr>
          <w:rFonts w:hAnsi="宋体" w:cs="仿宋" w:hint="eastAsia"/>
          <w:b/>
          <w:sz w:val="28"/>
          <w:szCs w:val="28"/>
        </w:rPr>
        <w:t>：</w:t>
      </w:r>
      <w:r>
        <w:rPr>
          <w:rFonts w:ascii="宋体" w:hAnsi="宋体" w:cs="仿宋" w:hint="eastAsia"/>
          <w:b/>
          <w:kern w:val="0"/>
          <w:sz w:val="28"/>
          <w:szCs w:val="28"/>
        </w:rPr>
        <w:t>________________</w:t>
      </w:r>
      <w:r>
        <w:rPr>
          <w:rFonts w:ascii="宋体" w:hAnsi="宋体" w:cs="仿宋" w:hint="eastAsia"/>
          <w:b/>
          <w:kern w:val="0"/>
          <w:sz w:val="28"/>
          <w:szCs w:val="28"/>
        </w:rPr>
        <w:t>（现场手签）</w:t>
      </w:r>
    </w:p>
    <w:p w:rsidR="00C76CF0" w:rsidRDefault="00C76CF0">
      <w:pPr>
        <w:ind w:firstLineChars="1500" w:firstLine="3600"/>
        <w:outlineLvl w:val="0"/>
        <w:rPr>
          <w:rFonts w:ascii="宋体" w:hAnsi="宋体" w:cs="仿宋"/>
          <w:sz w:val="24"/>
        </w:rPr>
      </w:pPr>
      <w:bookmarkStart w:id="1" w:name="_GoBack"/>
      <w:bookmarkEnd w:id="1"/>
    </w:p>
    <w:p w:rsidR="00C76CF0" w:rsidRDefault="00C76CF0">
      <w:pPr>
        <w:ind w:firstLineChars="1500" w:firstLine="3600"/>
        <w:outlineLvl w:val="0"/>
        <w:rPr>
          <w:rFonts w:ascii="宋体" w:hAnsi="宋体" w:cs="仿宋"/>
          <w:sz w:val="24"/>
        </w:rPr>
      </w:pPr>
    </w:p>
    <w:p w:rsidR="00C76CF0" w:rsidRDefault="00C76CF0">
      <w:pPr>
        <w:ind w:firstLineChars="1500" w:firstLine="3600"/>
        <w:outlineLvl w:val="0"/>
        <w:rPr>
          <w:rFonts w:ascii="宋体" w:hAnsi="宋体" w:cs="仿宋"/>
          <w:sz w:val="24"/>
        </w:rPr>
      </w:pPr>
    </w:p>
    <w:p w:rsidR="00C76CF0" w:rsidRDefault="00C76CF0">
      <w:pPr>
        <w:ind w:firstLineChars="1500" w:firstLine="3600"/>
        <w:outlineLvl w:val="0"/>
        <w:rPr>
          <w:rFonts w:ascii="宋体" w:hAnsi="宋体" w:cs="仿宋"/>
          <w:sz w:val="24"/>
        </w:rPr>
      </w:pPr>
    </w:p>
    <w:p w:rsidR="00C76CF0" w:rsidRDefault="00C76CF0">
      <w:pPr>
        <w:ind w:firstLineChars="1500" w:firstLine="3600"/>
        <w:outlineLvl w:val="0"/>
        <w:rPr>
          <w:rFonts w:ascii="宋体" w:hAnsi="宋体" w:cs="仿宋"/>
          <w:sz w:val="24"/>
        </w:rPr>
      </w:pPr>
    </w:p>
    <w:p w:rsidR="00C76CF0" w:rsidRDefault="00C76CF0">
      <w:pPr>
        <w:ind w:firstLineChars="1500" w:firstLine="3600"/>
        <w:outlineLvl w:val="0"/>
        <w:rPr>
          <w:rFonts w:ascii="宋体" w:hAnsi="宋体" w:cs="仿宋"/>
          <w:sz w:val="24"/>
        </w:rPr>
      </w:pPr>
    </w:p>
    <w:p w:rsidR="00C76CF0" w:rsidRDefault="00C76CF0">
      <w:pPr>
        <w:ind w:firstLineChars="1500" w:firstLine="3600"/>
        <w:outlineLvl w:val="0"/>
        <w:rPr>
          <w:rFonts w:ascii="宋体" w:hAnsi="宋体" w:cs="仿宋"/>
          <w:sz w:val="24"/>
        </w:rPr>
      </w:pPr>
    </w:p>
    <w:p w:rsidR="00C76CF0" w:rsidRDefault="00C76CF0">
      <w:pPr>
        <w:ind w:firstLineChars="1500" w:firstLine="3600"/>
        <w:outlineLvl w:val="0"/>
        <w:rPr>
          <w:rFonts w:ascii="宋体" w:hAnsi="宋体" w:cs="仿宋"/>
          <w:sz w:val="24"/>
        </w:rPr>
      </w:pPr>
    </w:p>
    <w:p w:rsidR="00C76CF0" w:rsidRDefault="00C76CF0">
      <w:pPr>
        <w:ind w:firstLineChars="1500" w:firstLine="3600"/>
        <w:outlineLvl w:val="0"/>
        <w:rPr>
          <w:rFonts w:ascii="宋体" w:hAnsi="宋体" w:cs="仿宋"/>
          <w:sz w:val="24"/>
        </w:rPr>
      </w:pPr>
    </w:p>
    <w:p w:rsidR="00C76CF0" w:rsidRDefault="00C76CF0">
      <w:pPr>
        <w:ind w:firstLineChars="1500" w:firstLine="3600"/>
        <w:outlineLvl w:val="0"/>
        <w:rPr>
          <w:rFonts w:ascii="宋体" w:hAnsi="宋体" w:cs="仿宋"/>
          <w:sz w:val="24"/>
        </w:rPr>
      </w:pPr>
    </w:p>
    <w:p w:rsidR="00C76CF0" w:rsidRDefault="00376174">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C76CF0" w:rsidRDefault="00376174">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C76CF0" w:rsidRDefault="00C76CF0">
      <w:pPr>
        <w:spacing w:line="600" w:lineRule="exact"/>
        <w:jc w:val="center"/>
        <w:rPr>
          <w:rFonts w:ascii="宋体" w:hAnsi="宋体"/>
          <w:b/>
          <w:szCs w:val="32"/>
        </w:rPr>
      </w:pPr>
    </w:p>
    <w:p w:rsidR="00C76CF0" w:rsidRDefault="00376174">
      <w:pPr>
        <w:numPr>
          <w:ilvl w:val="0"/>
          <w:numId w:val="1"/>
        </w:numPr>
        <w:spacing w:line="600" w:lineRule="exact"/>
        <w:jc w:val="left"/>
        <w:rPr>
          <w:rFonts w:ascii="宋体" w:hAnsi="宋体"/>
          <w:sz w:val="24"/>
        </w:rPr>
      </w:pPr>
      <w:r>
        <w:rPr>
          <w:rFonts w:ascii="宋体" w:hAnsi="宋体" w:hint="eastAsia"/>
          <w:sz w:val="24"/>
        </w:rPr>
        <w:t>营业执照</w:t>
      </w:r>
      <w:r>
        <w:rPr>
          <w:rFonts w:hint="eastAsia"/>
          <w:sz w:val="24"/>
          <w:szCs w:val="24"/>
        </w:rPr>
        <w:t>（需备注三证合一或五证合一）</w:t>
      </w:r>
    </w:p>
    <w:p w:rsidR="00C76CF0" w:rsidRDefault="00376174">
      <w:pPr>
        <w:numPr>
          <w:ilvl w:val="0"/>
          <w:numId w:val="1"/>
        </w:numPr>
        <w:spacing w:line="600" w:lineRule="exact"/>
        <w:jc w:val="left"/>
        <w:rPr>
          <w:rFonts w:ascii="宋体" w:hAnsi="宋体" w:cs="仿宋"/>
          <w:sz w:val="24"/>
        </w:rPr>
      </w:pPr>
      <w:r>
        <w:rPr>
          <w:rFonts w:ascii="宋体" w:hAnsi="宋体" w:cs="仿宋" w:hint="eastAsia"/>
          <w:sz w:val="24"/>
        </w:rPr>
        <w:t>法定代表人身份证明（彩印）</w:t>
      </w:r>
    </w:p>
    <w:p w:rsidR="00C76CF0" w:rsidRDefault="00376174">
      <w:pPr>
        <w:numPr>
          <w:ilvl w:val="0"/>
          <w:numId w:val="1"/>
        </w:numPr>
        <w:spacing w:line="600" w:lineRule="exact"/>
        <w:jc w:val="lef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C76CF0" w:rsidRDefault="00376174">
      <w:pPr>
        <w:numPr>
          <w:ilvl w:val="0"/>
          <w:numId w:val="1"/>
        </w:numPr>
        <w:spacing w:line="600" w:lineRule="exact"/>
        <w:jc w:val="left"/>
        <w:rPr>
          <w:rFonts w:ascii="宋体" w:hAnsi="宋体" w:cs="仿宋"/>
          <w:sz w:val="24"/>
        </w:rPr>
      </w:pPr>
      <w:r>
        <w:rPr>
          <w:rFonts w:ascii="宋体" w:hAnsi="宋体" w:cs="仿宋" w:hint="eastAsia"/>
          <w:sz w:val="24"/>
        </w:rPr>
        <w:t>报价文件</w:t>
      </w:r>
    </w:p>
    <w:p w:rsidR="00C76CF0" w:rsidRDefault="00376174">
      <w:pPr>
        <w:numPr>
          <w:ilvl w:val="0"/>
          <w:numId w:val="1"/>
        </w:numPr>
        <w:spacing w:line="600" w:lineRule="exact"/>
        <w:jc w:val="left"/>
        <w:rPr>
          <w:rFonts w:ascii="宋体" w:hAnsi="宋体" w:cs="仿宋"/>
          <w:sz w:val="24"/>
        </w:rPr>
      </w:pPr>
      <w:r>
        <w:rPr>
          <w:rFonts w:ascii="宋体" w:hAnsi="宋体" w:cs="仿宋" w:hint="eastAsia"/>
          <w:sz w:val="24"/>
        </w:rPr>
        <w:t>服务响应与偏离表</w:t>
      </w:r>
    </w:p>
    <w:p w:rsidR="00C76CF0" w:rsidRDefault="00376174">
      <w:pPr>
        <w:spacing w:line="600" w:lineRule="exact"/>
        <w:rPr>
          <w:rFonts w:ascii="宋体" w:hAnsi="宋体" w:cs="仿宋"/>
          <w:sz w:val="24"/>
        </w:rPr>
      </w:pPr>
      <w:r>
        <w:rPr>
          <w:rFonts w:ascii="宋体" w:hAnsi="宋体" w:cs="仿宋" w:hint="eastAsia"/>
          <w:sz w:val="24"/>
        </w:rPr>
        <w:t>六、</w:t>
      </w:r>
      <w:r>
        <w:rPr>
          <w:rFonts w:ascii="宋体" w:hAnsi="宋体" w:cs="仿宋" w:hint="eastAsia"/>
          <w:sz w:val="24"/>
        </w:rPr>
        <w:t xml:space="preserve">  </w:t>
      </w:r>
      <w:r>
        <w:rPr>
          <w:rFonts w:ascii="宋体" w:hAnsi="宋体" w:cs="仿宋" w:hint="eastAsia"/>
          <w:sz w:val="24"/>
        </w:rPr>
        <w:t>供应商认为需要提供的其它资料。</w:t>
      </w:r>
    </w:p>
    <w:p w:rsidR="00C76CF0" w:rsidRDefault="00C76CF0">
      <w:pPr>
        <w:spacing w:line="600" w:lineRule="exact"/>
        <w:jc w:val="center"/>
        <w:rPr>
          <w:rFonts w:ascii="宋体" w:hAnsi="宋体" w:cs="仿宋"/>
          <w:sz w:val="24"/>
        </w:rPr>
      </w:pPr>
    </w:p>
    <w:p w:rsidR="00C76CF0" w:rsidRDefault="00C76CF0">
      <w:pPr>
        <w:spacing w:line="600" w:lineRule="exact"/>
        <w:jc w:val="center"/>
        <w:rPr>
          <w:rFonts w:ascii="宋体" w:hAnsi="宋体" w:cs="仿宋"/>
          <w:sz w:val="24"/>
        </w:rPr>
      </w:pPr>
    </w:p>
    <w:p w:rsidR="00C76CF0" w:rsidRDefault="00C76CF0">
      <w:pPr>
        <w:spacing w:line="600" w:lineRule="exact"/>
        <w:jc w:val="center"/>
        <w:rPr>
          <w:rFonts w:ascii="宋体" w:hAnsi="宋体" w:cs="仿宋"/>
          <w:sz w:val="24"/>
        </w:rPr>
      </w:pPr>
    </w:p>
    <w:p w:rsidR="00C76CF0" w:rsidRDefault="00C76CF0">
      <w:pPr>
        <w:spacing w:line="600" w:lineRule="exact"/>
        <w:jc w:val="center"/>
        <w:rPr>
          <w:rFonts w:ascii="宋体" w:hAnsi="宋体" w:cs="仿宋"/>
          <w:sz w:val="24"/>
        </w:rPr>
      </w:pPr>
    </w:p>
    <w:p w:rsidR="00C76CF0" w:rsidRDefault="00C76CF0">
      <w:pPr>
        <w:spacing w:line="600" w:lineRule="exact"/>
        <w:jc w:val="center"/>
        <w:rPr>
          <w:rFonts w:ascii="宋体" w:hAnsi="宋体" w:cs="仿宋"/>
          <w:sz w:val="24"/>
        </w:rPr>
      </w:pPr>
    </w:p>
    <w:p w:rsidR="00C76CF0" w:rsidRDefault="00C76CF0">
      <w:pPr>
        <w:spacing w:line="600" w:lineRule="exact"/>
        <w:jc w:val="center"/>
        <w:rPr>
          <w:rFonts w:ascii="宋体" w:hAnsi="宋体" w:cs="仿宋"/>
          <w:sz w:val="24"/>
        </w:rPr>
      </w:pPr>
    </w:p>
    <w:p w:rsidR="00C76CF0" w:rsidRDefault="00C76CF0">
      <w:pPr>
        <w:spacing w:line="600" w:lineRule="exact"/>
        <w:jc w:val="center"/>
        <w:rPr>
          <w:rFonts w:ascii="宋体" w:hAnsi="宋体" w:cs="仿宋"/>
          <w:sz w:val="24"/>
        </w:rPr>
      </w:pPr>
    </w:p>
    <w:p w:rsidR="00C76CF0" w:rsidRDefault="00C76CF0">
      <w:pPr>
        <w:shd w:val="clear" w:color="auto" w:fill="FFFFFF"/>
        <w:spacing w:before="93" w:after="62" w:line="400" w:lineRule="exact"/>
        <w:rPr>
          <w:rFonts w:ascii="宋体" w:hAnsi="宋体" w:cs="仿宋"/>
          <w:sz w:val="24"/>
        </w:rPr>
      </w:pPr>
    </w:p>
    <w:p w:rsidR="00C76CF0" w:rsidRDefault="00C76CF0">
      <w:pPr>
        <w:shd w:val="clear" w:color="auto" w:fill="FFFFFF"/>
        <w:spacing w:before="93" w:after="62" w:line="400" w:lineRule="exact"/>
        <w:rPr>
          <w:rFonts w:ascii="宋体" w:hAnsi="宋体" w:cs="仿宋"/>
          <w:sz w:val="24"/>
        </w:rPr>
      </w:pPr>
    </w:p>
    <w:p w:rsidR="00C76CF0" w:rsidRDefault="00C76CF0">
      <w:pPr>
        <w:shd w:val="clear" w:color="auto" w:fill="FFFFFF"/>
        <w:spacing w:before="93" w:after="62" w:line="400" w:lineRule="exact"/>
        <w:rPr>
          <w:rFonts w:ascii="宋体" w:hAnsi="宋体" w:cs="仿宋"/>
          <w:sz w:val="24"/>
        </w:rPr>
      </w:pPr>
    </w:p>
    <w:p w:rsidR="00C76CF0" w:rsidRDefault="00C76CF0">
      <w:pPr>
        <w:shd w:val="clear" w:color="auto" w:fill="FFFFFF"/>
        <w:spacing w:before="93" w:after="62" w:line="400" w:lineRule="exact"/>
        <w:rPr>
          <w:rFonts w:ascii="宋体" w:hAnsi="宋体" w:cs="仿宋"/>
          <w:sz w:val="24"/>
        </w:rPr>
      </w:pPr>
    </w:p>
    <w:p w:rsidR="00C76CF0" w:rsidRDefault="00C76CF0">
      <w:pPr>
        <w:shd w:val="clear" w:color="auto" w:fill="FFFFFF"/>
        <w:spacing w:before="93" w:after="62" w:line="400" w:lineRule="exact"/>
        <w:rPr>
          <w:rFonts w:ascii="宋体" w:hAnsi="宋体" w:cs="仿宋"/>
          <w:sz w:val="24"/>
        </w:rPr>
      </w:pPr>
    </w:p>
    <w:p w:rsidR="00C76CF0" w:rsidRDefault="00C76CF0">
      <w:pPr>
        <w:shd w:val="clear" w:color="auto" w:fill="FFFFFF"/>
        <w:spacing w:before="93" w:after="62" w:line="400" w:lineRule="exact"/>
        <w:rPr>
          <w:rFonts w:ascii="宋体" w:hAnsi="宋体" w:cs="仿宋"/>
          <w:sz w:val="24"/>
        </w:rPr>
      </w:pPr>
    </w:p>
    <w:p w:rsidR="00C76CF0" w:rsidRDefault="00C76CF0">
      <w:pPr>
        <w:shd w:val="clear" w:color="auto" w:fill="FFFFFF"/>
        <w:spacing w:before="93" w:after="62" w:line="400" w:lineRule="exact"/>
        <w:rPr>
          <w:rFonts w:ascii="宋体" w:hAnsi="宋体" w:cs="仿宋"/>
          <w:sz w:val="24"/>
        </w:rPr>
      </w:pPr>
    </w:p>
    <w:p w:rsidR="00C76CF0" w:rsidRDefault="00C76CF0">
      <w:pPr>
        <w:shd w:val="clear" w:color="auto" w:fill="FFFFFF"/>
        <w:spacing w:before="93" w:after="62" w:line="400" w:lineRule="exact"/>
        <w:rPr>
          <w:rFonts w:ascii="宋体" w:hAnsi="宋体" w:cs="仿宋"/>
          <w:sz w:val="24"/>
        </w:rPr>
      </w:pPr>
    </w:p>
    <w:p w:rsidR="00C76CF0" w:rsidRDefault="00C76CF0">
      <w:pPr>
        <w:shd w:val="clear" w:color="auto" w:fill="FFFFFF"/>
        <w:spacing w:before="93" w:after="62" w:line="400" w:lineRule="exact"/>
        <w:rPr>
          <w:rFonts w:ascii="宋体" w:hAnsi="宋体" w:cs="仿宋"/>
          <w:sz w:val="24"/>
        </w:rPr>
      </w:pPr>
    </w:p>
    <w:p w:rsidR="00C76CF0" w:rsidRDefault="00C76CF0">
      <w:pPr>
        <w:shd w:val="clear" w:color="auto" w:fill="FFFFFF"/>
        <w:spacing w:before="93" w:after="62" w:line="400" w:lineRule="exact"/>
        <w:rPr>
          <w:rFonts w:ascii="宋体" w:hAnsi="宋体" w:cs="仿宋"/>
          <w:sz w:val="24"/>
        </w:rPr>
      </w:pPr>
    </w:p>
    <w:p w:rsidR="00C76CF0" w:rsidRDefault="00376174">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C76CF0" w:rsidRDefault="00C76CF0">
      <w:pPr>
        <w:shd w:val="clear" w:color="auto" w:fill="FFFFFF"/>
        <w:spacing w:before="93" w:after="62" w:line="400" w:lineRule="exact"/>
        <w:jc w:val="center"/>
        <w:rPr>
          <w:rFonts w:ascii="宋体" w:hAnsi="宋体" w:cs="仿宋"/>
          <w:sz w:val="24"/>
        </w:rPr>
      </w:pPr>
    </w:p>
    <w:p w:rsidR="00C76CF0" w:rsidRDefault="00C76CF0">
      <w:pPr>
        <w:shd w:val="clear" w:color="auto" w:fill="FFFFFF"/>
        <w:spacing w:before="93" w:after="62" w:line="400" w:lineRule="exact"/>
        <w:jc w:val="center"/>
        <w:rPr>
          <w:rFonts w:ascii="宋体" w:hAnsi="宋体" w:cs="仿宋"/>
          <w:sz w:val="24"/>
        </w:rPr>
      </w:pPr>
    </w:p>
    <w:p w:rsidR="00C76CF0" w:rsidRDefault="00C76CF0">
      <w:pPr>
        <w:shd w:val="clear" w:color="auto" w:fill="FFFFFF"/>
        <w:spacing w:before="93" w:after="62" w:line="400" w:lineRule="exact"/>
        <w:jc w:val="center"/>
        <w:rPr>
          <w:rFonts w:ascii="宋体" w:hAnsi="宋体" w:cs="仿宋"/>
          <w:sz w:val="24"/>
        </w:rPr>
      </w:pPr>
    </w:p>
    <w:p w:rsidR="00C76CF0" w:rsidRDefault="00C76CF0">
      <w:pPr>
        <w:shd w:val="clear" w:color="auto" w:fill="FFFFFF"/>
        <w:spacing w:before="93" w:after="62" w:line="400" w:lineRule="exact"/>
        <w:jc w:val="center"/>
        <w:rPr>
          <w:rFonts w:ascii="宋体" w:hAnsi="宋体" w:cs="仿宋"/>
          <w:sz w:val="24"/>
        </w:rPr>
      </w:pPr>
    </w:p>
    <w:p w:rsidR="00C76CF0" w:rsidRDefault="00C76CF0">
      <w:pPr>
        <w:shd w:val="clear" w:color="auto" w:fill="FFFFFF"/>
        <w:spacing w:before="93" w:after="62" w:line="400" w:lineRule="exact"/>
        <w:jc w:val="center"/>
        <w:rPr>
          <w:rFonts w:ascii="宋体" w:hAnsi="宋体" w:cs="仿宋"/>
          <w:sz w:val="24"/>
        </w:rPr>
      </w:pPr>
    </w:p>
    <w:p w:rsidR="00C76CF0" w:rsidRDefault="00C76CF0">
      <w:pPr>
        <w:shd w:val="clear" w:color="auto" w:fill="FFFFFF"/>
        <w:spacing w:before="93" w:after="62" w:line="400" w:lineRule="exact"/>
        <w:jc w:val="center"/>
        <w:rPr>
          <w:rFonts w:ascii="宋体" w:hAnsi="宋体" w:cs="仿宋"/>
          <w:sz w:val="24"/>
        </w:rPr>
      </w:pPr>
    </w:p>
    <w:p w:rsidR="00C76CF0" w:rsidRDefault="00C76CF0">
      <w:pPr>
        <w:shd w:val="clear" w:color="auto" w:fill="FFFFFF"/>
        <w:spacing w:before="93" w:after="62" w:line="400" w:lineRule="exact"/>
        <w:jc w:val="center"/>
        <w:rPr>
          <w:rFonts w:ascii="宋体" w:hAnsi="宋体" w:cs="仿宋"/>
          <w:sz w:val="24"/>
        </w:rPr>
      </w:pPr>
    </w:p>
    <w:p w:rsidR="00C76CF0" w:rsidRDefault="00C76CF0">
      <w:pPr>
        <w:shd w:val="clear" w:color="auto" w:fill="FFFFFF"/>
        <w:spacing w:before="93" w:after="62" w:line="400" w:lineRule="exact"/>
        <w:jc w:val="center"/>
        <w:rPr>
          <w:rFonts w:ascii="宋体" w:hAnsi="宋体" w:cs="仿宋"/>
          <w:sz w:val="24"/>
        </w:rPr>
      </w:pPr>
    </w:p>
    <w:p w:rsidR="00C76CF0" w:rsidRDefault="00C76CF0">
      <w:pPr>
        <w:shd w:val="clear" w:color="auto" w:fill="FFFFFF"/>
        <w:spacing w:before="93" w:after="62" w:line="400" w:lineRule="exact"/>
        <w:jc w:val="center"/>
        <w:rPr>
          <w:rFonts w:ascii="宋体" w:hAnsi="宋体" w:cs="仿宋"/>
          <w:sz w:val="24"/>
        </w:rPr>
      </w:pPr>
    </w:p>
    <w:p w:rsidR="00C76CF0" w:rsidRDefault="00C76CF0">
      <w:pPr>
        <w:shd w:val="clear" w:color="auto" w:fill="FFFFFF"/>
        <w:spacing w:before="93" w:after="62" w:line="400" w:lineRule="exact"/>
        <w:jc w:val="center"/>
        <w:rPr>
          <w:rFonts w:ascii="宋体" w:hAnsi="宋体" w:cs="仿宋"/>
          <w:sz w:val="24"/>
        </w:rPr>
      </w:pPr>
    </w:p>
    <w:p w:rsidR="00C76CF0" w:rsidRDefault="00C76CF0">
      <w:pPr>
        <w:shd w:val="clear" w:color="auto" w:fill="FFFFFF"/>
        <w:spacing w:before="93" w:after="62" w:line="400" w:lineRule="exact"/>
        <w:jc w:val="center"/>
        <w:rPr>
          <w:rFonts w:ascii="宋体" w:hAnsi="宋体" w:cs="仿宋"/>
          <w:sz w:val="24"/>
        </w:rPr>
      </w:pPr>
    </w:p>
    <w:p w:rsidR="00C76CF0" w:rsidRDefault="00C76CF0">
      <w:pPr>
        <w:shd w:val="clear" w:color="auto" w:fill="FFFFFF"/>
        <w:spacing w:before="93" w:after="62" w:line="400" w:lineRule="exact"/>
        <w:jc w:val="center"/>
        <w:rPr>
          <w:rFonts w:ascii="宋体" w:hAnsi="宋体" w:cs="仿宋"/>
          <w:sz w:val="24"/>
        </w:rPr>
      </w:pPr>
    </w:p>
    <w:p w:rsidR="00C76CF0" w:rsidRDefault="00C76CF0">
      <w:pPr>
        <w:shd w:val="clear" w:color="auto" w:fill="FFFFFF"/>
        <w:spacing w:before="93" w:after="62" w:line="400" w:lineRule="exact"/>
        <w:jc w:val="center"/>
        <w:rPr>
          <w:rFonts w:ascii="宋体" w:hAnsi="宋体" w:cs="仿宋"/>
          <w:sz w:val="24"/>
        </w:rPr>
      </w:pPr>
    </w:p>
    <w:p w:rsidR="00C76CF0" w:rsidRDefault="00C76CF0">
      <w:pPr>
        <w:shd w:val="clear" w:color="auto" w:fill="FFFFFF"/>
        <w:spacing w:before="93" w:after="62" w:line="400" w:lineRule="exact"/>
        <w:jc w:val="center"/>
        <w:rPr>
          <w:rFonts w:ascii="宋体" w:hAnsi="宋体" w:cs="仿宋"/>
          <w:sz w:val="24"/>
        </w:rPr>
      </w:pPr>
    </w:p>
    <w:p w:rsidR="00C76CF0" w:rsidRDefault="00C76CF0">
      <w:pPr>
        <w:shd w:val="clear" w:color="auto" w:fill="FFFFFF"/>
        <w:spacing w:before="93" w:after="62" w:line="400" w:lineRule="exact"/>
        <w:jc w:val="center"/>
        <w:rPr>
          <w:rFonts w:ascii="宋体" w:hAnsi="宋体" w:cs="仿宋"/>
          <w:sz w:val="24"/>
        </w:rPr>
      </w:pPr>
    </w:p>
    <w:p w:rsidR="00C76CF0" w:rsidRDefault="00C76CF0">
      <w:pPr>
        <w:shd w:val="clear" w:color="auto" w:fill="FFFFFF"/>
        <w:spacing w:before="93" w:after="62" w:line="400" w:lineRule="exact"/>
        <w:jc w:val="center"/>
        <w:rPr>
          <w:rFonts w:ascii="宋体" w:hAnsi="宋体" w:cs="仿宋"/>
          <w:sz w:val="24"/>
        </w:rPr>
      </w:pPr>
    </w:p>
    <w:p w:rsidR="00C76CF0" w:rsidRDefault="00C76CF0">
      <w:pPr>
        <w:shd w:val="clear" w:color="auto" w:fill="FFFFFF"/>
        <w:spacing w:before="93" w:after="62" w:line="400" w:lineRule="exact"/>
        <w:jc w:val="center"/>
        <w:rPr>
          <w:rFonts w:ascii="宋体" w:hAnsi="宋体" w:cs="仿宋"/>
          <w:sz w:val="24"/>
        </w:rPr>
      </w:pPr>
    </w:p>
    <w:p w:rsidR="00C76CF0" w:rsidRDefault="00C76CF0">
      <w:pPr>
        <w:shd w:val="clear" w:color="auto" w:fill="FFFFFF"/>
        <w:spacing w:before="93" w:after="62" w:line="400" w:lineRule="exact"/>
        <w:jc w:val="center"/>
        <w:rPr>
          <w:rFonts w:ascii="宋体" w:hAnsi="宋体" w:cs="仿宋"/>
          <w:sz w:val="24"/>
        </w:rPr>
      </w:pPr>
    </w:p>
    <w:p w:rsidR="00C76CF0" w:rsidRDefault="00C76CF0">
      <w:pPr>
        <w:shd w:val="clear" w:color="auto" w:fill="FFFFFF"/>
        <w:spacing w:before="93" w:after="62" w:line="400" w:lineRule="exact"/>
        <w:jc w:val="center"/>
        <w:rPr>
          <w:rFonts w:ascii="宋体" w:hAnsi="宋体" w:cs="仿宋"/>
          <w:sz w:val="24"/>
        </w:rPr>
      </w:pPr>
    </w:p>
    <w:p w:rsidR="00C76CF0" w:rsidRDefault="00C76CF0">
      <w:pPr>
        <w:shd w:val="clear" w:color="auto" w:fill="FFFFFF"/>
        <w:spacing w:before="93" w:after="62" w:line="400" w:lineRule="exact"/>
        <w:jc w:val="center"/>
        <w:rPr>
          <w:rFonts w:ascii="宋体" w:hAnsi="宋体" w:cs="仿宋"/>
          <w:sz w:val="24"/>
        </w:rPr>
      </w:pPr>
    </w:p>
    <w:p w:rsidR="00C76CF0" w:rsidRDefault="00C76CF0">
      <w:pPr>
        <w:shd w:val="clear" w:color="auto" w:fill="FFFFFF"/>
        <w:spacing w:before="93" w:after="62" w:line="400" w:lineRule="exact"/>
        <w:jc w:val="center"/>
        <w:rPr>
          <w:rFonts w:ascii="宋体" w:hAnsi="宋体" w:cs="仿宋"/>
          <w:sz w:val="24"/>
        </w:rPr>
      </w:pPr>
    </w:p>
    <w:p w:rsidR="00C76CF0" w:rsidRDefault="00C76CF0">
      <w:pPr>
        <w:shd w:val="clear" w:color="auto" w:fill="FFFFFF"/>
        <w:spacing w:before="93" w:after="62" w:line="400" w:lineRule="exact"/>
        <w:jc w:val="center"/>
        <w:rPr>
          <w:rFonts w:ascii="宋体" w:hAnsi="宋体" w:cs="仿宋"/>
          <w:sz w:val="24"/>
        </w:rPr>
      </w:pPr>
    </w:p>
    <w:p w:rsidR="00C76CF0" w:rsidRDefault="00C76CF0">
      <w:pPr>
        <w:shd w:val="clear" w:color="auto" w:fill="FFFFFF"/>
        <w:spacing w:before="93" w:after="62" w:line="400" w:lineRule="exact"/>
        <w:jc w:val="center"/>
        <w:rPr>
          <w:rFonts w:ascii="宋体" w:hAnsi="宋体" w:cs="仿宋"/>
          <w:sz w:val="24"/>
        </w:rPr>
      </w:pPr>
    </w:p>
    <w:p w:rsidR="00C76CF0" w:rsidRDefault="00C76CF0">
      <w:pPr>
        <w:shd w:val="clear" w:color="auto" w:fill="FFFFFF"/>
        <w:spacing w:before="93" w:after="62" w:line="400" w:lineRule="exact"/>
        <w:jc w:val="center"/>
        <w:rPr>
          <w:rFonts w:ascii="宋体" w:hAnsi="宋体" w:cs="仿宋"/>
          <w:sz w:val="24"/>
        </w:rPr>
      </w:pPr>
    </w:p>
    <w:p w:rsidR="00C76CF0" w:rsidRDefault="00C76CF0">
      <w:pPr>
        <w:shd w:val="clear" w:color="auto" w:fill="FFFFFF"/>
        <w:spacing w:before="93" w:after="62" w:line="400" w:lineRule="exact"/>
        <w:jc w:val="center"/>
        <w:rPr>
          <w:rFonts w:ascii="宋体" w:hAnsi="宋体" w:cs="仿宋"/>
          <w:sz w:val="24"/>
        </w:rPr>
      </w:pPr>
    </w:p>
    <w:p w:rsidR="00C76CF0" w:rsidRDefault="00C76CF0">
      <w:pPr>
        <w:shd w:val="clear" w:color="auto" w:fill="FFFFFF"/>
        <w:spacing w:before="93" w:after="62" w:line="400" w:lineRule="exact"/>
        <w:jc w:val="center"/>
        <w:rPr>
          <w:rFonts w:ascii="宋体" w:hAnsi="宋体" w:cs="仿宋"/>
          <w:b/>
          <w:bCs/>
          <w:sz w:val="24"/>
        </w:rPr>
      </w:pPr>
    </w:p>
    <w:p w:rsidR="00C76CF0" w:rsidRDefault="00C76CF0">
      <w:pPr>
        <w:shd w:val="clear" w:color="auto" w:fill="FFFFFF"/>
        <w:spacing w:before="93" w:after="62" w:line="400" w:lineRule="exact"/>
        <w:jc w:val="center"/>
        <w:rPr>
          <w:rFonts w:ascii="宋体" w:hAnsi="宋体" w:cs="仿宋"/>
          <w:b/>
          <w:bCs/>
          <w:sz w:val="24"/>
        </w:rPr>
      </w:pPr>
    </w:p>
    <w:p w:rsidR="00C76CF0" w:rsidRDefault="00376174">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C76CF0" w:rsidRDefault="00376174" w:rsidP="00ED2088">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C76CF0" w:rsidRDefault="00376174" w:rsidP="00ED2088">
      <w:pPr>
        <w:autoSpaceDE w:val="0"/>
        <w:autoSpaceDN w:val="0"/>
        <w:spacing w:beforeLines="50" w:line="360" w:lineRule="auto"/>
        <w:rPr>
          <w:rFonts w:ascii="宋体" w:hAnsi="宋体" w:cs="仿宋"/>
          <w:sz w:val="24"/>
        </w:rPr>
      </w:pPr>
      <w:r>
        <w:rPr>
          <w:rFonts w:ascii="宋体" w:hAnsi="宋体" w:cs="仿宋" w:hint="eastAsia"/>
          <w:sz w:val="24"/>
        </w:rPr>
        <w:t>注册号：</w:t>
      </w:r>
    </w:p>
    <w:p w:rsidR="00C76CF0" w:rsidRDefault="00376174" w:rsidP="00ED2088">
      <w:pPr>
        <w:autoSpaceDE w:val="0"/>
        <w:autoSpaceDN w:val="0"/>
        <w:spacing w:beforeLines="50" w:line="360" w:lineRule="auto"/>
        <w:rPr>
          <w:rFonts w:ascii="宋体" w:hAnsi="宋体" w:cs="仿宋"/>
          <w:sz w:val="24"/>
        </w:rPr>
      </w:pPr>
      <w:r>
        <w:rPr>
          <w:rFonts w:ascii="宋体" w:hAnsi="宋体" w:cs="仿宋" w:hint="eastAsia"/>
          <w:sz w:val="24"/>
        </w:rPr>
        <w:t>注册地址：</w:t>
      </w:r>
    </w:p>
    <w:p w:rsidR="00C76CF0" w:rsidRDefault="00376174" w:rsidP="00ED2088">
      <w:pPr>
        <w:autoSpaceDE w:val="0"/>
        <w:autoSpaceDN w:val="0"/>
        <w:spacing w:beforeLines="5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C76CF0" w:rsidRDefault="00376174" w:rsidP="00ED2088">
      <w:pPr>
        <w:autoSpaceDE w:val="0"/>
        <w:autoSpaceDN w:val="0"/>
        <w:spacing w:beforeLines="50" w:line="360" w:lineRule="auto"/>
        <w:rPr>
          <w:rFonts w:ascii="宋体" w:hAnsi="宋体" w:cs="仿宋"/>
          <w:sz w:val="24"/>
        </w:rPr>
      </w:pPr>
      <w:r>
        <w:rPr>
          <w:rFonts w:ascii="宋体" w:hAnsi="宋体" w:cs="仿宋" w:hint="eastAsia"/>
          <w:sz w:val="24"/>
        </w:rPr>
        <w:t>经营期限：</w:t>
      </w:r>
    </w:p>
    <w:p w:rsidR="00C76CF0" w:rsidRDefault="00376174" w:rsidP="00ED2088">
      <w:pPr>
        <w:autoSpaceDE w:val="0"/>
        <w:autoSpaceDN w:val="0"/>
        <w:spacing w:beforeLines="5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C76CF0" w:rsidRDefault="00376174" w:rsidP="00ED2088">
      <w:pPr>
        <w:autoSpaceDE w:val="0"/>
        <w:autoSpaceDN w:val="0"/>
        <w:spacing w:beforeLines="5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C76CF0" w:rsidRDefault="00376174" w:rsidP="00ED2088">
      <w:pPr>
        <w:autoSpaceDE w:val="0"/>
        <w:autoSpaceDN w:val="0"/>
        <w:spacing w:beforeLines="50" w:line="360" w:lineRule="auto"/>
        <w:rPr>
          <w:rFonts w:ascii="宋体" w:hAnsi="宋体" w:cs="仿宋"/>
          <w:sz w:val="24"/>
        </w:rPr>
      </w:pPr>
      <w:r>
        <w:rPr>
          <w:rFonts w:ascii="宋体" w:hAnsi="宋体" w:cs="仿宋" w:hint="eastAsia"/>
          <w:sz w:val="24"/>
        </w:rPr>
        <w:t>特此证明。</w:t>
      </w:r>
    </w:p>
    <w:p w:rsidR="00C76CF0" w:rsidRDefault="00376174" w:rsidP="00ED2088">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C76CF0" w:rsidRDefault="00C76CF0">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C76CF0">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C76CF0" w:rsidRDefault="00376174">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C76CF0" w:rsidRDefault="00376174">
            <w:pPr>
              <w:spacing w:line="360" w:lineRule="auto"/>
              <w:jc w:val="center"/>
              <w:rPr>
                <w:rFonts w:ascii="宋体" w:hAnsi="宋体" w:cs="仿宋"/>
                <w:sz w:val="24"/>
              </w:rPr>
            </w:pPr>
            <w:r>
              <w:rPr>
                <w:rFonts w:ascii="宋体" w:hAnsi="宋体" w:cs="仿宋" w:hint="eastAsia"/>
                <w:sz w:val="24"/>
              </w:rPr>
              <w:t>法定代表人身份证（背面）</w:t>
            </w:r>
          </w:p>
        </w:tc>
      </w:tr>
    </w:tbl>
    <w:p w:rsidR="00C76CF0" w:rsidRDefault="00C76CF0">
      <w:pPr>
        <w:spacing w:line="360" w:lineRule="auto"/>
        <w:rPr>
          <w:rFonts w:ascii="宋体" w:hAnsi="宋体" w:cs="仿宋"/>
          <w:sz w:val="24"/>
        </w:rPr>
      </w:pPr>
    </w:p>
    <w:p w:rsidR="00C76CF0" w:rsidRDefault="00376174">
      <w:pPr>
        <w:spacing w:line="360" w:lineRule="auto"/>
        <w:ind w:right="420"/>
        <w:rPr>
          <w:rFonts w:ascii="宋体" w:hAnsi="宋体" w:cs="仿宋"/>
          <w:sz w:val="24"/>
        </w:rPr>
      </w:pPr>
      <w:r>
        <w:rPr>
          <w:rFonts w:ascii="宋体" w:hAnsi="宋体" w:cs="仿宋" w:hint="eastAsia"/>
          <w:sz w:val="24"/>
        </w:rPr>
        <w:t>供应商名称（盖单位章）：</w:t>
      </w:r>
    </w:p>
    <w:p w:rsidR="00C76CF0" w:rsidRDefault="00376174">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C76CF0" w:rsidRDefault="00C76CF0">
      <w:pPr>
        <w:spacing w:line="360" w:lineRule="auto"/>
        <w:ind w:right="24"/>
        <w:jc w:val="center"/>
        <w:rPr>
          <w:rFonts w:ascii="宋体" w:hAnsi="宋体"/>
          <w:b/>
          <w:sz w:val="30"/>
          <w:szCs w:val="30"/>
        </w:rPr>
      </w:pPr>
    </w:p>
    <w:p w:rsidR="00C76CF0" w:rsidRDefault="00C76CF0">
      <w:pPr>
        <w:spacing w:line="360" w:lineRule="auto"/>
        <w:ind w:right="24"/>
        <w:jc w:val="center"/>
        <w:rPr>
          <w:rFonts w:ascii="宋体" w:hAnsi="宋体"/>
          <w:b/>
          <w:sz w:val="30"/>
          <w:szCs w:val="30"/>
        </w:rPr>
      </w:pPr>
    </w:p>
    <w:p w:rsidR="00C76CF0" w:rsidRDefault="00C76CF0">
      <w:pPr>
        <w:spacing w:line="360" w:lineRule="auto"/>
        <w:ind w:right="24"/>
        <w:jc w:val="center"/>
        <w:rPr>
          <w:rFonts w:ascii="宋体" w:hAnsi="宋体"/>
          <w:b/>
          <w:sz w:val="30"/>
          <w:szCs w:val="30"/>
        </w:rPr>
      </w:pPr>
    </w:p>
    <w:p w:rsidR="00C76CF0" w:rsidRDefault="00C76CF0">
      <w:pPr>
        <w:spacing w:line="360" w:lineRule="auto"/>
        <w:ind w:right="24"/>
        <w:jc w:val="center"/>
        <w:rPr>
          <w:rFonts w:ascii="宋体" w:hAnsi="宋体"/>
          <w:b/>
          <w:sz w:val="30"/>
          <w:szCs w:val="30"/>
        </w:rPr>
      </w:pPr>
    </w:p>
    <w:p w:rsidR="00C76CF0" w:rsidRDefault="00C76CF0">
      <w:pPr>
        <w:spacing w:line="360" w:lineRule="auto"/>
        <w:ind w:right="24"/>
        <w:jc w:val="center"/>
        <w:rPr>
          <w:rFonts w:ascii="宋体" w:hAnsi="宋体"/>
          <w:b/>
          <w:sz w:val="30"/>
          <w:szCs w:val="30"/>
        </w:rPr>
      </w:pPr>
    </w:p>
    <w:p w:rsidR="00C76CF0" w:rsidRDefault="00376174">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C76CF0" w:rsidRDefault="00376174" w:rsidP="00ED2088">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C76CF0" w:rsidRDefault="00376174" w:rsidP="00ED2088">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C76CF0" w:rsidRDefault="00376174">
      <w:pPr>
        <w:spacing w:line="360" w:lineRule="auto"/>
        <w:ind w:firstLine="435"/>
        <w:rPr>
          <w:rFonts w:ascii="宋体" w:hAnsi="宋体" w:cs="仿宋"/>
          <w:sz w:val="24"/>
        </w:rPr>
      </w:pPr>
      <w:r>
        <w:rPr>
          <w:rFonts w:ascii="宋体" w:hAnsi="宋体" w:cs="仿宋" w:hint="eastAsia"/>
          <w:sz w:val="24"/>
        </w:rPr>
        <w:t>代理人无转委托权。</w:t>
      </w:r>
    </w:p>
    <w:p w:rsidR="00C76CF0" w:rsidRDefault="00376174">
      <w:pPr>
        <w:spacing w:line="360" w:lineRule="auto"/>
        <w:ind w:firstLine="435"/>
        <w:rPr>
          <w:rFonts w:ascii="宋体" w:hAnsi="宋体" w:cs="仿宋"/>
          <w:sz w:val="24"/>
        </w:rPr>
      </w:pPr>
      <w:r>
        <w:rPr>
          <w:rFonts w:ascii="宋体" w:hAnsi="宋体" w:cs="仿宋" w:hint="eastAsia"/>
          <w:sz w:val="24"/>
        </w:rPr>
        <w:t>本授权书于年月日签字生效，特此声明。</w:t>
      </w:r>
    </w:p>
    <w:p w:rsidR="00C76CF0" w:rsidRDefault="00376174" w:rsidP="00ED2088">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C76CF0">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C76CF0" w:rsidRDefault="00376174">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C76CF0" w:rsidRDefault="00376174">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C76CF0">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C76CF0" w:rsidRDefault="00376174">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C76CF0" w:rsidRDefault="00376174">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C76CF0" w:rsidRDefault="00C76CF0">
      <w:pPr>
        <w:spacing w:line="360" w:lineRule="auto"/>
        <w:ind w:right="420"/>
        <w:rPr>
          <w:rFonts w:ascii="宋体" w:hAnsi="宋体" w:cs="仿宋"/>
          <w:sz w:val="24"/>
        </w:rPr>
      </w:pPr>
    </w:p>
    <w:p w:rsidR="00C76CF0" w:rsidRDefault="00376174">
      <w:pPr>
        <w:spacing w:line="360" w:lineRule="auto"/>
        <w:ind w:right="420"/>
        <w:rPr>
          <w:rFonts w:ascii="宋体" w:hAnsi="宋体" w:cs="仿宋"/>
          <w:sz w:val="24"/>
        </w:rPr>
      </w:pPr>
      <w:r>
        <w:rPr>
          <w:rFonts w:ascii="宋体" w:hAnsi="宋体" w:cs="仿宋" w:hint="eastAsia"/>
          <w:sz w:val="24"/>
        </w:rPr>
        <w:t>法定代表人（签字）：</w:t>
      </w:r>
    </w:p>
    <w:p w:rsidR="00C76CF0" w:rsidRDefault="00376174">
      <w:pPr>
        <w:spacing w:line="360" w:lineRule="auto"/>
        <w:ind w:right="420"/>
        <w:rPr>
          <w:rFonts w:ascii="宋体" w:hAnsi="宋体" w:cs="仿宋"/>
          <w:sz w:val="24"/>
        </w:rPr>
      </w:pPr>
      <w:r>
        <w:rPr>
          <w:rFonts w:ascii="宋体" w:hAnsi="宋体" w:cs="仿宋" w:hint="eastAsia"/>
          <w:sz w:val="24"/>
        </w:rPr>
        <w:t>委托代理人（签字）：</w:t>
      </w:r>
    </w:p>
    <w:p w:rsidR="00C76CF0" w:rsidRDefault="00376174">
      <w:pPr>
        <w:spacing w:line="360" w:lineRule="auto"/>
        <w:ind w:right="24"/>
        <w:rPr>
          <w:rFonts w:ascii="宋体" w:hAnsi="宋体" w:cs="仿宋"/>
          <w:sz w:val="24"/>
        </w:rPr>
      </w:pPr>
      <w:r>
        <w:rPr>
          <w:rFonts w:ascii="宋体" w:hAnsi="宋体" w:cs="仿宋" w:hint="eastAsia"/>
          <w:sz w:val="24"/>
        </w:rPr>
        <w:t>日期：年月日</w:t>
      </w:r>
    </w:p>
    <w:p w:rsidR="00C76CF0" w:rsidRDefault="00376174">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C76CF0" w:rsidRDefault="00C76CF0">
      <w:pPr>
        <w:tabs>
          <w:tab w:val="left" w:pos="3600"/>
        </w:tabs>
        <w:rPr>
          <w:rFonts w:ascii="宋体" w:hAnsi="宋体"/>
          <w:b/>
          <w:sz w:val="24"/>
        </w:rPr>
      </w:pPr>
    </w:p>
    <w:p w:rsidR="00C76CF0" w:rsidRDefault="00C76CF0">
      <w:pPr>
        <w:tabs>
          <w:tab w:val="left" w:pos="3600"/>
        </w:tabs>
        <w:rPr>
          <w:rFonts w:ascii="宋体" w:hAnsi="宋体"/>
          <w:b/>
          <w:sz w:val="24"/>
        </w:rPr>
      </w:pPr>
    </w:p>
    <w:p w:rsidR="00C76CF0" w:rsidRDefault="00C76CF0">
      <w:pPr>
        <w:tabs>
          <w:tab w:val="left" w:pos="3600"/>
        </w:tabs>
        <w:rPr>
          <w:rFonts w:ascii="宋体" w:hAnsi="宋体"/>
          <w:b/>
          <w:sz w:val="24"/>
        </w:rPr>
      </w:pPr>
    </w:p>
    <w:p w:rsidR="00C76CF0" w:rsidRDefault="00C76CF0">
      <w:pPr>
        <w:tabs>
          <w:tab w:val="left" w:pos="3600"/>
        </w:tabs>
        <w:rPr>
          <w:rFonts w:ascii="宋体" w:hAnsi="宋体"/>
          <w:b/>
          <w:sz w:val="24"/>
        </w:rPr>
      </w:pPr>
    </w:p>
    <w:p w:rsidR="00C76CF0" w:rsidRDefault="00C76CF0">
      <w:pPr>
        <w:tabs>
          <w:tab w:val="left" w:pos="3600"/>
        </w:tabs>
        <w:rPr>
          <w:rFonts w:ascii="宋体" w:hAnsi="宋体"/>
          <w:b/>
          <w:sz w:val="24"/>
        </w:rPr>
      </w:pPr>
    </w:p>
    <w:p w:rsidR="00C76CF0" w:rsidRDefault="00C76CF0">
      <w:pPr>
        <w:tabs>
          <w:tab w:val="left" w:pos="3600"/>
        </w:tabs>
        <w:rPr>
          <w:rFonts w:ascii="宋体" w:hAnsi="宋体"/>
          <w:b/>
          <w:sz w:val="24"/>
        </w:rPr>
      </w:pPr>
    </w:p>
    <w:p w:rsidR="00C76CF0" w:rsidRDefault="00C76CF0">
      <w:pPr>
        <w:tabs>
          <w:tab w:val="left" w:pos="3600"/>
        </w:tabs>
        <w:rPr>
          <w:rFonts w:ascii="宋体" w:hAnsi="宋体"/>
          <w:b/>
          <w:sz w:val="24"/>
        </w:rPr>
      </w:pPr>
    </w:p>
    <w:p w:rsidR="00C76CF0" w:rsidRDefault="00C76CF0">
      <w:pPr>
        <w:tabs>
          <w:tab w:val="left" w:pos="3600"/>
        </w:tabs>
        <w:rPr>
          <w:rFonts w:ascii="宋体" w:hAnsi="宋体"/>
          <w:b/>
          <w:sz w:val="24"/>
        </w:rPr>
      </w:pPr>
    </w:p>
    <w:p w:rsidR="00C76CF0" w:rsidRDefault="00C76CF0">
      <w:pPr>
        <w:tabs>
          <w:tab w:val="left" w:pos="3600"/>
        </w:tabs>
        <w:rPr>
          <w:rFonts w:ascii="宋体" w:hAnsi="宋体"/>
          <w:b/>
          <w:sz w:val="24"/>
        </w:rPr>
      </w:pPr>
    </w:p>
    <w:p w:rsidR="00C76CF0" w:rsidRDefault="00C76CF0">
      <w:pPr>
        <w:tabs>
          <w:tab w:val="left" w:pos="3600"/>
        </w:tabs>
        <w:rPr>
          <w:rFonts w:ascii="宋体" w:hAnsi="宋体"/>
          <w:b/>
          <w:sz w:val="24"/>
        </w:rPr>
      </w:pPr>
    </w:p>
    <w:p w:rsidR="00C76CF0" w:rsidRDefault="00C76CF0">
      <w:pPr>
        <w:tabs>
          <w:tab w:val="left" w:pos="3600"/>
        </w:tabs>
        <w:rPr>
          <w:rFonts w:ascii="宋体" w:hAnsi="宋体"/>
          <w:b/>
          <w:sz w:val="24"/>
        </w:rPr>
      </w:pPr>
    </w:p>
    <w:p w:rsidR="00C76CF0" w:rsidRDefault="00376174">
      <w:pPr>
        <w:spacing w:line="360" w:lineRule="auto"/>
        <w:jc w:val="center"/>
        <w:rPr>
          <w:rFonts w:ascii="宋体" w:hAnsi="宋体"/>
          <w:b/>
          <w:sz w:val="24"/>
        </w:rPr>
      </w:pPr>
      <w:r>
        <w:rPr>
          <w:rFonts w:ascii="宋体" w:hAnsi="宋体" w:hint="eastAsia"/>
          <w:b/>
          <w:bCs/>
          <w:sz w:val="24"/>
        </w:rPr>
        <w:lastRenderedPageBreak/>
        <w:t>四、</w:t>
      </w:r>
      <w:r>
        <w:rPr>
          <w:rFonts w:ascii="宋体" w:hAnsi="宋体" w:hint="eastAsia"/>
          <w:b/>
          <w:sz w:val="24"/>
        </w:rPr>
        <w:t>报价文件</w:t>
      </w:r>
    </w:p>
    <w:p w:rsidR="00C76CF0" w:rsidRDefault="00376174">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C76CF0" w:rsidRDefault="00C76CF0">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C76CF0">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C76CF0" w:rsidRDefault="00376174">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C76CF0" w:rsidRDefault="00376174">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C76CF0" w:rsidRDefault="00C76CF0">
            <w:pPr>
              <w:spacing w:line="360" w:lineRule="auto"/>
              <w:jc w:val="center"/>
              <w:rPr>
                <w:rFonts w:ascii="宋体" w:hAnsi="宋体"/>
                <w:sz w:val="24"/>
              </w:rPr>
            </w:pPr>
          </w:p>
        </w:tc>
      </w:tr>
      <w:tr w:rsidR="00C76CF0">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C76CF0" w:rsidRDefault="00376174">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C76CF0" w:rsidRDefault="00376174">
            <w:pPr>
              <w:spacing w:line="360" w:lineRule="auto"/>
              <w:jc w:val="center"/>
              <w:rPr>
                <w:rFonts w:ascii="宋体" w:hAnsi="宋体" w:cs="仿宋"/>
                <w:sz w:val="24"/>
              </w:rPr>
            </w:pPr>
            <w:r>
              <w:rPr>
                <w:rFonts w:ascii="宋体" w:hAnsi="宋体" w:cs="仿宋" w:hint="eastAsia"/>
                <w:sz w:val="24"/>
              </w:rPr>
              <w:t>交</w:t>
            </w:r>
            <w:r>
              <w:rPr>
                <w:rFonts w:ascii="宋体" w:hAnsi="宋体" w:cs="仿宋" w:hint="eastAsia"/>
                <w:sz w:val="24"/>
              </w:rPr>
              <w:t xml:space="preserve"> </w:t>
            </w:r>
            <w:r>
              <w:rPr>
                <w:rFonts w:ascii="宋体" w:hAnsi="宋体" w:cs="仿宋" w:hint="eastAsia"/>
                <w:sz w:val="24"/>
              </w:rPr>
              <w:t>货</w:t>
            </w:r>
            <w:r>
              <w:rPr>
                <w:rFonts w:ascii="宋体" w:hAnsi="宋体" w:cs="仿宋" w:hint="eastAsia"/>
                <w:sz w:val="24"/>
              </w:rPr>
              <w:t xml:space="preserve"> </w:t>
            </w:r>
            <w:r>
              <w:rPr>
                <w:rFonts w:ascii="宋体" w:hAnsi="宋体" w:cs="仿宋" w:hint="eastAsia"/>
                <w:sz w:val="24"/>
              </w:rPr>
              <w:t>期</w:t>
            </w:r>
          </w:p>
        </w:tc>
        <w:tc>
          <w:tcPr>
            <w:tcW w:w="6204" w:type="dxa"/>
            <w:tcBorders>
              <w:top w:val="single" w:sz="8" w:space="0" w:color="auto"/>
              <w:left w:val="single" w:sz="4" w:space="0" w:color="auto"/>
              <w:bottom w:val="single" w:sz="4" w:space="0" w:color="auto"/>
              <w:right w:val="single" w:sz="8" w:space="0" w:color="auto"/>
            </w:tcBorders>
          </w:tcPr>
          <w:p w:rsidR="00C76CF0" w:rsidRDefault="00C76CF0">
            <w:pPr>
              <w:spacing w:line="360" w:lineRule="auto"/>
              <w:jc w:val="center"/>
              <w:rPr>
                <w:rFonts w:ascii="宋体" w:hAnsi="宋体"/>
                <w:sz w:val="24"/>
              </w:rPr>
            </w:pPr>
          </w:p>
        </w:tc>
      </w:tr>
      <w:tr w:rsidR="00C76CF0">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C76CF0" w:rsidRDefault="00376174">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C76CF0" w:rsidRDefault="00376174">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C76CF0" w:rsidRDefault="00376174">
            <w:pPr>
              <w:spacing w:line="360" w:lineRule="auto"/>
              <w:rPr>
                <w:rFonts w:ascii="宋体" w:hAnsi="宋体" w:cs="仿宋"/>
                <w:sz w:val="24"/>
              </w:rPr>
            </w:pPr>
            <w:r>
              <w:rPr>
                <w:rFonts w:ascii="宋体" w:hAnsi="宋体" w:cs="仿宋" w:hint="eastAsia"/>
                <w:sz w:val="24"/>
              </w:rPr>
              <w:t>小写：</w:t>
            </w:r>
          </w:p>
          <w:p w:rsidR="00C76CF0" w:rsidRDefault="00C76CF0">
            <w:pPr>
              <w:spacing w:line="360" w:lineRule="auto"/>
              <w:rPr>
                <w:rFonts w:ascii="宋体" w:hAnsi="宋体" w:cs="仿宋"/>
                <w:sz w:val="24"/>
              </w:rPr>
            </w:pPr>
          </w:p>
          <w:p w:rsidR="00C76CF0" w:rsidRDefault="00376174">
            <w:pPr>
              <w:spacing w:line="360" w:lineRule="auto"/>
              <w:rPr>
                <w:rFonts w:ascii="宋体" w:hAnsi="宋体"/>
                <w:sz w:val="24"/>
              </w:rPr>
            </w:pPr>
            <w:r>
              <w:rPr>
                <w:rFonts w:ascii="宋体" w:hAnsi="宋体" w:cs="仿宋" w:hint="eastAsia"/>
                <w:sz w:val="24"/>
              </w:rPr>
              <w:t>大写：</w:t>
            </w:r>
          </w:p>
        </w:tc>
      </w:tr>
      <w:tr w:rsidR="00C76CF0">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C76CF0" w:rsidRDefault="00376174">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76CF0" w:rsidRDefault="00376174">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C76CF0" w:rsidRDefault="00C76CF0">
            <w:pPr>
              <w:spacing w:line="360" w:lineRule="auto"/>
              <w:rPr>
                <w:rFonts w:ascii="宋体" w:hAnsi="宋体" w:cs="仿宋"/>
                <w:sz w:val="24"/>
              </w:rPr>
            </w:pPr>
          </w:p>
        </w:tc>
      </w:tr>
      <w:tr w:rsidR="00C76CF0">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C76CF0" w:rsidRDefault="00376174">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76CF0" w:rsidRDefault="00376174">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C76CF0" w:rsidRDefault="00C76CF0">
            <w:pPr>
              <w:spacing w:line="360" w:lineRule="auto"/>
              <w:rPr>
                <w:rFonts w:ascii="宋体" w:hAnsi="宋体" w:cs="仿宋"/>
                <w:sz w:val="24"/>
              </w:rPr>
            </w:pPr>
          </w:p>
        </w:tc>
      </w:tr>
    </w:tbl>
    <w:p w:rsidR="00C76CF0" w:rsidRDefault="00C76CF0">
      <w:pPr>
        <w:spacing w:line="360" w:lineRule="auto"/>
        <w:rPr>
          <w:rFonts w:ascii="宋体" w:hAnsi="宋体"/>
          <w:sz w:val="24"/>
        </w:rPr>
      </w:pPr>
    </w:p>
    <w:p w:rsidR="00C76CF0" w:rsidRDefault="00376174">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C76CF0" w:rsidRDefault="00376174">
      <w:pPr>
        <w:spacing w:line="360" w:lineRule="auto"/>
        <w:rPr>
          <w:rFonts w:ascii="宋体" w:hAnsi="宋体"/>
          <w:sz w:val="24"/>
        </w:rPr>
      </w:pPr>
      <w:r>
        <w:rPr>
          <w:rFonts w:ascii="宋体" w:hAnsi="宋体" w:hint="eastAsia"/>
          <w:sz w:val="24"/>
        </w:rPr>
        <w:t>供应商（盖单位章）：</w:t>
      </w:r>
    </w:p>
    <w:p w:rsidR="00C76CF0" w:rsidRDefault="00376174">
      <w:pPr>
        <w:spacing w:line="360" w:lineRule="auto"/>
        <w:rPr>
          <w:rFonts w:ascii="宋体" w:hAnsi="宋体"/>
          <w:sz w:val="24"/>
        </w:rPr>
      </w:pPr>
      <w:r>
        <w:rPr>
          <w:rFonts w:ascii="宋体" w:hAnsi="宋体" w:hint="eastAsia"/>
          <w:sz w:val="24"/>
        </w:rPr>
        <w:t>法定代表人或其委托代理人签字：</w:t>
      </w:r>
    </w:p>
    <w:p w:rsidR="00C76CF0" w:rsidRDefault="00376174">
      <w:pPr>
        <w:spacing w:line="360" w:lineRule="auto"/>
        <w:rPr>
          <w:rFonts w:ascii="宋体" w:hAnsi="宋体"/>
          <w:sz w:val="24"/>
        </w:rPr>
      </w:pPr>
      <w:r>
        <w:rPr>
          <w:rFonts w:ascii="宋体" w:hAnsi="宋体" w:hint="eastAsia"/>
          <w:sz w:val="24"/>
        </w:rPr>
        <w:t>日期：年月日</w:t>
      </w:r>
    </w:p>
    <w:p w:rsidR="00C76CF0" w:rsidRDefault="00C76CF0">
      <w:pPr>
        <w:spacing w:line="600" w:lineRule="exact"/>
        <w:jc w:val="center"/>
        <w:rPr>
          <w:rFonts w:ascii="宋体" w:hAnsi="宋体"/>
          <w:b/>
          <w:bCs/>
          <w:sz w:val="24"/>
        </w:rPr>
      </w:pPr>
    </w:p>
    <w:p w:rsidR="00C76CF0" w:rsidRDefault="00C76CF0">
      <w:pPr>
        <w:spacing w:line="600" w:lineRule="exact"/>
        <w:jc w:val="center"/>
        <w:rPr>
          <w:rFonts w:ascii="宋体" w:hAnsi="宋体"/>
          <w:b/>
          <w:bCs/>
          <w:sz w:val="24"/>
        </w:rPr>
      </w:pPr>
    </w:p>
    <w:p w:rsidR="00C76CF0" w:rsidRDefault="00C76CF0">
      <w:pPr>
        <w:spacing w:line="600" w:lineRule="exact"/>
        <w:jc w:val="center"/>
        <w:rPr>
          <w:rFonts w:ascii="宋体" w:hAnsi="宋体"/>
          <w:b/>
          <w:bCs/>
          <w:sz w:val="24"/>
        </w:rPr>
      </w:pPr>
    </w:p>
    <w:p w:rsidR="00C76CF0" w:rsidRDefault="00C76CF0">
      <w:pPr>
        <w:spacing w:line="600" w:lineRule="exact"/>
        <w:jc w:val="center"/>
        <w:rPr>
          <w:rFonts w:ascii="宋体" w:hAnsi="宋体"/>
          <w:b/>
          <w:bCs/>
          <w:sz w:val="24"/>
        </w:rPr>
      </w:pPr>
    </w:p>
    <w:p w:rsidR="00C76CF0" w:rsidRDefault="00C76CF0">
      <w:pPr>
        <w:spacing w:line="600" w:lineRule="exact"/>
        <w:jc w:val="center"/>
        <w:rPr>
          <w:rFonts w:ascii="宋体" w:hAnsi="宋体"/>
          <w:b/>
          <w:bCs/>
          <w:sz w:val="24"/>
        </w:rPr>
      </w:pPr>
    </w:p>
    <w:p w:rsidR="00C76CF0" w:rsidRDefault="00C76CF0">
      <w:pPr>
        <w:spacing w:line="600" w:lineRule="exact"/>
        <w:jc w:val="center"/>
        <w:rPr>
          <w:rFonts w:ascii="宋体" w:hAnsi="宋体"/>
          <w:b/>
          <w:bCs/>
          <w:sz w:val="24"/>
        </w:rPr>
      </w:pPr>
    </w:p>
    <w:p w:rsidR="00C76CF0" w:rsidRDefault="00C76CF0">
      <w:pPr>
        <w:spacing w:line="600" w:lineRule="exact"/>
        <w:jc w:val="center"/>
        <w:rPr>
          <w:rFonts w:ascii="宋体" w:hAnsi="宋体"/>
          <w:b/>
          <w:bCs/>
          <w:sz w:val="24"/>
        </w:rPr>
      </w:pPr>
    </w:p>
    <w:p w:rsidR="00C76CF0" w:rsidRDefault="00C76CF0">
      <w:pPr>
        <w:spacing w:line="600" w:lineRule="exact"/>
        <w:jc w:val="center"/>
        <w:rPr>
          <w:rFonts w:ascii="宋体" w:hAnsi="宋体"/>
          <w:b/>
          <w:bCs/>
          <w:sz w:val="24"/>
        </w:rPr>
      </w:pPr>
    </w:p>
    <w:p w:rsidR="00C76CF0" w:rsidRDefault="00376174">
      <w:pPr>
        <w:numPr>
          <w:ilvl w:val="0"/>
          <w:numId w:val="2"/>
        </w:numPr>
        <w:spacing w:line="600" w:lineRule="exact"/>
        <w:jc w:val="center"/>
        <w:rPr>
          <w:rFonts w:ascii="宋体" w:hAnsi="宋体"/>
          <w:b/>
          <w:bCs/>
          <w:sz w:val="24"/>
        </w:rPr>
      </w:pPr>
      <w:r>
        <w:rPr>
          <w:rFonts w:ascii="宋体" w:hAnsi="宋体" w:hint="eastAsia"/>
          <w:b/>
          <w:bCs/>
          <w:sz w:val="24"/>
        </w:rPr>
        <w:lastRenderedPageBreak/>
        <w:t>服务响应与偏离表（提供投标产品技术参数佐证资料）</w:t>
      </w:r>
    </w:p>
    <w:p w:rsidR="00C76CF0" w:rsidRDefault="00C76CF0">
      <w:pPr>
        <w:spacing w:line="360" w:lineRule="auto"/>
        <w:ind w:leftChars="-42" w:left="-88"/>
        <w:jc w:val="center"/>
        <w:rPr>
          <w:rFonts w:ascii="宋体" w:hAnsi="宋体"/>
          <w:b/>
          <w:bCs/>
          <w:sz w:val="24"/>
        </w:rPr>
      </w:pPr>
    </w:p>
    <w:p w:rsidR="00C76CF0" w:rsidRDefault="00C76CF0">
      <w:pPr>
        <w:spacing w:line="360" w:lineRule="auto"/>
        <w:ind w:leftChars="-42" w:left="-88"/>
        <w:jc w:val="center"/>
        <w:rPr>
          <w:rFonts w:ascii="宋体" w:hAnsi="宋体"/>
          <w:b/>
          <w:bCs/>
          <w:sz w:val="24"/>
        </w:rPr>
      </w:pPr>
    </w:p>
    <w:p w:rsidR="00C76CF0" w:rsidRDefault="00C76CF0">
      <w:pPr>
        <w:spacing w:line="360" w:lineRule="auto"/>
        <w:ind w:leftChars="-42" w:left="-88"/>
        <w:jc w:val="center"/>
        <w:rPr>
          <w:rFonts w:ascii="宋体" w:hAnsi="宋体"/>
          <w:b/>
          <w:bCs/>
          <w:sz w:val="24"/>
        </w:rPr>
      </w:pPr>
    </w:p>
    <w:p w:rsidR="00C76CF0" w:rsidRDefault="00C76CF0">
      <w:pPr>
        <w:spacing w:line="360" w:lineRule="auto"/>
        <w:ind w:leftChars="-42" w:left="-88"/>
        <w:jc w:val="center"/>
        <w:rPr>
          <w:rFonts w:ascii="宋体" w:hAnsi="宋体"/>
          <w:b/>
          <w:bCs/>
          <w:sz w:val="24"/>
        </w:rPr>
      </w:pPr>
    </w:p>
    <w:p w:rsidR="00C76CF0" w:rsidRDefault="00C76CF0">
      <w:pPr>
        <w:spacing w:line="360" w:lineRule="auto"/>
        <w:ind w:leftChars="-42" w:left="-88"/>
        <w:jc w:val="center"/>
        <w:rPr>
          <w:rFonts w:ascii="宋体" w:hAnsi="宋体"/>
          <w:b/>
          <w:bCs/>
          <w:sz w:val="24"/>
        </w:rPr>
      </w:pPr>
    </w:p>
    <w:p w:rsidR="00C76CF0" w:rsidRDefault="00C76CF0">
      <w:pPr>
        <w:spacing w:line="360" w:lineRule="auto"/>
        <w:ind w:leftChars="-42" w:left="-88"/>
        <w:jc w:val="center"/>
        <w:rPr>
          <w:rFonts w:ascii="宋体" w:hAnsi="宋体"/>
          <w:b/>
          <w:bCs/>
          <w:sz w:val="24"/>
        </w:rPr>
      </w:pPr>
    </w:p>
    <w:p w:rsidR="00C76CF0" w:rsidRDefault="00C76CF0">
      <w:pPr>
        <w:spacing w:line="360" w:lineRule="auto"/>
        <w:ind w:leftChars="-42" w:left="-88"/>
        <w:jc w:val="center"/>
        <w:rPr>
          <w:rFonts w:ascii="宋体" w:hAnsi="宋体"/>
          <w:b/>
          <w:bCs/>
          <w:sz w:val="24"/>
        </w:rPr>
      </w:pPr>
    </w:p>
    <w:p w:rsidR="00C76CF0" w:rsidRDefault="00C76CF0">
      <w:pPr>
        <w:spacing w:line="360" w:lineRule="auto"/>
        <w:ind w:leftChars="-42" w:left="-88"/>
        <w:jc w:val="center"/>
        <w:rPr>
          <w:rFonts w:ascii="宋体" w:hAnsi="宋体"/>
          <w:b/>
          <w:bCs/>
          <w:sz w:val="24"/>
        </w:rPr>
      </w:pPr>
    </w:p>
    <w:p w:rsidR="00C76CF0" w:rsidRDefault="00C76CF0">
      <w:pPr>
        <w:spacing w:line="360" w:lineRule="auto"/>
        <w:ind w:leftChars="-42" w:left="-88"/>
        <w:jc w:val="center"/>
        <w:rPr>
          <w:rFonts w:ascii="宋体" w:hAnsi="宋体"/>
          <w:b/>
          <w:bCs/>
          <w:sz w:val="24"/>
        </w:rPr>
      </w:pPr>
    </w:p>
    <w:p w:rsidR="00C76CF0" w:rsidRDefault="00C76CF0">
      <w:pPr>
        <w:spacing w:line="360" w:lineRule="auto"/>
        <w:ind w:leftChars="-42" w:left="-88"/>
        <w:jc w:val="center"/>
        <w:rPr>
          <w:rFonts w:ascii="宋体" w:hAnsi="宋体"/>
          <w:b/>
          <w:bCs/>
          <w:sz w:val="24"/>
        </w:rPr>
      </w:pPr>
    </w:p>
    <w:p w:rsidR="00C76CF0" w:rsidRDefault="00C76CF0">
      <w:pPr>
        <w:spacing w:line="360" w:lineRule="auto"/>
        <w:ind w:leftChars="-42" w:left="-88"/>
        <w:jc w:val="center"/>
        <w:rPr>
          <w:rFonts w:ascii="宋体" w:hAnsi="宋体"/>
          <w:b/>
          <w:bCs/>
          <w:sz w:val="24"/>
        </w:rPr>
      </w:pPr>
    </w:p>
    <w:p w:rsidR="00C76CF0" w:rsidRDefault="00C76CF0">
      <w:pPr>
        <w:spacing w:line="360" w:lineRule="auto"/>
        <w:ind w:leftChars="-42" w:left="-88"/>
        <w:jc w:val="center"/>
        <w:rPr>
          <w:rFonts w:ascii="宋体" w:hAnsi="宋体"/>
          <w:b/>
          <w:bCs/>
          <w:sz w:val="24"/>
        </w:rPr>
      </w:pPr>
    </w:p>
    <w:p w:rsidR="00C76CF0" w:rsidRDefault="00C76CF0">
      <w:pPr>
        <w:spacing w:line="360" w:lineRule="auto"/>
        <w:ind w:leftChars="-42" w:left="-88"/>
        <w:jc w:val="center"/>
        <w:rPr>
          <w:rFonts w:ascii="宋体" w:hAnsi="宋体"/>
          <w:b/>
          <w:bCs/>
          <w:sz w:val="24"/>
        </w:rPr>
      </w:pPr>
    </w:p>
    <w:p w:rsidR="00C76CF0" w:rsidRDefault="00C76CF0">
      <w:pPr>
        <w:spacing w:line="360" w:lineRule="auto"/>
        <w:ind w:leftChars="-42" w:left="-88"/>
        <w:jc w:val="center"/>
        <w:rPr>
          <w:rFonts w:ascii="宋体" w:hAnsi="宋体"/>
          <w:b/>
          <w:bCs/>
          <w:sz w:val="24"/>
        </w:rPr>
      </w:pPr>
    </w:p>
    <w:p w:rsidR="00C76CF0" w:rsidRDefault="00C76CF0">
      <w:pPr>
        <w:spacing w:line="360" w:lineRule="auto"/>
        <w:ind w:leftChars="-42" w:left="-88"/>
        <w:jc w:val="center"/>
        <w:rPr>
          <w:rFonts w:ascii="宋体" w:hAnsi="宋体"/>
          <w:b/>
          <w:bCs/>
          <w:sz w:val="24"/>
        </w:rPr>
      </w:pPr>
    </w:p>
    <w:p w:rsidR="00C76CF0" w:rsidRDefault="00C76CF0">
      <w:pPr>
        <w:spacing w:line="360" w:lineRule="auto"/>
        <w:ind w:leftChars="-42" w:left="-88"/>
        <w:jc w:val="center"/>
        <w:rPr>
          <w:rFonts w:ascii="宋体" w:hAnsi="宋体"/>
          <w:b/>
          <w:bCs/>
          <w:sz w:val="24"/>
        </w:rPr>
      </w:pPr>
    </w:p>
    <w:p w:rsidR="00C76CF0" w:rsidRDefault="00C76CF0">
      <w:pPr>
        <w:spacing w:line="360" w:lineRule="auto"/>
        <w:ind w:leftChars="-42" w:left="-88"/>
        <w:jc w:val="center"/>
        <w:rPr>
          <w:rFonts w:ascii="宋体" w:hAnsi="宋体"/>
          <w:b/>
          <w:bCs/>
          <w:sz w:val="24"/>
        </w:rPr>
      </w:pPr>
    </w:p>
    <w:p w:rsidR="00C76CF0" w:rsidRDefault="00C76CF0">
      <w:pPr>
        <w:spacing w:line="360" w:lineRule="auto"/>
        <w:ind w:leftChars="-42" w:left="-88"/>
        <w:jc w:val="center"/>
        <w:rPr>
          <w:rFonts w:ascii="宋体" w:hAnsi="宋体"/>
          <w:b/>
          <w:bCs/>
          <w:sz w:val="24"/>
        </w:rPr>
      </w:pPr>
    </w:p>
    <w:p w:rsidR="00C76CF0" w:rsidRDefault="00C76CF0">
      <w:pPr>
        <w:spacing w:line="360" w:lineRule="auto"/>
        <w:ind w:leftChars="-42" w:left="-88"/>
        <w:jc w:val="center"/>
        <w:rPr>
          <w:rFonts w:ascii="宋体" w:hAnsi="宋体"/>
          <w:b/>
          <w:bCs/>
          <w:sz w:val="24"/>
        </w:rPr>
      </w:pPr>
    </w:p>
    <w:p w:rsidR="00C76CF0" w:rsidRDefault="00C76CF0">
      <w:pPr>
        <w:spacing w:line="360" w:lineRule="auto"/>
        <w:rPr>
          <w:rFonts w:ascii="宋体" w:hAnsi="宋体"/>
          <w:b/>
          <w:bCs/>
          <w:sz w:val="24"/>
        </w:rPr>
      </w:pPr>
    </w:p>
    <w:p w:rsidR="00C76CF0" w:rsidRDefault="00C76CF0">
      <w:pPr>
        <w:spacing w:line="360" w:lineRule="auto"/>
        <w:ind w:leftChars="-42" w:left="-88"/>
        <w:jc w:val="center"/>
        <w:rPr>
          <w:rFonts w:ascii="宋体" w:hAnsi="宋体"/>
          <w:b/>
          <w:bCs/>
          <w:sz w:val="24"/>
        </w:rPr>
      </w:pPr>
    </w:p>
    <w:p w:rsidR="00C76CF0" w:rsidRDefault="00C76CF0">
      <w:pPr>
        <w:spacing w:line="360" w:lineRule="auto"/>
        <w:ind w:leftChars="-42" w:left="-88"/>
        <w:jc w:val="center"/>
        <w:rPr>
          <w:rFonts w:ascii="宋体" w:hAnsi="宋体"/>
          <w:b/>
          <w:bCs/>
          <w:sz w:val="24"/>
        </w:rPr>
      </w:pPr>
    </w:p>
    <w:p w:rsidR="00C76CF0" w:rsidRDefault="00C76CF0">
      <w:pPr>
        <w:spacing w:line="360" w:lineRule="auto"/>
        <w:ind w:leftChars="-42" w:left="-88"/>
        <w:jc w:val="center"/>
        <w:rPr>
          <w:rFonts w:ascii="宋体" w:hAnsi="宋体"/>
          <w:b/>
          <w:bCs/>
          <w:sz w:val="24"/>
        </w:rPr>
      </w:pPr>
    </w:p>
    <w:p w:rsidR="00C76CF0" w:rsidRDefault="00C76CF0">
      <w:pPr>
        <w:spacing w:line="360" w:lineRule="auto"/>
        <w:ind w:leftChars="-42" w:left="-88"/>
        <w:jc w:val="center"/>
        <w:rPr>
          <w:rFonts w:ascii="宋体" w:hAnsi="宋体"/>
          <w:b/>
          <w:bCs/>
          <w:sz w:val="24"/>
        </w:rPr>
      </w:pPr>
    </w:p>
    <w:p w:rsidR="00C76CF0" w:rsidRDefault="00C76CF0">
      <w:pPr>
        <w:spacing w:line="360" w:lineRule="auto"/>
        <w:ind w:leftChars="-42" w:left="-88"/>
        <w:jc w:val="center"/>
        <w:rPr>
          <w:rFonts w:ascii="宋体" w:hAnsi="宋体"/>
          <w:b/>
          <w:bCs/>
          <w:sz w:val="24"/>
        </w:rPr>
      </w:pPr>
    </w:p>
    <w:p w:rsidR="00C76CF0" w:rsidRDefault="00C76CF0">
      <w:pPr>
        <w:spacing w:line="360" w:lineRule="auto"/>
        <w:ind w:leftChars="-42" w:left="-88"/>
        <w:jc w:val="center"/>
        <w:rPr>
          <w:rFonts w:ascii="宋体" w:hAnsi="宋体"/>
          <w:b/>
          <w:bCs/>
          <w:sz w:val="24"/>
        </w:rPr>
      </w:pPr>
    </w:p>
    <w:p w:rsidR="00C76CF0" w:rsidRDefault="00C76CF0">
      <w:pPr>
        <w:spacing w:line="360" w:lineRule="auto"/>
        <w:ind w:leftChars="-42" w:left="-88"/>
        <w:jc w:val="center"/>
        <w:rPr>
          <w:rFonts w:ascii="宋体" w:hAnsi="宋体"/>
          <w:b/>
          <w:bCs/>
          <w:sz w:val="24"/>
        </w:rPr>
      </w:pPr>
    </w:p>
    <w:p w:rsidR="00C76CF0" w:rsidRDefault="00C76CF0">
      <w:pPr>
        <w:spacing w:line="360" w:lineRule="auto"/>
        <w:rPr>
          <w:rFonts w:ascii="宋体" w:hAnsi="宋体"/>
          <w:b/>
          <w:sz w:val="24"/>
        </w:rPr>
      </w:pPr>
    </w:p>
    <w:p w:rsidR="00C76CF0" w:rsidRDefault="00376174">
      <w:pPr>
        <w:spacing w:line="360" w:lineRule="auto"/>
        <w:ind w:leftChars="-42" w:left="-88"/>
        <w:jc w:val="center"/>
        <w:rPr>
          <w:rFonts w:ascii="宋体" w:hAnsi="宋体"/>
          <w:sz w:val="24"/>
        </w:rPr>
      </w:pPr>
      <w:r>
        <w:rPr>
          <w:rFonts w:ascii="宋体" w:hAnsi="宋体" w:hint="eastAsia"/>
          <w:b/>
          <w:sz w:val="24"/>
        </w:rPr>
        <w:lastRenderedPageBreak/>
        <w:t>六</w:t>
      </w:r>
      <w:r>
        <w:rPr>
          <w:rFonts w:ascii="宋体" w:hAnsi="宋体" w:hint="eastAsia"/>
          <w:b/>
          <w:bCs/>
          <w:sz w:val="24"/>
        </w:rPr>
        <w:t>、供应商认为需要提供的其它资料</w:t>
      </w:r>
    </w:p>
    <w:p w:rsidR="00C76CF0" w:rsidRDefault="00C76CF0">
      <w:pPr>
        <w:tabs>
          <w:tab w:val="left" w:pos="3600"/>
        </w:tabs>
        <w:jc w:val="center"/>
        <w:rPr>
          <w:rFonts w:ascii="宋体" w:hAnsi="宋体"/>
          <w:b/>
          <w:sz w:val="24"/>
        </w:rPr>
      </w:pPr>
    </w:p>
    <w:p w:rsidR="00C76CF0" w:rsidRDefault="00C76CF0">
      <w:pPr>
        <w:rPr>
          <w:rFonts w:ascii="微软雅黑" w:hAnsi="微软雅黑"/>
          <w:color w:val="000000"/>
          <w:sz w:val="24"/>
          <w:szCs w:val="24"/>
        </w:rPr>
      </w:pPr>
    </w:p>
    <w:p w:rsidR="00C76CF0" w:rsidRDefault="00C76CF0"/>
    <w:sectPr w:rsidR="00C76CF0" w:rsidSect="00C76CF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174" w:rsidRDefault="00376174" w:rsidP="00C76CF0">
      <w:r>
        <w:separator/>
      </w:r>
    </w:p>
  </w:endnote>
  <w:endnote w:type="continuationSeparator" w:id="1">
    <w:p w:rsidR="00376174" w:rsidRDefault="00376174" w:rsidP="00C76C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宋体..璂..">
    <w:altName w:val="宋体"/>
    <w:charset w:val="86"/>
    <w:family w:val="roma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174" w:rsidRDefault="00376174" w:rsidP="00C76CF0">
      <w:r>
        <w:separator/>
      </w:r>
    </w:p>
  </w:footnote>
  <w:footnote w:type="continuationSeparator" w:id="1">
    <w:p w:rsidR="00376174" w:rsidRDefault="00376174" w:rsidP="00C76C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F0" w:rsidRDefault="00376174">
    <w:pPr>
      <w:pStyle w:val="a8"/>
      <w:jc w:val="right"/>
    </w:pPr>
    <w:r>
      <w:rPr>
        <w:rFonts w:hint="eastAsia"/>
      </w:rPr>
      <w:t>档案编号：</w:t>
    </w:r>
    <w:r>
      <w:rPr>
        <w:rFonts w:hint="eastAsia"/>
      </w:rPr>
      <w:t>2024-B-40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116C80"/>
    <w:rsid w:val="00007A11"/>
    <w:rsid w:val="00010FCF"/>
    <w:rsid w:val="00051D3E"/>
    <w:rsid w:val="000666AA"/>
    <w:rsid w:val="00096DEC"/>
    <w:rsid w:val="000D467F"/>
    <w:rsid w:val="000D6020"/>
    <w:rsid w:val="000D7091"/>
    <w:rsid w:val="000E4514"/>
    <w:rsid w:val="000F6867"/>
    <w:rsid w:val="00116C80"/>
    <w:rsid w:val="0013289E"/>
    <w:rsid w:val="00137515"/>
    <w:rsid w:val="00173B0B"/>
    <w:rsid w:val="00185A12"/>
    <w:rsid w:val="00186A7A"/>
    <w:rsid w:val="00193D4D"/>
    <w:rsid w:val="001D1D4E"/>
    <w:rsid w:val="001D60D9"/>
    <w:rsid w:val="001D7993"/>
    <w:rsid w:val="001E3D9B"/>
    <w:rsid w:val="001F690F"/>
    <w:rsid w:val="0025481D"/>
    <w:rsid w:val="0028099F"/>
    <w:rsid w:val="002A0A8D"/>
    <w:rsid w:val="002A11CE"/>
    <w:rsid w:val="002D0F98"/>
    <w:rsid w:val="0033213C"/>
    <w:rsid w:val="003432EE"/>
    <w:rsid w:val="00344692"/>
    <w:rsid w:val="00376174"/>
    <w:rsid w:val="003A533E"/>
    <w:rsid w:val="003D1400"/>
    <w:rsid w:val="003F0A21"/>
    <w:rsid w:val="003F56CB"/>
    <w:rsid w:val="004D575C"/>
    <w:rsid w:val="00564253"/>
    <w:rsid w:val="005B720B"/>
    <w:rsid w:val="005B7C05"/>
    <w:rsid w:val="005C703C"/>
    <w:rsid w:val="005F2C73"/>
    <w:rsid w:val="005F3A8B"/>
    <w:rsid w:val="006049C3"/>
    <w:rsid w:val="006463E3"/>
    <w:rsid w:val="0065759C"/>
    <w:rsid w:val="006C5DB2"/>
    <w:rsid w:val="0071691F"/>
    <w:rsid w:val="00776BAC"/>
    <w:rsid w:val="007C0BC8"/>
    <w:rsid w:val="008314FD"/>
    <w:rsid w:val="00892189"/>
    <w:rsid w:val="008C3144"/>
    <w:rsid w:val="00915E6B"/>
    <w:rsid w:val="00935D6F"/>
    <w:rsid w:val="009945A0"/>
    <w:rsid w:val="009B78DF"/>
    <w:rsid w:val="00A006C6"/>
    <w:rsid w:val="00A138B8"/>
    <w:rsid w:val="00AD3CC6"/>
    <w:rsid w:val="00AE3646"/>
    <w:rsid w:val="00B957F5"/>
    <w:rsid w:val="00BA2C2C"/>
    <w:rsid w:val="00BB669D"/>
    <w:rsid w:val="00BF3A96"/>
    <w:rsid w:val="00C246E2"/>
    <w:rsid w:val="00C7563F"/>
    <w:rsid w:val="00C76CF0"/>
    <w:rsid w:val="00C83BB9"/>
    <w:rsid w:val="00CA6B14"/>
    <w:rsid w:val="00CB094F"/>
    <w:rsid w:val="00CB4772"/>
    <w:rsid w:val="00CF1A25"/>
    <w:rsid w:val="00D016FF"/>
    <w:rsid w:val="00D1744C"/>
    <w:rsid w:val="00D2106D"/>
    <w:rsid w:val="00D447C0"/>
    <w:rsid w:val="00D936BB"/>
    <w:rsid w:val="00DB5585"/>
    <w:rsid w:val="00DD789B"/>
    <w:rsid w:val="00DE510E"/>
    <w:rsid w:val="00DF1031"/>
    <w:rsid w:val="00E2406F"/>
    <w:rsid w:val="00E75C2C"/>
    <w:rsid w:val="00E90FAC"/>
    <w:rsid w:val="00ED2088"/>
    <w:rsid w:val="00EF6BB3"/>
    <w:rsid w:val="00F55BB8"/>
    <w:rsid w:val="00F60879"/>
    <w:rsid w:val="00F62CA4"/>
    <w:rsid w:val="00FE7581"/>
    <w:rsid w:val="0AF63014"/>
    <w:rsid w:val="1E7602DE"/>
    <w:rsid w:val="2C175CE7"/>
    <w:rsid w:val="3D521142"/>
    <w:rsid w:val="486014D4"/>
    <w:rsid w:val="4A1B3598"/>
    <w:rsid w:val="50A9523D"/>
    <w:rsid w:val="51295DBA"/>
    <w:rsid w:val="5ACD1175"/>
    <w:rsid w:val="5FC9758A"/>
    <w:rsid w:val="70177F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76CF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C76CF0"/>
    <w:pPr>
      <w:keepNext/>
      <w:spacing w:line="360" w:lineRule="auto"/>
      <w:jc w:val="center"/>
      <w:outlineLvl w:val="0"/>
    </w:pPr>
    <w:rPr>
      <w:rFonts w:ascii="Arial" w:eastAsia="华文中宋" w:hAnsi="Arial" w:cs="Times New Roman"/>
      <w:b/>
      <w:color w:val="000000"/>
      <w:sz w:val="32"/>
      <w:szCs w:val="24"/>
    </w:rPr>
  </w:style>
  <w:style w:type="paragraph" w:styleId="2">
    <w:name w:val="heading 2"/>
    <w:basedOn w:val="a"/>
    <w:next w:val="a"/>
    <w:link w:val="2Char"/>
    <w:qFormat/>
    <w:rsid w:val="00C76CF0"/>
    <w:pPr>
      <w:keepNext/>
      <w:keepLines/>
      <w:snapToGrid w:val="0"/>
      <w:spacing w:line="300" w:lineRule="auto"/>
      <w:ind w:firstLineChars="200" w:firstLine="200"/>
      <w:outlineLvl w:val="1"/>
    </w:pPr>
    <w:rPr>
      <w:rFonts w:ascii="Arial" w:eastAsia="宋体" w:hAnsi="Arial" w:cs="Times New Roman"/>
      <w:b/>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C76CF0"/>
    <w:pPr>
      <w:spacing w:after="120"/>
    </w:pPr>
    <w:rPr>
      <w:rFonts w:ascii="Calibri" w:eastAsia="宋体" w:hAnsi="Calibri" w:cs="Times New Roman"/>
      <w:kern w:val="0"/>
      <w:sz w:val="20"/>
      <w:szCs w:val="24"/>
    </w:rPr>
  </w:style>
  <w:style w:type="paragraph" w:styleId="a4">
    <w:name w:val="Body Text Indent"/>
    <w:basedOn w:val="a"/>
    <w:link w:val="Char0"/>
    <w:uiPriority w:val="99"/>
    <w:semiHidden/>
    <w:unhideWhenUsed/>
    <w:rsid w:val="00C76CF0"/>
    <w:pPr>
      <w:spacing w:after="120"/>
      <w:ind w:leftChars="200" w:left="420"/>
    </w:pPr>
  </w:style>
  <w:style w:type="paragraph" w:styleId="a5">
    <w:name w:val="Plain Text"/>
    <w:basedOn w:val="a"/>
    <w:link w:val="Char1"/>
    <w:qFormat/>
    <w:rsid w:val="00C76CF0"/>
    <w:rPr>
      <w:rFonts w:ascii="宋体" w:eastAsia="宋体" w:hAnsi="Courier New"/>
    </w:rPr>
  </w:style>
  <w:style w:type="paragraph" w:styleId="a6">
    <w:name w:val="Balloon Text"/>
    <w:basedOn w:val="a"/>
    <w:link w:val="Char2"/>
    <w:uiPriority w:val="99"/>
    <w:semiHidden/>
    <w:unhideWhenUsed/>
    <w:rsid w:val="00C76CF0"/>
    <w:rPr>
      <w:sz w:val="18"/>
      <w:szCs w:val="18"/>
    </w:rPr>
  </w:style>
  <w:style w:type="paragraph" w:styleId="a7">
    <w:name w:val="footer"/>
    <w:basedOn w:val="a"/>
    <w:link w:val="Char3"/>
    <w:uiPriority w:val="99"/>
    <w:semiHidden/>
    <w:unhideWhenUsed/>
    <w:rsid w:val="00C76CF0"/>
    <w:pPr>
      <w:tabs>
        <w:tab w:val="center" w:pos="4153"/>
        <w:tab w:val="right" w:pos="8306"/>
      </w:tabs>
      <w:snapToGrid w:val="0"/>
      <w:jc w:val="left"/>
    </w:pPr>
    <w:rPr>
      <w:sz w:val="18"/>
      <w:szCs w:val="18"/>
    </w:rPr>
  </w:style>
  <w:style w:type="paragraph" w:styleId="a8">
    <w:name w:val="header"/>
    <w:basedOn w:val="a"/>
    <w:link w:val="Char4"/>
    <w:uiPriority w:val="99"/>
    <w:semiHidden/>
    <w:unhideWhenUsed/>
    <w:rsid w:val="00C76CF0"/>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next w:val="10"/>
    <w:link w:val="2Char0"/>
    <w:qFormat/>
    <w:rsid w:val="00C76CF0"/>
    <w:pPr>
      <w:ind w:firstLineChars="200" w:firstLine="420"/>
    </w:pPr>
    <w:rPr>
      <w:rFonts w:ascii="Times New Roman" w:eastAsia="宋体" w:hAnsi="Times New Roman" w:cs="Times New Roman"/>
      <w:szCs w:val="24"/>
    </w:rPr>
  </w:style>
  <w:style w:type="paragraph" w:customStyle="1" w:styleId="10">
    <w:name w:val="正文1"/>
    <w:basedOn w:val="a"/>
    <w:qFormat/>
    <w:rsid w:val="00C76CF0"/>
    <w:pPr>
      <w:adjustRightInd w:val="0"/>
      <w:spacing w:line="318" w:lineRule="atLeast"/>
      <w:ind w:left="369" w:firstLine="369"/>
      <w:textAlignment w:val="baseline"/>
    </w:pPr>
    <w:rPr>
      <w:rFonts w:ascii="宋体" w:eastAsia="宋体" w:hAnsi="Times New Roman" w:cs="Times New Roman"/>
      <w:szCs w:val="20"/>
    </w:rPr>
  </w:style>
  <w:style w:type="character" w:customStyle="1" w:styleId="Char4">
    <w:name w:val="页眉 Char"/>
    <w:basedOn w:val="a1"/>
    <w:link w:val="a8"/>
    <w:uiPriority w:val="99"/>
    <w:semiHidden/>
    <w:rsid w:val="00C76CF0"/>
    <w:rPr>
      <w:sz w:val="18"/>
      <w:szCs w:val="18"/>
    </w:rPr>
  </w:style>
  <w:style w:type="character" w:customStyle="1" w:styleId="Char3">
    <w:name w:val="页脚 Char"/>
    <w:basedOn w:val="a1"/>
    <w:link w:val="a7"/>
    <w:uiPriority w:val="99"/>
    <w:semiHidden/>
    <w:rsid w:val="00C76CF0"/>
    <w:rPr>
      <w:sz w:val="18"/>
      <w:szCs w:val="18"/>
    </w:rPr>
  </w:style>
  <w:style w:type="character" w:customStyle="1" w:styleId="Char">
    <w:name w:val="正文文本 Char"/>
    <w:basedOn w:val="a1"/>
    <w:link w:val="a0"/>
    <w:qFormat/>
    <w:rsid w:val="00C76CF0"/>
    <w:rPr>
      <w:rFonts w:ascii="Calibri" w:eastAsia="宋体" w:hAnsi="Calibri" w:cs="Times New Roman"/>
      <w:kern w:val="0"/>
      <w:sz w:val="20"/>
      <w:szCs w:val="24"/>
    </w:rPr>
  </w:style>
  <w:style w:type="character" w:customStyle="1" w:styleId="NormalCharacter">
    <w:name w:val="NormalCharacter"/>
    <w:semiHidden/>
    <w:qFormat/>
    <w:rsid w:val="00C76CF0"/>
  </w:style>
  <w:style w:type="character" w:customStyle="1" w:styleId="UserStyle19">
    <w:name w:val="UserStyle_19"/>
    <w:link w:val="PlainText"/>
    <w:locked/>
    <w:rsid w:val="00C76CF0"/>
    <w:rPr>
      <w:rFonts w:ascii="宋体" w:hAnsi="Courier New"/>
      <w:szCs w:val="21"/>
    </w:rPr>
  </w:style>
  <w:style w:type="paragraph" w:customStyle="1" w:styleId="PlainText">
    <w:name w:val="PlainText"/>
    <w:basedOn w:val="a"/>
    <w:link w:val="UserStyle19"/>
    <w:rsid w:val="00C76CF0"/>
    <w:pPr>
      <w:widowControl/>
      <w:textAlignment w:val="baseline"/>
    </w:pPr>
    <w:rPr>
      <w:rFonts w:ascii="宋体" w:hAnsi="Courier New"/>
      <w:szCs w:val="21"/>
    </w:rPr>
  </w:style>
  <w:style w:type="character" w:customStyle="1" w:styleId="1Char">
    <w:name w:val="标题 1 Char"/>
    <w:basedOn w:val="a1"/>
    <w:link w:val="1"/>
    <w:qFormat/>
    <w:rsid w:val="00C76CF0"/>
    <w:rPr>
      <w:rFonts w:ascii="Arial" w:eastAsia="华文中宋" w:hAnsi="Arial" w:cs="Times New Roman"/>
      <w:b/>
      <w:color w:val="000000"/>
      <w:sz w:val="32"/>
      <w:szCs w:val="24"/>
    </w:rPr>
  </w:style>
  <w:style w:type="character" w:customStyle="1" w:styleId="2Char">
    <w:name w:val="标题 2 Char"/>
    <w:basedOn w:val="a1"/>
    <w:link w:val="2"/>
    <w:qFormat/>
    <w:rsid w:val="00C76CF0"/>
    <w:rPr>
      <w:rFonts w:ascii="Arial" w:eastAsia="宋体" w:hAnsi="Arial" w:cs="Times New Roman"/>
      <w:b/>
      <w:bCs/>
      <w:szCs w:val="32"/>
    </w:rPr>
  </w:style>
  <w:style w:type="character" w:customStyle="1" w:styleId="Char1">
    <w:name w:val="纯文本 Char"/>
    <w:link w:val="a5"/>
    <w:qFormat/>
    <w:rsid w:val="00C76CF0"/>
    <w:rPr>
      <w:rFonts w:ascii="宋体" w:eastAsia="宋体" w:hAnsi="Courier New"/>
    </w:rPr>
  </w:style>
  <w:style w:type="character" w:customStyle="1" w:styleId="DefaultChar">
    <w:name w:val="Default Char"/>
    <w:link w:val="Default"/>
    <w:rsid w:val="00C76CF0"/>
    <w:rPr>
      <w:rFonts w:ascii="宋体..璂.." w:eastAsia="宋体..璂.." w:cs="宋体..璂.."/>
      <w:color w:val="000000"/>
      <w:sz w:val="24"/>
      <w:szCs w:val="24"/>
    </w:rPr>
  </w:style>
  <w:style w:type="paragraph" w:customStyle="1" w:styleId="Default">
    <w:name w:val="Default"/>
    <w:link w:val="DefaultChar"/>
    <w:qFormat/>
    <w:rsid w:val="00C76CF0"/>
    <w:pPr>
      <w:widowControl w:val="0"/>
      <w:autoSpaceDE w:val="0"/>
      <w:autoSpaceDN w:val="0"/>
      <w:adjustRightInd w:val="0"/>
    </w:pPr>
    <w:rPr>
      <w:rFonts w:ascii="宋体..璂.." w:eastAsia="宋体..璂.." w:hAnsiTheme="minorHAnsi" w:cs="宋体..璂.."/>
      <w:color w:val="000000"/>
      <w:kern w:val="2"/>
      <w:sz w:val="24"/>
      <w:szCs w:val="24"/>
    </w:rPr>
  </w:style>
  <w:style w:type="character" w:customStyle="1" w:styleId="Char10">
    <w:name w:val="纯文本 Char1"/>
    <w:basedOn w:val="a1"/>
    <w:uiPriority w:val="99"/>
    <w:semiHidden/>
    <w:rsid w:val="00C76CF0"/>
    <w:rPr>
      <w:rFonts w:ascii="宋体" w:eastAsia="宋体" w:hAnsi="Courier New" w:cs="Courier New"/>
      <w:szCs w:val="21"/>
    </w:rPr>
  </w:style>
  <w:style w:type="paragraph" w:customStyle="1" w:styleId="21">
    <w:name w:val="列出段落2"/>
    <w:basedOn w:val="a"/>
    <w:uiPriority w:val="34"/>
    <w:qFormat/>
    <w:rsid w:val="00C76CF0"/>
    <w:pPr>
      <w:spacing w:line="360" w:lineRule="auto"/>
      <w:ind w:left="720" w:firstLine="420"/>
      <w:contextualSpacing/>
    </w:pPr>
    <w:rPr>
      <w:rFonts w:ascii="Times New Roman" w:eastAsia="宋体" w:hAnsi="Times New Roman" w:cs="Times New Roman"/>
      <w:kern w:val="0"/>
      <w:sz w:val="20"/>
      <w:szCs w:val="24"/>
    </w:rPr>
  </w:style>
  <w:style w:type="paragraph" w:styleId="a9">
    <w:name w:val="List Paragraph"/>
    <w:basedOn w:val="a"/>
    <w:uiPriority w:val="34"/>
    <w:qFormat/>
    <w:rsid w:val="00C76CF0"/>
    <w:pPr>
      <w:ind w:firstLineChars="200" w:firstLine="420"/>
    </w:pPr>
    <w:rPr>
      <w:rFonts w:ascii="Times New Roman" w:eastAsia="宋体" w:hAnsi="Times New Roman" w:cs="Times New Roman"/>
      <w:szCs w:val="24"/>
    </w:rPr>
  </w:style>
  <w:style w:type="character" w:customStyle="1" w:styleId="Char2">
    <w:name w:val="批注框文本 Char"/>
    <w:basedOn w:val="a1"/>
    <w:link w:val="a6"/>
    <w:uiPriority w:val="99"/>
    <w:semiHidden/>
    <w:rsid w:val="00C76CF0"/>
    <w:rPr>
      <w:sz w:val="18"/>
      <w:szCs w:val="18"/>
    </w:rPr>
  </w:style>
  <w:style w:type="character" w:customStyle="1" w:styleId="Char0">
    <w:name w:val="正文文本缩进 Char"/>
    <w:basedOn w:val="a1"/>
    <w:link w:val="a4"/>
    <w:uiPriority w:val="99"/>
    <w:semiHidden/>
    <w:rsid w:val="00C76CF0"/>
  </w:style>
  <w:style w:type="character" w:customStyle="1" w:styleId="2Char0">
    <w:name w:val="正文首行缩进 2 Char"/>
    <w:basedOn w:val="Char0"/>
    <w:link w:val="20"/>
    <w:rsid w:val="00C76CF0"/>
    <w:rPr>
      <w:rFonts w:ascii="Times New Roman" w:eastAsia="宋体" w:hAnsi="Times New Roman" w:cs="Times New Roman"/>
      <w:szCs w:val="24"/>
    </w:rPr>
  </w:style>
  <w:style w:type="paragraph" w:customStyle="1" w:styleId="9">
    <w:name w:val="正文_9"/>
    <w:next w:val="a"/>
    <w:qFormat/>
    <w:rsid w:val="00C76CF0"/>
    <w:pPr>
      <w:widowControl w:val="0"/>
      <w:jc w:val="both"/>
    </w:pPr>
    <w:rPr>
      <w:kern w:val="2"/>
      <w:sz w:val="21"/>
      <w:szCs w:val="24"/>
    </w:rPr>
  </w:style>
  <w:style w:type="character" w:customStyle="1" w:styleId="font21">
    <w:name w:val="font21"/>
    <w:basedOn w:val="a1"/>
    <w:rsid w:val="00C76CF0"/>
    <w:rPr>
      <w:rFonts w:ascii="宋体" w:eastAsia="宋体" w:hAnsi="宋体" w:cs="宋体" w:hint="eastAsia"/>
      <w:color w:val="000000"/>
      <w:sz w:val="22"/>
      <w:szCs w:val="22"/>
      <w:u w:val="none"/>
    </w:rPr>
  </w:style>
  <w:style w:type="character" w:customStyle="1" w:styleId="font71">
    <w:name w:val="font71"/>
    <w:basedOn w:val="a1"/>
    <w:rsid w:val="00C76CF0"/>
    <w:rPr>
      <w:rFonts w:ascii="Tahoma" w:eastAsia="Tahoma" w:hAnsi="Tahoma" w:cs="Tahoma" w:hint="default"/>
      <w:color w:val="000000"/>
      <w:sz w:val="22"/>
      <w:szCs w:val="22"/>
      <w:u w:val="none"/>
    </w:rPr>
  </w:style>
  <w:style w:type="character" w:customStyle="1" w:styleId="font91">
    <w:name w:val="font91"/>
    <w:basedOn w:val="a1"/>
    <w:rsid w:val="00C76CF0"/>
    <w:rPr>
      <w:rFonts w:ascii="微软雅黑" w:eastAsia="微软雅黑" w:hAnsi="微软雅黑" w:cs="微软雅黑" w:hint="eastAsia"/>
      <w:color w:val="000000"/>
      <w:sz w:val="20"/>
      <w:szCs w:val="20"/>
      <w:u w:val="none"/>
    </w:rPr>
  </w:style>
  <w:style w:type="character" w:customStyle="1" w:styleId="font41">
    <w:name w:val="font41"/>
    <w:basedOn w:val="a1"/>
    <w:rsid w:val="00C76CF0"/>
    <w:rPr>
      <w:rFonts w:ascii="宋体" w:eastAsia="宋体" w:hAnsi="宋体" w:cs="宋体" w:hint="eastAsia"/>
      <w:color w:val="000000"/>
      <w:sz w:val="22"/>
      <w:szCs w:val="22"/>
      <w:u w:val="none"/>
    </w:rPr>
  </w:style>
  <w:style w:type="character" w:customStyle="1" w:styleId="font11">
    <w:name w:val="font11"/>
    <w:basedOn w:val="a1"/>
    <w:rsid w:val="00C76CF0"/>
    <w:rPr>
      <w:rFonts w:ascii="宋体" w:eastAsia="宋体" w:hAnsi="宋体" w:cs="宋体" w:hint="eastAsia"/>
      <w:color w:val="000000"/>
      <w:sz w:val="21"/>
      <w:szCs w:val="21"/>
      <w:u w:val="none"/>
    </w:rPr>
  </w:style>
  <w:style w:type="character" w:customStyle="1" w:styleId="font01">
    <w:name w:val="font01"/>
    <w:basedOn w:val="a1"/>
    <w:rsid w:val="00C76CF0"/>
    <w:rPr>
      <w:rFonts w:ascii="Calibri" w:hAnsi="Calibri" w:cs="Calibri"/>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1599</Words>
  <Characters>9115</Characters>
  <Application>Microsoft Office Word</Application>
  <DocSecurity>0</DocSecurity>
  <Lines>75</Lines>
  <Paragraphs>21</Paragraphs>
  <ScaleCrop>false</ScaleCrop>
  <Company>Microsoft</Company>
  <LinksUpToDate>false</LinksUpToDate>
  <CharactersWithSpaces>10693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宋远超</dc:creator>
  <cp:lastModifiedBy>微软用户</cp:lastModifiedBy>
  <cp:revision>2</cp:revision>
  <cp:lastPrinted>2022-08-17T00:57:00Z</cp:lastPrinted>
  <dcterms:created xsi:type="dcterms:W3CDTF">2024-09-05T09:15:00Z</dcterms:created>
  <dcterms:modified xsi:type="dcterms:W3CDTF">2024-09-05T09:15:00Z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B3899EE2423A43858D3CADEEE93A1B0B</vt:lpwstr>
  </property>
</Properties>
</file>