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A9" w:rsidRDefault="000D2BE9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多导睡眠呼吸监测仪</w:t>
      </w:r>
      <w:r w:rsidR="009A23CD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9A23CD">
        <w:rPr>
          <w:rFonts w:ascii="黑体" w:eastAsia="黑体" w:hAnsi="黑体" w:hint="eastAsia"/>
          <w:sz w:val="44"/>
          <w:szCs w:val="44"/>
        </w:rPr>
        <w:t>招标文件</w:t>
      </w:r>
      <w:r w:rsidR="007C705C">
        <w:rPr>
          <w:rFonts w:ascii="黑体" w:eastAsia="黑体" w:hAnsi="黑体" w:hint="eastAsia"/>
          <w:sz w:val="44"/>
          <w:szCs w:val="44"/>
        </w:rPr>
        <w:t>(第二次)</w:t>
      </w:r>
    </w:p>
    <w:p w:rsidR="000B47A9" w:rsidRPr="00B872C4" w:rsidRDefault="000B47A9">
      <w:pPr>
        <w:rPr>
          <w:sz w:val="24"/>
          <w:szCs w:val="24"/>
        </w:rPr>
      </w:pPr>
    </w:p>
    <w:p w:rsidR="000B47A9" w:rsidRDefault="00B872C4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0D2BE9">
        <w:rPr>
          <w:rFonts w:hint="eastAsia"/>
          <w:sz w:val="24"/>
          <w:szCs w:val="24"/>
        </w:rPr>
        <w:t>多导睡眠呼吸监测仪</w:t>
      </w:r>
      <w:r w:rsidR="009A23CD">
        <w:rPr>
          <w:rFonts w:hint="eastAsia"/>
          <w:sz w:val="24"/>
          <w:szCs w:val="24"/>
        </w:rPr>
        <w:t>采购项目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0D2BE9">
        <w:rPr>
          <w:rFonts w:hint="eastAsia"/>
          <w:sz w:val="24"/>
          <w:szCs w:val="24"/>
        </w:rPr>
        <w:t>180</w:t>
      </w:r>
      <w:r w:rsidR="00C41284">
        <w:rPr>
          <w:rFonts w:hint="eastAsia"/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B47A9">
        <w:tc>
          <w:tcPr>
            <w:tcW w:w="127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B47A9">
        <w:tc>
          <w:tcPr>
            <w:tcW w:w="1277" w:type="dxa"/>
            <w:vAlign w:val="center"/>
          </w:tcPr>
          <w:p w:rsidR="000B47A9" w:rsidRDefault="000D2B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呼吸与危重症医学科</w:t>
            </w:r>
          </w:p>
        </w:tc>
        <w:tc>
          <w:tcPr>
            <w:tcW w:w="2693" w:type="dxa"/>
            <w:vAlign w:val="center"/>
          </w:tcPr>
          <w:p w:rsidR="000B47A9" w:rsidRDefault="000D2BE9" w:rsidP="005C04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多导睡眠呼吸监测仪</w:t>
            </w:r>
          </w:p>
        </w:tc>
        <w:tc>
          <w:tcPr>
            <w:tcW w:w="992" w:type="dxa"/>
            <w:vAlign w:val="center"/>
          </w:tcPr>
          <w:p w:rsidR="000B47A9" w:rsidRDefault="000D2B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B47A9" w:rsidRDefault="000D2BE9" w:rsidP="00BC24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180000</w:t>
            </w:r>
          </w:p>
        </w:tc>
        <w:tc>
          <w:tcPr>
            <w:tcW w:w="1418" w:type="dxa"/>
            <w:vAlign w:val="center"/>
          </w:tcPr>
          <w:p w:rsidR="000B47A9" w:rsidRDefault="000D2BE9" w:rsidP="00BC24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180000</w:t>
            </w:r>
          </w:p>
        </w:tc>
      </w:tr>
    </w:tbl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0B47A9" w:rsidRDefault="000B47A9">
      <w:pPr>
        <w:rPr>
          <w:sz w:val="24"/>
          <w:szCs w:val="24"/>
        </w:rPr>
      </w:pPr>
    </w:p>
    <w:p w:rsidR="00046793" w:rsidRDefault="009A23CD" w:rsidP="00046793">
      <w:pPr>
        <w:rPr>
          <w:color w:val="000000"/>
          <w:sz w:val="24"/>
        </w:rPr>
      </w:pPr>
      <w:r>
        <w:rPr>
          <w:rFonts w:hint="eastAsia"/>
          <w:sz w:val="24"/>
          <w:szCs w:val="24"/>
        </w:rPr>
        <w:t>七、采购需求</w:t>
      </w:r>
      <w:r w:rsidR="00046793">
        <w:rPr>
          <w:rFonts w:hint="eastAsia"/>
          <w:color w:val="000000"/>
          <w:sz w:val="24"/>
        </w:rPr>
        <w:t>：</w:t>
      </w:r>
    </w:p>
    <w:p w:rsidR="00046793" w:rsidRPr="00046793" w:rsidRDefault="00046793" w:rsidP="00046793">
      <w:pPr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（一）技术参数：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1</w:t>
      </w:r>
      <w:r w:rsidRPr="00573AAF">
        <w:rPr>
          <w:rFonts w:eastAsia="华文细黑" w:hint="eastAsia"/>
          <w:lang w:val="en-GB" w:eastAsia="zh-TW"/>
        </w:rPr>
        <w:t>、设备已获得《中华人民共和国医疗器械注册证》，且适用于儿童及成人。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/>
          <w:lang w:val="en-GB" w:eastAsia="zh-TW"/>
        </w:rPr>
        <w:t>2</w:t>
      </w:r>
      <w:r w:rsidRPr="00573AAF">
        <w:rPr>
          <w:rFonts w:eastAsia="华文细黑" w:hint="eastAsia"/>
          <w:lang w:val="en-GB" w:eastAsia="zh-TW"/>
        </w:rPr>
        <w:t>、设备的医疗器械注册证中，其适用范围中必须注明所能监测的生理指标，需包含脑电、眼动电、肌电、心电、呼吸气流、胸腹呼吸、体位、脉率、腿动、鼾声、脉搏血氧饱和度、环境光等重要参数。从而符合国家医疗收费标准。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3</w:t>
      </w:r>
      <w:r w:rsidRPr="00573AAF">
        <w:rPr>
          <w:rFonts w:eastAsia="华文细黑" w:hint="eastAsia"/>
          <w:lang w:val="en-GB" w:eastAsia="zh-TW"/>
        </w:rPr>
        <w:t>、</w:t>
      </w:r>
      <w:r w:rsidR="00A6731B" w:rsidRPr="00A6731B">
        <w:rPr>
          <w:rFonts w:eastAsia="华文细黑" w:hint="eastAsia"/>
          <w:sz w:val="32"/>
          <w:lang w:val="en-GB"/>
        </w:rPr>
        <w:t>*</w:t>
      </w:r>
      <w:r w:rsidRPr="00573AAF">
        <w:rPr>
          <w:rFonts w:eastAsia="华文细黑" w:hint="eastAsia"/>
          <w:lang w:val="en-GB" w:eastAsia="zh-TW"/>
        </w:rPr>
        <w:t>设备原始采集而非软件分析指标的通道数≧</w:t>
      </w:r>
      <w:r w:rsidRPr="00573AAF">
        <w:rPr>
          <w:rFonts w:eastAsia="华文细黑" w:hint="eastAsia"/>
          <w:lang w:val="en-GB" w:eastAsia="zh-TW"/>
        </w:rPr>
        <w:t>27</w:t>
      </w:r>
      <w:r w:rsidRPr="00573AAF">
        <w:rPr>
          <w:rFonts w:eastAsia="华文细黑" w:hint="eastAsia"/>
          <w:lang w:val="en-GB" w:eastAsia="zh-TW"/>
        </w:rPr>
        <w:t>导，包括呼吸睡眠监测仪和脑电放大器</w:t>
      </w:r>
      <w:r w:rsidRPr="00573AAF">
        <w:rPr>
          <w:rFonts w:eastAsia="华文细黑" w:hint="eastAsia"/>
          <w:lang w:val="en-GB" w:eastAsia="zh-TW"/>
        </w:rPr>
        <w:lastRenderedPageBreak/>
        <w:t>组成，在《中华人民共和国医疗器械注册证》共同认证。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4</w:t>
      </w:r>
      <w:r w:rsidRPr="00573AAF">
        <w:rPr>
          <w:rFonts w:eastAsia="华文细黑" w:hint="eastAsia"/>
          <w:lang w:val="en-GB" w:eastAsia="zh-TW"/>
        </w:rPr>
        <w:t>、软件分析参数定义符合最新</w:t>
      </w:r>
      <w:r w:rsidRPr="00573AAF">
        <w:rPr>
          <w:rFonts w:eastAsia="华文细黑" w:hint="eastAsia"/>
          <w:lang w:val="en-GB" w:eastAsia="zh-TW"/>
        </w:rPr>
        <w:t xml:space="preserve">AASM </w:t>
      </w:r>
      <w:r w:rsidRPr="00573AAF">
        <w:rPr>
          <w:rFonts w:eastAsia="华文细黑" w:hint="eastAsia"/>
          <w:lang w:val="en-GB" w:eastAsia="zh-TW"/>
        </w:rPr>
        <w:t>美国睡眠医学会睡眠及其相关事件判读手册。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5</w:t>
      </w:r>
      <w:r w:rsidRPr="00573AAF">
        <w:rPr>
          <w:rFonts w:eastAsia="华文细黑" w:hint="eastAsia"/>
          <w:lang w:val="en-GB" w:eastAsia="zh-TW"/>
        </w:rPr>
        <w:t>、设备包含呼吸睡眠监测仪：小巧轻便，带电池，监测过程中患者可在睡眠监测室活动。主要监测：呼吸气流（口鼻气流压力和口鼻气流热敏）、胸腹呼吸（独立胸导联、独立腹导联）、脉搏血氧饱和度、脉率、体位、体动、下肢活动（</w:t>
      </w:r>
      <w:r w:rsidRPr="00573AAF">
        <w:rPr>
          <w:rFonts w:eastAsia="华文细黑" w:hint="eastAsia"/>
          <w:lang w:val="en-GB" w:eastAsia="zh-TW"/>
        </w:rPr>
        <w:t>4</w:t>
      </w:r>
      <w:r w:rsidRPr="00573AAF">
        <w:rPr>
          <w:rFonts w:eastAsia="华文细黑" w:hint="eastAsia"/>
          <w:lang w:val="en-GB" w:eastAsia="zh-TW"/>
        </w:rPr>
        <w:t>导）、环境光等参数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473DDA">
        <w:rPr>
          <w:rFonts w:ascii="等线" w:eastAsia="等线" w:hAnsi="等线" w:cs="Estrangelo Edessa" w:hint="eastAsia"/>
          <w:lang w:val="en-GB"/>
        </w:rPr>
        <w:t>6、</w:t>
      </w:r>
      <w:r w:rsidR="00A6731B" w:rsidRPr="00A6731B">
        <w:rPr>
          <w:rFonts w:eastAsia="华文细黑" w:hint="eastAsia"/>
          <w:sz w:val="32"/>
          <w:lang w:val="en-GB"/>
        </w:rPr>
        <w:t>*</w:t>
      </w:r>
      <w:r w:rsidRPr="00573AAF">
        <w:rPr>
          <w:rFonts w:eastAsia="华文细黑" w:hint="eastAsia"/>
          <w:lang w:val="en-GB" w:eastAsia="zh-TW"/>
        </w:rPr>
        <w:t>设备包含心脑电放大器，体积≤</w:t>
      </w:r>
      <w:r w:rsidRPr="00573AAF">
        <w:rPr>
          <w:rFonts w:eastAsia="华文细黑" w:hint="eastAsia"/>
          <w:lang w:val="en-GB" w:eastAsia="zh-TW"/>
        </w:rPr>
        <w:t>71</w:t>
      </w:r>
      <w:r w:rsidRPr="00573AAF">
        <w:rPr>
          <w:rFonts w:eastAsia="华文细黑"/>
          <w:lang w:val="en-GB" w:eastAsia="zh-TW"/>
        </w:rPr>
        <w:t>X</w:t>
      </w:r>
      <w:r w:rsidRPr="00573AAF">
        <w:rPr>
          <w:rFonts w:eastAsia="华文细黑" w:hint="eastAsia"/>
          <w:lang w:val="en-GB" w:eastAsia="zh-TW"/>
        </w:rPr>
        <w:t>47</w:t>
      </w:r>
      <w:r w:rsidRPr="00573AAF">
        <w:rPr>
          <w:rFonts w:eastAsia="华文细黑"/>
          <w:lang w:val="en-GB" w:eastAsia="zh-TW"/>
        </w:rPr>
        <w:t>X</w:t>
      </w:r>
      <w:r w:rsidRPr="00573AAF">
        <w:rPr>
          <w:rFonts w:eastAsia="华文细黑" w:hint="eastAsia"/>
          <w:lang w:val="en-GB" w:eastAsia="zh-TW"/>
        </w:rPr>
        <w:t>23</w:t>
      </w:r>
      <w:r w:rsidRPr="00573AAF">
        <w:rPr>
          <w:rFonts w:eastAsia="华文细黑"/>
          <w:lang w:val="en-GB" w:eastAsia="zh-TW"/>
        </w:rPr>
        <w:t xml:space="preserve"> mm</w:t>
      </w:r>
      <w:r w:rsidRPr="00573AAF">
        <w:rPr>
          <w:rFonts w:eastAsia="华文细黑" w:hint="eastAsia"/>
          <w:lang w:val="en-GB" w:eastAsia="zh-TW"/>
        </w:rPr>
        <w:t>，主要监测脑电（</w:t>
      </w:r>
      <w:r w:rsidRPr="00573AAF">
        <w:rPr>
          <w:rFonts w:eastAsia="华文细黑" w:hint="eastAsia"/>
          <w:lang w:val="en-GB" w:eastAsia="zh-TW"/>
        </w:rPr>
        <w:t>5</w:t>
      </w:r>
      <w:r w:rsidRPr="00573AAF">
        <w:rPr>
          <w:rFonts w:eastAsia="华文细黑" w:hint="eastAsia"/>
          <w:lang w:val="en-GB" w:eastAsia="zh-TW"/>
        </w:rPr>
        <w:t>导）、眼动电（</w:t>
      </w:r>
      <w:r w:rsidRPr="00573AAF">
        <w:rPr>
          <w:rFonts w:eastAsia="华文细黑" w:hint="eastAsia"/>
          <w:lang w:val="en-GB" w:eastAsia="zh-TW"/>
        </w:rPr>
        <w:t>2</w:t>
      </w:r>
      <w:r w:rsidRPr="00573AAF">
        <w:rPr>
          <w:rFonts w:eastAsia="华文细黑" w:hint="eastAsia"/>
          <w:lang w:val="en-GB" w:eastAsia="zh-TW"/>
        </w:rPr>
        <w:t>导）、下颌肌电（</w:t>
      </w:r>
      <w:r w:rsidRPr="00573AAF">
        <w:rPr>
          <w:rFonts w:eastAsia="华文细黑" w:hint="eastAsia"/>
          <w:lang w:val="en-GB" w:eastAsia="zh-TW"/>
        </w:rPr>
        <w:t>3</w:t>
      </w:r>
      <w:r w:rsidRPr="00573AAF">
        <w:rPr>
          <w:rFonts w:eastAsia="华文细黑" w:hint="eastAsia"/>
          <w:lang w:val="en-GB" w:eastAsia="zh-TW"/>
        </w:rPr>
        <w:t>导）、心电（</w:t>
      </w:r>
      <w:r w:rsidRPr="00573AAF">
        <w:rPr>
          <w:rFonts w:eastAsia="华文细黑" w:hint="eastAsia"/>
          <w:lang w:val="en-GB" w:eastAsia="zh-TW"/>
        </w:rPr>
        <w:t>2</w:t>
      </w:r>
      <w:r w:rsidRPr="00573AAF">
        <w:rPr>
          <w:rFonts w:eastAsia="华文细黑" w:hint="eastAsia"/>
          <w:lang w:val="en-GB" w:eastAsia="zh-TW"/>
        </w:rPr>
        <w:t>导）、鼾声等参数，由脑电线和心电线实时监测，各导联如有损耗可单一更换，而不是集体更换。（需提供说明书或图片等相关佐证材料）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7</w:t>
      </w:r>
      <w:r w:rsidRPr="00573AAF">
        <w:rPr>
          <w:rFonts w:eastAsia="华文细黑" w:hint="eastAsia"/>
          <w:lang w:val="en-GB" w:eastAsia="zh-TW"/>
        </w:rPr>
        <w:t>、</w:t>
      </w:r>
      <w:r w:rsidRPr="00573AAF">
        <w:rPr>
          <w:rFonts w:eastAsia="华文细黑" w:hint="eastAsia"/>
          <w:lang w:val="en-GB" w:eastAsia="zh-TW"/>
        </w:rPr>
        <w:t>EEG</w:t>
      </w:r>
      <w:r w:rsidRPr="00573AAF">
        <w:rPr>
          <w:rFonts w:eastAsia="华文细黑"/>
          <w:lang w:val="en-GB" w:eastAsia="zh-TW"/>
        </w:rPr>
        <w:t>\EOG\EMG</w:t>
      </w:r>
      <w:r w:rsidRPr="00573AAF">
        <w:rPr>
          <w:rFonts w:eastAsia="华文细黑" w:hint="eastAsia"/>
          <w:lang w:val="en-GB" w:eastAsia="zh-TW"/>
        </w:rPr>
        <w:t>共模抑制比</w:t>
      </w:r>
      <w:r w:rsidRPr="00573AAF">
        <w:rPr>
          <w:rFonts w:eastAsia="华文细黑"/>
          <w:lang w:val="en-GB" w:eastAsia="zh-TW"/>
        </w:rPr>
        <w:t>＞</w:t>
      </w:r>
      <w:r w:rsidRPr="00573AAF">
        <w:rPr>
          <w:rFonts w:eastAsia="华文细黑"/>
          <w:lang w:val="en-GB" w:eastAsia="zh-TW"/>
        </w:rPr>
        <w:t xml:space="preserve"> 116 dB</w:t>
      </w:r>
      <w:r w:rsidRPr="00573AAF">
        <w:rPr>
          <w:rFonts w:eastAsia="华文细黑" w:hint="eastAsia"/>
          <w:lang w:val="en-GB" w:eastAsia="zh-TW"/>
        </w:rPr>
        <w:t>（需提供国家出具的设备检验报告作为佐证材料）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8</w:t>
      </w:r>
      <w:r w:rsidRPr="00573AAF">
        <w:rPr>
          <w:rFonts w:eastAsia="华文细黑" w:hint="eastAsia"/>
          <w:lang w:val="en-GB" w:eastAsia="zh-TW"/>
        </w:rPr>
        <w:t>、</w:t>
      </w:r>
      <w:r w:rsidRPr="00573AAF">
        <w:rPr>
          <w:rFonts w:eastAsia="华文细黑"/>
          <w:lang w:val="en-GB" w:eastAsia="zh-TW"/>
        </w:rPr>
        <w:t>输入阻抗</w:t>
      </w:r>
      <w:r w:rsidRPr="00573AAF">
        <w:rPr>
          <w:rFonts w:eastAsia="华文细黑" w:hint="eastAsia"/>
          <w:lang w:val="en-GB" w:eastAsia="zh-TW"/>
        </w:rPr>
        <w:t>:</w:t>
      </w:r>
      <w:r w:rsidRPr="00573AAF">
        <w:rPr>
          <w:rFonts w:eastAsia="华文细黑"/>
          <w:lang w:val="en-GB" w:eastAsia="zh-TW"/>
        </w:rPr>
        <w:t>≥ 10 MΩ</w:t>
      </w:r>
      <w:r w:rsidRPr="00573AAF">
        <w:rPr>
          <w:rFonts w:eastAsia="华文细黑"/>
          <w:lang w:val="en-GB" w:eastAsia="zh-TW"/>
        </w:rPr>
        <w:t>，</w:t>
      </w:r>
      <w:r w:rsidRPr="00573AAF">
        <w:rPr>
          <w:rFonts w:eastAsia="华文细黑" w:hint="eastAsia"/>
          <w:lang w:val="en-GB" w:eastAsia="zh-TW"/>
        </w:rPr>
        <w:t>设备具有</w:t>
      </w:r>
      <w:r w:rsidRPr="00573AAF">
        <w:rPr>
          <w:rFonts w:eastAsia="华文细黑"/>
          <w:lang w:val="en-GB" w:eastAsia="zh-TW"/>
        </w:rPr>
        <w:t>≥</w:t>
      </w:r>
      <w:r w:rsidRPr="00573AAF">
        <w:rPr>
          <w:rFonts w:eastAsia="华文细黑" w:hint="eastAsia"/>
          <w:lang w:val="en-GB" w:eastAsia="zh-TW"/>
        </w:rPr>
        <w:t>2</w:t>
      </w:r>
      <w:r w:rsidRPr="00573AAF">
        <w:rPr>
          <w:rFonts w:eastAsia="华文细黑"/>
          <w:lang w:val="en-GB" w:eastAsia="zh-TW"/>
        </w:rPr>
        <w:t>4</w:t>
      </w:r>
      <w:r w:rsidRPr="00573AAF">
        <w:rPr>
          <w:rFonts w:eastAsia="华文细黑" w:hint="eastAsia"/>
          <w:lang w:val="en-GB" w:eastAsia="zh-TW"/>
        </w:rPr>
        <w:t>位高采样精度，采样频率必须等于存储频率，且可达</w:t>
      </w:r>
      <w:r w:rsidRPr="00573AAF">
        <w:rPr>
          <w:rFonts w:eastAsia="华文细黑" w:hint="eastAsia"/>
          <w:lang w:val="en-GB" w:eastAsia="zh-TW"/>
        </w:rPr>
        <w:t>5</w:t>
      </w:r>
      <w:r w:rsidRPr="00573AAF">
        <w:rPr>
          <w:rFonts w:eastAsia="华文细黑"/>
          <w:lang w:val="en-GB" w:eastAsia="zh-TW"/>
        </w:rPr>
        <w:t>00</w:t>
      </w:r>
      <w:r w:rsidRPr="00573AAF">
        <w:rPr>
          <w:rFonts w:eastAsia="华文细黑" w:hint="eastAsia"/>
          <w:lang w:val="en-GB" w:eastAsia="zh-TW"/>
        </w:rPr>
        <w:t>Hz</w:t>
      </w:r>
      <w:r w:rsidRPr="00573AAF">
        <w:rPr>
          <w:rFonts w:eastAsia="华文细黑" w:hint="eastAsia"/>
          <w:lang w:val="en-GB" w:eastAsia="zh-TW"/>
        </w:rPr>
        <w:t>；不可高采样率，低存储率，可能导致采集信号衰减。</w:t>
      </w:r>
    </w:p>
    <w:p w:rsidR="00573AAF" w:rsidRPr="00473DDA" w:rsidRDefault="00573AAF" w:rsidP="00573AAF">
      <w:pPr>
        <w:spacing w:line="360" w:lineRule="auto"/>
        <w:rPr>
          <w:rFonts w:eastAsia="华文细黑"/>
          <w:lang w:val="zh-TW" w:eastAsia="zh-TW"/>
        </w:rPr>
      </w:pPr>
      <w:r w:rsidRPr="00473DDA">
        <w:rPr>
          <w:rFonts w:eastAsia="华文细黑" w:hint="eastAsia"/>
          <w:lang w:val="zh-TW"/>
        </w:rPr>
        <w:t>9</w:t>
      </w:r>
      <w:r w:rsidRPr="00473DDA">
        <w:rPr>
          <w:rFonts w:ascii="等线" w:eastAsia="等线" w:hAnsi="等线" w:cs="Estrangelo Edessa" w:hint="eastAsia"/>
          <w:lang w:val="en-GB"/>
        </w:rPr>
        <w:t>、</w:t>
      </w:r>
      <w:r w:rsidRPr="00473DDA">
        <w:rPr>
          <w:rFonts w:eastAsia="华文细黑"/>
          <w:lang w:val="zh-TW" w:eastAsia="zh-TW"/>
        </w:rPr>
        <w:t>配有高性能电极和呼吸动度传感器。胸、腹传感器采用全相位呼吸运动</w:t>
      </w:r>
      <w:r w:rsidRPr="00473DDA">
        <w:rPr>
          <w:rFonts w:ascii="华文细黑" w:hAnsi="华文细黑"/>
          <w:lang w:val="zh-TW" w:eastAsia="zh-TW"/>
        </w:rPr>
        <w:t xml:space="preserve">. </w:t>
      </w:r>
      <w:r w:rsidRPr="00473DDA">
        <w:rPr>
          <w:rFonts w:eastAsia="华文细黑"/>
          <w:lang w:val="zh-TW" w:eastAsia="zh-TW"/>
        </w:rPr>
        <w:t>感应器，能准确监测胸腹运动的细小变化。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/>
          <w:lang w:val="en-GB" w:eastAsia="zh-TW"/>
        </w:rPr>
        <w:t>10</w:t>
      </w:r>
      <w:r w:rsidRPr="00573AAF">
        <w:rPr>
          <w:rFonts w:eastAsia="华文细黑" w:hint="eastAsia"/>
          <w:lang w:val="en-GB" w:eastAsia="zh-TW"/>
        </w:rPr>
        <w:t>、</w:t>
      </w:r>
      <w:r w:rsidRPr="00473DDA">
        <w:rPr>
          <w:rFonts w:eastAsia="华文细黑" w:hint="eastAsia"/>
          <w:lang w:val="en-GB" w:eastAsia="zh-TW"/>
        </w:rPr>
        <w:t>内部噪声折合到放大器输入端≤</w:t>
      </w:r>
      <w:r w:rsidRPr="00473DDA">
        <w:rPr>
          <w:rFonts w:eastAsia="华文细黑" w:hint="eastAsia"/>
          <w:lang w:val="en-GB" w:eastAsia="zh-TW"/>
        </w:rPr>
        <w:t>0.9</w:t>
      </w:r>
      <w:r w:rsidRPr="00473DDA">
        <w:rPr>
          <w:rFonts w:eastAsia="华文细黑" w:hint="eastAsia"/>
          <w:lang w:val="en-GB" w:eastAsia="zh-TW"/>
        </w:rPr>
        <w:t>μ</w:t>
      </w:r>
      <w:r w:rsidRPr="00473DDA">
        <w:rPr>
          <w:rFonts w:eastAsia="华文细黑" w:hint="eastAsia"/>
          <w:lang w:val="en-GB" w:eastAsia="zh-TW"/>
        </w:rPr>
        <w:t>V</w:t>
      </w:r>
      <w:r w:rsidRPr="00473DDA">
        <w:rPr>
          <w:rFonts w:eastAsia="华文细黑" w:hint="eastAsia"/>
          <w:lang w:val="en-GB" w:eastAsia="zh-TW"/>
        </w:rPr>
        <w:t>（需提供国家出具的设备检验报告作为佐证材料）</w:t>
      </w:r>
    </w:p>
    <w:p w:rsidR="00573AAF" w:rsidRPr="00473DDA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/>
          <w:lang w:val="en-GB" w:eastAsia="zh-TW"/>
        </w:rPr>
        <w:t>11</w:t>
      </w:r>
      <w:r w:rsidRPr="00573AAF">
        <w:rPr>
          <w:rFonts w:eastAsia="华文细黑" w:hint="eastAsia"/>
          <w:lang w:val="en-GB" w:eastAsia="zh-TW"/>
        </w:rPr>
        <w:t>、</w:t>
      </w:r>
      <w:r w:rsidRPr="00573AAF">
        <w:rPr>
          <w:rFonts w:eastAsia="华文细黑"/>
          <w:lang w:val="en-GB" w:eastAsia="zh-TW"/>
        </w:rPr>
        <w:t>血氧饱和度：测量范围：</w:t>
      </w:r>
      <w:r w:rsidRPr="00573AAF">
        <w:rPr>
          <w:rFonts w:eastAsia="华文细黑"/>
          <w:lang w:val="en-GB" w:eastAsia="zh-TW"/>
        </w:rPr>
        <w:t>35%~100%</w:t>
      </w:r>
      <w:r w:rsidRPr="00573AAF">
        <w:rPr>
          <w:rFonts w:eastAsia="华文细黑"/>
          <w:lang w:val="en-GB" w:eastAsia="zh-TW"/>
        </w:rPr>
        <w:t>，</w:t>
      </w:r>
      <w:r w:rsidRPr="00573AAF">
        <w:rPr>
          <w:rFonts w:eastAsia="华文细黑"/>
          <w:lang w:val="en-GB" w:eastAsia="zh-TW"/>
        </w:rPr>
        <w:t>70%-100%</w:t>
      </w:r>
      <w:r w:rsidRPr="00573AAF">
        <w:rPr>
          <w:rFonts w:eastAsia="华文细黑"/>
          <w:lang w:val="en-GB" w:eastAsia="zh-TW"/>
        </w:rPr>
        <w:t>范围内绝对误差</w:t>
      </w:r>
      <w:r w:rsidRPr="00573AAF">
        <w:rPr>
          <w:rFonts w:eastAsia="华文细黑"/>
          <w:lang w:val="en-GB" w:eastAsia="zh-TW"/>
        </w:rPr>
        <w:t>≤±2%</w:t>
      </w:r>
      <w:r w:rsidRPr="00573AAF">
        <w:rPr>
          <w:rFonts w:eastAsia="华文细黑"/>
          <w:lang w:val="en-GB" w:eastAsia="zh-TW"/>
        </w:rPr>
        <w:t>。</w:t>
      </w:r>
      <w:r w:rsidRPr="00573AAF">
        <w:rPr>
          <w:rFonts w:eastAsia="华文细黑" w:hint="eastAsia"/>
          <w:lang w:val="en-GB" w:eastAsia="zh-TW"/>
        </w:rPr>
        <w:t>血氧探头由</w:t>
      </w:r>
      <w:r w:rsidRPr="00573AAF">
        <w:rPr>
          <w:rFonts w:eastAsia="华文细黑" w:hint="eastAsia"/>
          <w:lang w:val="en-GB" w:eastAsia="zh-TW"/>
        </w:rPr>
        <w:t>OB</w:t>
      </w:r>
      <w:r w:rsidRPr="00573AAF">
        <w:rPr>
          <w:rFonts w:eastAsia="华文细黑" w:hint="eastAsia"/>
          <w:lang w:val="en-GB" w:eastAsia="zh-TW"/>
        </w:rPr>
        <w:t>推拉自锁连接器通过有线方式连接主机，使数据传输更加稳定。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/>
          <w:lang w:val="en-GB" w:eastAsia="zh-TW"/>
        </w:rPr>
        <w:t>12</w:t>
      </w:r>
      <w:r w:rsidRPr="00573AAF">
        <w:rPr>
          <w:rFonts w:eastAsia="华文细黑" w:hint="eastAsia"/>
          <w:lang w:val="en-GB" w:eastAsia="zh-TW"/>
        </w:rPr>
        <w:t>、设备内置蓝牙模块，</w:t>
      </w:r>
      <w:r w:rsidRPr="00573AAF">
        <w:rPr>
          <w:rFonts w:eastAsia="华文细黑"/>
          <w:lang w:val="en-GB" w:eastAsia="zh-TW"/>
        </w:rPr>
        <w:t>发射频率</w:t>
      </w:r>
      <w:r w:rsidRPr="00573AAF">
        <w:rPr>
          <w:rFonts w:eastAsia="华文细黑"/>
          <w:lang w:val="en-GB" w:eastAsia="zh-TW"/>
        </w:rPr>
        <w:t>2.4GHz</w:t>
      </w:r>
      <w:r w:rsidRPr="00573AAF">
        <w:rPr>
          <w:rFonts w:eastAsia="华文细黑"/>
          <w:lang w:val="en-GB" w:eastAsia="zh-TW"/>
        </w:rPr>
        <w:t>，遵循蓝牙</w:t>
      </w:r>
      <w:r w:rsidRPr="00573AAF">
        <w:rPr>
          <w:rFonts w:eastAsia="华文细黑"/>
          <w:lang w:val="en-GB" w:eastAsia="zh-TW"/>
        </w:rPr>
        <w:t>4.0</w:t>
      </w:r>
      <w:r w:rsidRPr="00573AAF">
        <w:rPr>
          <w:rFonts w:eastAsia="华文细黑"/>
          <w:lang w:val="en-GB" w:eastAsia="zh-TW"/>
        </w:rPr>
        <w:t>传输协议</w:t>
      </w:r>
      <w:r w:rsidRPr="00573AAF">
        <w:rPr>
          <w:rFonts w:eastAsia="华文细黑" w:hint="eastAsia"/>
          <w:lang w:val="en-GB" w:eastAsia="zh-TW"/>
        </w:rPr>
        <w:t>，传输稳定，且抗干扰性强；电脑</w:t>
      </w:r>
      <w:r w:rsidRPr="00573AAF">
        <w:rPr>
          <w:rFonts w:eastAsia="华文细黑" w:hint="eastAsia"/>
          <w:lang w:val="en-GB" w:eastAsia="zh-TW"/>
        </w:rPr>
        <w:t>PC</w:t>
      </w:r>
      <w:r w:rsidRPr="00573AAF">
        <w:rPr>
          <w:rFonts w:eastAsia="华文细黑" w:hint="eastAsia"/>
          <w:lang w:val="en-GB" w:eastAsia="zh-TW"/>
        </w:rPr>
        <w:t>端可通过蓝牙无线设置及初始化设备主机，简单易用；同时主机界面具有蓝牙信号检测灯，用于蓝牙连接状态的识别。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1</w:t>
      </w:r>
      <w:r w:rsidRPr="00573AAF">
        <w:rPr>
          <w:rFonts w:eastAsia="华文细黑"/>
          <w:lang w:val="en-GB" w:eastAsia="zh-TW"/>
        </w:rPr>
        <w:t>3</w:t>
      </w:r>
      <w:r w:rsidRPr="00573AAF">
        <w:rPr>
          <w:rFonts w:eastAsia="华文细黑" w:hint="eastAsia"/>
          <w:lang w:val="en-GB" w:eastAsia="zh-TW"/>
        </w:rPr>
        <w:t>、硬件模块配有可检测设备所处环境的声音功能，从而录入患者夜间打鼾情况，并通过对原声信号过滤处理，输出鼾声波形及数据至分析软件进行数据分析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1</w:t>
      </w:r>
      <w:r w:rsidRPr="00573AAF">
        <w:rPr>
          <w:rFonts w:eastAsia="华文细黑"/>
          <w:lang w:val="en-GB" w:eastAsia="zh-TW"/>
        </w:rPr>
        <w:t>4</w:t>
      </w:r>
      <w:r w:rsidRPr="00573AAF">
        <w:rPr>
          <w:rFonts w:eastAsia="华文细黑" w:hint="eastAsia"/>
          <w:lang w:val="en-GB" w:eastAsia="zh-TW"/>
        </w:rPr>
        <w:t>、</w:t>
      </w:r>
      <w:r w:rsidR="00A6731B" w:rsidRPr="00A6731B">
        <w:rPr>
          <w:rFonts w:eastAsia="华文细黑" w:hint="eastAsia"/>
          <w:sz w:val="32"/>
          <w:lang w:val="en-GB"/>
        </w:rPr>
        <w:t>*</w:t>
      </w:r>
      <w:r w:rsidRPr="00573AAF">
        <w:rPr>
          <w:rFonts w:eastAsia="华文细黑" w:hint="eastAsia"/>
          <w:lang w:val="en-GB" w:eastAsia="zh-TW"/>
        </w:rPr>
        <w:t>设备采用大容量锂电池直流电源供电，可重复使用，电池可自由拆卸并更换。</w:t>
      </w:r>
      <w:bookmarkStart w:id="0" w:name="_Hlk153998592"/>
      <w:r w:rsidRPr="00573AAF">
        <w:rPr>
          <w:rFonts w:eastAsia="华文细黑" w:hint="eastAsia"/>
          <w:lang w:val="en-GB" w:eastAsia="zh-TW"/>
        </w:rPr>
        <w:t>（需提供说明书相关佐证材料）</w:t>
      </w:r>
      <w:bookmarkEnd w:id="0"/>
      <w:r w:rsidRPr="00573AAF">
        <w:rPr>
          <w:rFonts w:eastAsia="华文细黑"/>
          <w:lang w:val="en-GB" w:eastAsia="zh-TW"/>
        </w:rPr>
        <w:t xml:space="preserve"> 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1</w:t>
      </w:r>
      <w:r w:rsidRPr="00573AAF">
        <w:rPr>
          <w:rFonts w:eastAsia="华文细黑"/>
          <w:lang w:val="en-GB" w:eastAsia="zh-TW"/>
        </w:rPr>
        <w:t>5</w:t>
      </w:r>
      <w:r w:rsidRPr="00573AAF">
        <w:rPr>
          <w:rFonts w:eastAsia="华文细黑" w:hint="eastAsia"/>
          <w:lang w:val="en-GB" w:eastAsia="zh-TW"/>
        </w:rPr>
        <w:t>、</w:t>
      </w:r>
      <w:r w:rsidR="00A6731B" w:rsidRPr="00A6731B">
        <w:rPr>
          <w:rFonts w:eastAsia="华文细黑" w:hint="eastAsia"/>
          <w:sz w:val="32"/>
          <w:lang w:val="en-GB"/>
        </w:rPr>
        <w:t>*</w:t>
      </w:r>
      <w:r w:rsidRPr="00573AAF">
        <w:rPr>
          <w:rFonts w:eastAsia="华文细黑" w:hint="eastAsia"/>
          <w:lang w:val="en-GB" w:eastAsia="zh-TW"/>
        </w:rPr>
        <w:t>具有实时阻抗检测功能，针对</w:t>
      </w:r>
      <w:r w:rsidRPr="00573AAF">
        <w:rPr>
          <w:rFonts w:eastAsia="华文细黑" w:hint="eastAsia"/>
          <w:lang w:val="en-GB" w:eastAsia="zh-TW"/>
        </w:rPr>
        <w:t>EXG</w:t>
      </w:r>
      <w:r w:rsidRPr="00573AAF">
        <w:rPr>
          <w:rFonts w:eastAsia="华文细黑" w:hint="eastAsia"/>
          <w:lang w:val="en-GB" w:eastAsia="zh-TW"/>
        </w:rPr>
        <w:t>信号进行阻抗测试，避免因穿戴或其它不当问题影响采集信号。（需提供软件截图相关佐证材料）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1</w:t>
      </w:r>
      <w:r w:rsidRPr="00573AAF">
        <w:rPr>
          <w:rFonts w:eastAsia="华文细黑"/>
          <w:lang w:val="en-GB" w:eastAsia="zh-TW"/>
        </w:rPr>
        <w:t>6</w:t>
      </w:r>
      <w:r w:rsidRPr="00573AAF">
        <w:rPr>
          <w:rFonts w:eastAsia="华文细黑" w:hint="eastAsia"/>
          <w:lang w:val="en-GB" w:eastAsia="zh-TW"/>
        </w:rPr>
        <w:t>、</w:t>
      </w:r>
      <w:r w:rsidR="00A6731B" w:rsidRPr="00A6731B">
        <w:rPr>
          <w:rFonts w:eastAsia="华文细黑" w:hint="eastAsia"/>
          <w:sz w:val="32"/>
          <w:lang w:val="en-GB"/>
        </w:rPr>
        <w:t>*</w:t>
      </w:r>
      <w:r w:rsidRPr="00573AAF">
        <w:rPr>
          <w:rFonts w:eastAsia="华文细黑" w:hint="eastAsia"/>
          <w:lang w:val="en-GB" w:eastAsia="zh-TW"/>
        </w:rPr>
        <w:t>设备具有环境光监测功能，可通过环境光自动识别出关灯和开灯时间。（需提供国家出具的设备检验报告作为佐证材料）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1</w:t>
      </w:r>
      <w:r w:rsidRPr="00573AAF">
        <w:rPr>
          <w:rFonts w:eastAsia="华文细黑"/>
          <w:lang w:val="en-GB" w:eastAsia="zh-TW"/>
        </w:rPr>
        <w:t>7</w:t>
      </w:r>
      <w:r w:rsidRPr="00573AAF">
        <w:rPr>
          <w:rFonts w:eastAsia="华文细黑" w:hint="eastAsia"/>
          <w:lang w:val="en-GB" w:eastAsia="zh-TW"/>
        </w:rPr>
        <w:t>、设备内存卡</w:t>
      </w:r>
      <w:r w:rsidRPr="00573AAF">
        <w:rPr>
          <w:rFonts w:eastAsia="华文细黑"/>
          <w:lang w:val="en-GB" w:eastAsia="zh-TW"/>
        </w:rPr>
        <w:t>≥</w:t>
      </w:r>
      <w:r w:rsidRPr="00573AAF">
        <w:rPr>
          <w:rFonts w:eastAsia="华文细黑" w:hint="eastAsia"/>
          <w:lang w:val="en-GB" w:eastAsia="zh-TW"/>
        </w:rPr>
        <w:t>1</w:t>
      </w:r>
      <w:r w:rsidRPr="00573AAF">
        <w:rPr>
          <w:rFonts w:eastAsia="华文细黑"/>
          <w:lang w:val="en-GB" w:eastAsia="zh-TW"/>
        </w:rPr>
        <w:t>6</w:t>
      </w:r>
      <w:r w:rsidRPr="00573AAF">
        <w:rPr>
          <w:rFonts w:eastAsia="华文细黑" w:hint="eastAsia"/>
          <w:lang w:val="en-GB" w:eastAsia="zh-TW"/>
        </w:rPr>
        <w:t>GB</w:t>
      </w:r>
      <w:r w:rsidRPr="00573AAF">
        <w:rPr>
          <w:rFonts w:eastAsia="华文细黑" w:hint="eastAsia"/>
          <w:lang w:val="en-GB" w:eastAsia="zh-TW"/>
        </w:rPr>
        <w:t>，存储并保留连续</w:t>
      </w:r>
      <w:r w:rsidRPr="00573AAF">
        <w:rPr>
          <w:rFonts w:eastAsia="华文细黑"/>
          <w:lang w:val="en-GB" w:eastAsia="zh-TW"/>
        </w:rPr>
        <w:t>≥</w:t>
      </w:r>
      <w:r w:rsidRPr="00573AAF">
        <w:rPr>
          <w:rFonts w:eastAsia="华文细黑" w:hint="eastAsia"/>
          <w:lang w:val="en-GB" w:eastAsia="zh-TW"/>
        </w:rPr>
        <w:t>三个患者的睡眠数据，并可依次导入分析软件中</w:t>
      </w:r>
      <w:r w:rsidRPr="00573AAF">
        <w:rPr>
          <w:rFonts w:eastAsia="华文细黑" w:hint="eastAsia"/>
          <w:lang w:val="en-GB" w:eastAsia="zh-TW"/>
        </w:rPr>
        <w:lastRenderedPageBreak/>
        <w:t>进行分析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1</w:t>
      </w:r>
      <w:r w:rsidRPr="00573AAF">
        <w:rPr>
          <w:rFonts w:eastAsia="华文细黑"/>
          <w:lang w:val="en-GB" w:eastAsia="zh-TW"/>
        </w:rPr>
        <w:t>8</w:t>
      </w:r>
      <w:r w:rsidRPr="00573AAF">
        <w:rPr>
          <w:rFonts w:eastAsia="华文细黑" w:hint="eastAsia"/>
          <w:lang w:val="en-GB" w:eastAsia="zh-TW"/>
        </w:rPr>
        <w:t>、设备主机具有可连续记录不少于三位患者数据的功能，并同时存储于内存卡中，可同时在分析软件中依次下载这患者数据进行分析。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1</w:t>
      </w:r>
      <w:r w:rsidRPr="00573AAF">
        <w:rPr>
          <w:rFonts w:eastAsia="华文细黑"/>
          <w:lang w:val="en-GB" w:eastAsia="zh-TW"/>
        </w:rPr>
        <w:t>9</w:t>
      </w:r>
      <w:r w:rsidRPr="00573AAF">
        <w:rPr>
          <w:rFonts w:eastAsia="华文细黑" w:hint="eastAsia"/>
          <w:lang w:val="en-GB" w:eastAsia="zh-TW"/>
        </w:rPr>
        <w:t>、</w:t>
      </w:r>
      <w:r w:rsidR="00A6731B" w:rsidRPr="00A6731B">
        <w:rPr>
          <w:rFonts w:eastAsia="华文细黑" w:hint="eastAsia"/>
          <w:sz w:val="32"/>
          <w:lang w:val="en-GB"/>
        </w:rPr>
        <w:t>*</w:t>
      </w:r>
      <w:r w:rsidRPr="00573AAF">
        <w:rPr>
          <w:rFonts w:eastAsia="华文细黑" w:hint="eastAsia"/>
          <w:lang w:val="en-GB" w:eastAsia="zh-TW"/>
        </w:rPr>
        <w:t>可对不同信号自定义设置高通滤波、低通滤波、工作频率，帮助临床滤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除噪声干扰，获取更加准确的信号。（需提供软件截图相关佐证材料）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/>
          <w:lang w:val="en-GB" w:eastAsia="zh-TW"/>
        </w:rPr>
        <w:t>20</w:t>
      </w:r>
      <w:r w:rsidRPr="00573AAF">
        <w:rPr>
          <w:rFonts w:eastAsia="华文细黑" w:hint="eastAsia"/>
          <w:lang w:val="en-GB" w:eastAsia="zh-TW"/>
        </w:rPr>
        <w:t>、</w:t>
      </w:r>
      <w:r w:rsidRPr="00573AAF">
        <w:rPr>
          <w:rFonts w:eastAsia="华文细黑"/>
          <w:lang w:val="en-GB" w:eastAsia="zh-TW"/>
        </w:rPr>
        <w:t>患者报告可导出</w:t>
      </w:r>
      <w:r w:rsidRPr="00573AAF">
        <w:rPr>
          <w:rFonts w:eastAsia="华文细黑" w:hint="eastAsia"/>
          <w:lang w:val="en-GB" w:eastAsia="zh-TW"/>
        </w:rPr>
        <w:t>为</w:t>
      </w:r>
      <w:r w:rsidRPr="00573AAF">
        <w:rPr>
          <w:rFonts w:eastAsia="华文细黑"/>
          <w:lang w:val="en-GB" w:eastAsia="zh-TW"/>
        </w:rPr>
        <w:t>WORD</w:t>
      </w:r>
      <w:r w:rsidRPr="00573AAF">
        <w:rPr>
          <w:rFonts w:eastAsia="华文细黑"/>
          <w:lang w:val="en-GB" w:eastAsia="zh-TW"/>
        </w:rPr>
        <w:t>、</w:t>
      </w:r>
      <w:r w:rsidRPr="00573AAF">
        <w:rPr>
          <w:rFonts w:eastAsia="华文细黑"/>
          <w:lang w:val="en-GB" w:eastAsia="zh-TW"/>
        </w:rPr>
        <w:t>EXCEL</w:t>
      </w:r>
      <w:r w:rsidRPr="00573AAF">
        <w:rPr>
          <w:rFonts w:eastAsia="华文细黑"/>
          <w:lang w:val="en-GB" w:eastAsia="zh-TW"/>
        </w:rPr>
        <w:t>、</w:t>
      </w:r>
      <w:r w:rsidRPr="00573AAF">
        <w:rPr>
          <w:rFonts w:eastAsia="华文细黑"/>
          <w:lang w:val="en-GB" w:eastAsia="zh-TW"/>
        </w:rPr>
        <w:t>PDF</w:t>
      </w:r>
      <w:r w:rsidRPr="00573AAF">
        <w:rPr>
          <w:rFonts w:eastAsia="华文细黑" w:hint="eastAsia"/>
          <w:lang w:val="en-GB" w:eastAsia="zh-TW"/>
        </w:rPr>
        <w:t>格式，同时可自定义报告模板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2</w:t>
      </w:r>
      <w:r w:rsidRPr="00573AAF">
        <w:rPr>
          <w:rFonts w:eastAsia="华文细黑"/>
          <w:lang w:val="en-GB" w:eastAsia="zh-TW"/>
        </w:rPr>
        <w:t>1</w:t>
      </w:r>
      <w:r w:rsidRPr="00573AAF">
        <w:rPr>
          <w:rFonts w:eastAsia="华文细黑" w:hint="eastAsia"/>
          <w:lang w:val="en-GB" w:eastAsia="zh-TW"/>
        </w:rPr>
        <w:t>、数据采集格式采用国际通用</w:t>
      </w:r>
      <w:r w:rsidRPr="00573AAF">
        <w:rPr>
          <w:rFonts w:eastAsia="华文细黑" w:hint="eastAsia"/>
          <w:lang w:val="en-GB" w:eastAsia="zh-TW"/>
        </w:rPr>
        <w:t>EDF</w:t>
      </w:r>
      <w:r w:rsidRPr="00573AAF">
        <w:rPr>
          <w:rFonts w:eastAsia="华文细黑" w:hint="eastAsia"/>
          <w:lang w:val="en-GB" w:eastAsia="zh-TW"/>
        </w:rPr>
        <w:t>格式，可将数据导出</w:t>
      </w:r>
      <w:r w:rsidRPr="00573AAF">
        <w:rPr>
          <w:rFonts w:eastAsia="华文细黑" w:hint="eastAsia"/>
          <w:lang w:val="en-GB" w:eastAsia="zh-TW"/>
        </w:rPr>
        <w:t>edf</w:t>
      </w:r>
      <w:r w:rsidRPr="00573AAF">
        <w:rPr>
          <w:rFonts w:eastAsia="华文细黑" w:hint="eastAsia"/>
          <w:lang w:val="en-GB" w:eastAsia="zh-TW"/>
        </w:rPr>
        <w:t>文件，导入至其它所需要软件平台进行分析。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2</w:t>
      </w:r>
      <w:r w:rsidRPr="00573AAF">
        <w:rPr>
          <w:rFonts w:eastAsia="华文细黑"/>
          <w:lang w:val="en-GB" w:eastAsia="zh-TW"/>
        </w:rPr>
        <w:t>2</w:t>
      </w:r>
      <w:r w:rsidRPr="00573AAF">
        <w:rPr>
          <w:rFonts w:eastAsia="华文细黑" w:hint="eastAsia"/>
          <w:lang w:val="en-GB" w:eastAsia="zh-TW"/>
        </w:rPr>
        <w:t>、软件具有一键导出不同病例患者的各项监测生理指标至</w:t>
      </w:r>
      <w:r w:rsidRPr="00573AAF">
        <w:rPr>
          <w:rFonts w:eastAsia="华文细黑" w:hint="eastAsia"/>
          <w:lang w:val="en-GB" w:eastAsia="zh-TW"/>
        </w:rPr>
        <w:t>Excel</w:t>
      </w:r>
      <w:r w:rsidRPr="00573AAF">
        <w:rPr>
          <w:rFonts w:eastAsia="华文细黑" w:hint="eastAsia"/>
          <w:lang w:val="en-GB" w:eastAsia="zh-TW"/>
        </w:rPr>
        <w:t>中，便于临床医务人员进行科研及其他数据收集操作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2</w:t>
      </w:r>
      <w:r w:rsidRPr="00573AAF">
        <w:rPr>
          <w:rFonts w:eastAsia="华文细黑"/>
          <w:lang w:val="en-GB" w:eastAsia="zh-TW"/>
        </w:rPr>
        <w:t>3</w:t>
      </w:r>
      <w:r w:rsidRPr="00573AAF">
        <w:rPr>
          <w:rFonts w:eastAsia="华文细黑" w:hint="eastAsia"/>
          <w:lang w:val="en-GB" w:eastAsia="zh-TW"/>
        </w:rPr>
        <w:t>、</w:t>
      </w:r>
      <w:r w:rsidR="00A6731B" w:rsidRPr="00A6731B">
        <w:rPr>
          <w:rFonts w:eastAsia="华文细黑" w:hint="eastAsia"/>
          <w:sz w:val="32"/>
          <w:lang w:val="en-GB"/>
        </w:rPr>
        <w:t>*</w:t>
      </w:r>
      <w:r w:rsidRPr="00573AAF">
        <w:rPr>
          <w:rFonts w:eastAsia="华文细黑" w:hint="eastAsia"/>
          <w:lang w:val="en-GB" w:eastAsia="zh-TW"/>
        </w:rPr>
        <w:t>配套睡眠分析软件具有全中文操作界面，可判断睡眠分期（包含开始</w:t>
      </w:r>
      <w:r w:rsidRPr="00573AAF">
        <w:rPr>
          <w:rFonts w:eastAsia="华文细黑" w:hint="eastAsia"/>
          <w:lang w:val="en-GB" w:eastAsia="zh-TW"/>
        </w:rPr>
        <w:t>/</w:t>
      </w:r>
      <w:r w:rsidRPr="00573AAF">
        <w:rPr>
          <w:rFonts w:eastAsia="华文细黑" w:hint="eastAsia"/>
          <w:lang w:val="en-GB" w:eastAsia="zh-TW"/>
        </w:rPr>
        <w:t>熄灯时间、结束</w:t>
      </w:r>
      <w:r w:rsidRPr="00573AAF">
        <w:rPr>
          <w:rFonts w:eastAsia="华文细黑" w:hint="eastAsia"/>
          <w:lang w:val="en-GB" w:eastAsia="zh-TW"/>
        </w:rPr>
        <w:t>/</w:t>
      </w:r>
      <w:r w:rsidRPr="00573AAF">
        <w:rPr>
          <w:rFonts w:eastAsia="华文细黑" w:hint="eastAsia"/>
          <w:lang w:val="en-GB" w:eastAsia="zh-TW"/>
        </w:rPr>
        <w:t>开灯时间、总睡眠时间、睡眠潜伏期、</w:t>
      </w:r>
      <w:r w:rsidRPr="00573AAF">
        <w:rPr>
          <w:rFonts w:eastAsia="华文细黑" w:hint="eastAsia"/>
          <w:lang w:val="en-GB" w:eastAsia="zh-TW"/>
        </w:rPr>
        <w:t>REM</w:t>
      </w:r>
      <w:r w:rsidRPr="00573AAF">
        <w:rPr>
          <w:rFonts w:eastAsia="华文细黑" w:hint="eastAsia"/>
          <w:lang w:val="en-GB" w:eastAsia="zh-TW"/>
        </w:rPr>
        <w:t>睡眠潜伏期、睡眠分期等）、判断呼吸事件（包含呼吸暂停指数、低通气指数、呼吸暂停</w:t>
      </w:r>
      <w:r w:rsidRPr="00573AAF">
        <w:rPr>
          <w:rFonts w:eastAsia="华文细黑" w:hint="eastAsia"/>
          <w:lang w:val="en-GB" w:eastAsia="zh-TW"/>
        </w:rPr>
        <w:t>+</w:t>
      </w:r>
      <w:r w:rsidRPr="00573AAF">
        <w:rPr>
          <w:rFonts w:eastAsia="华文细黑" w:hint="eastAsia"/>
          <w:lang w:val="en-GB" w:eastAsia="zh-TW"/>
        </w:rPr>
        <w:t>低通气指数、呼吸努力相关微觉醒指数等）、判断心电事件（包含睡眠期平均心率、睡眠期间最高心率、睡眠期间最低心率）。（需提供国家出具的设备检验报告作为佐证材料）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2</w:t>
      </w:r>
      <w:r w:rsidRPr="00573AAF">
        <w:rPr>
          <w:rFonts w:eastAsia="华文细黑"/>
          <w:lang w:val="en-GB" w:eastAsia="zh-TW"/>
        </w:rPr>
        <w:t>4</w:t>
      </w:r>
      <w:r w:rsidRPr="00573AAF">
        <w:rPr>
          <w:rFonts w:eastAsia="华文细黑" w:hint="eastAsia"/>
          <w:lang w:val="en-GB" w:eastAsia="zh-TW"/>
        </w:rPr>
        <w:t>、分析软件具有全中文操作界面，可生成全中文分析报告，方便临床进行报告分析及制定治疗方案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2</w:t>
      </w:r>
      <w:r w:rsidRPr="00573AAF">
        <w:rPr>
          <w:rFonts w:eastAsia="华文细黑"/>
          <w:lang w:val="en-GB" w:eastAsia="zh-TW"/>
        </w:rPr>
        <w:t>5</w:t>
      </w:r>
      <w:r w:rsidRPr="00573AAF">
        <w:rPr>
          <w:rFonts w:eastAsia="华文细黑" w:hint="eastAsia"/>
          <w:lang w:val="en-GB" w:eastAsia="zh-TW"/>
        </w:rPr>
        <w:t>、可选配智能</w:t>
      </w:r>
      <w:r w:rsidRPr="00573AAF">
        <w:rPr>
          <w:rFonts w:eastAsia="华文细黑" w:hint="eastAsia"/>
          <w:lang w:val="en-GB" w:eastAsia="zh-TW"/>
        </w:rPr>
        <w:t>App</w:t>
      </w:r>
      <w:r w:rsidRPr="00573AAF">
        <w:rPr>
          <w:rFonts w:eastAsia="华文细黑" w:hint="eastAsia"/>
          <w:lang w:val="en-GB" w:eastAsia="zh-TW"/>
        </w:rPr>
        <w:t>平板，可与主机实时连接，用于查看各信号异常情况，便于医务人员查房，同时可通过平板端给设备主机进行定时开关机操作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2</w:t>
      </w:r>
      <w:r w:rsidRPr="00573AAF">
        <w:rPr>
          <w:rFonts w:eastAsia="华文细黑"/>
          <w:lang w:val="en-GB" w:eastAsia="zh-TW"/>
        </w:rPr>
        <w:t>6</w:t>
      </w:r>
      <w:r w:rsidRPr="00573AAF">
        <w:rPr>
          <w:rFonts w:eastAsia="华文细黑" w:hint="eastAsia"/>
          <w:lang w:val="en-GB" w:eastAsia="zh-TW"/>
        </w:rPr>
        <w:t>、软件可以手动或自动分析睡眠分期、呼吸事件、缺氧事件以及肢体运动事件，并最终生成统计结果和报告；睡眠报告具有血氧趋势图、心率趋势图、呼吸事件趋势图、体动趋势图、体位趋势图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2</w:t>
      </w:r>
      <w:r w:rsidRPr="00573AAF">
        <w:rPr>
          <w:rFonts w:eastAsia="华文细黑"/>
          <w:lang w:val="en-GB" w:eastAsia="zh-TW"/>
        </w:rPr>
        <w:t>7</w:t>
      </w:r>
      <w:r w:rsidRPr="00573AAF">
        <w:rPr>
          <w:rFonts w:eastAsia="华文细黑" w:hint="eastAsia"/>
          <w:lang w:val="en-GB" w:eastAsia="zh-TW"/>
        </w:rPr>
        <w:t>、</w:t>
      </w:r>
      <w:r w:rsidR="00A6731B" w:rsidRPr="00A6731B">
        <w:rPr>
          <w:rFonts w:eastAsia="华文细黑" w:hint="eastAsia"/>
          <w:sz w:val="32"/>
          <w:lang w:val="en-GB"/>
        </w:rPr>
        <w:t>*</w:t>
      </w:r>
      <w:r w:rsidRPr="00573AAF">
        <w:rPr>
          <w:rFonts w:eastAsia="华文细黑" w:hint="eastAsia"/>
          <w:lang w:val="en-GB" w:eastAsia="zh-TW"/>
        </w:rPr>
        <w:t>配备</w:t>
      </w:r>
      <w:r w:rsidRPr="00573AAF">
        <w:rPr>
          <w:rFonts w:eastAsia="华文细黑" w:hint="eastAsia"/>
          <w:lang w:val="en-GB" w:eastAsia="zh-TW"/>
        </w:rPr>
        <w:t>W</w:t>
      </w:r>
      <w:r w:rsidRPr="00573AAF">
        <w:rPr>
          <w:rFonts w:eastAsia="华文细黑"/>
          <w:lang w:val="en-GB" w:eastAsia="zh-TW"/>
        </w:rPr>
        <w:t>INDOWS</w:t>
      </w:r>
      <w:r w:rsidRPr="00573AAF">
        <w:rPr>
          <w:rFonts w:eastAsia="华文细黑" w:hint="eastAsia"/>
          <w:lang w:val="en-GB" w:eastAsia="zh-TW"/>
        </w:rPr>
        <w:t>系统电脑主机、显示器、键盘、鼠标。配置不低于本院办公电脑。</w:t>
      </w:r>
    </w:p>
    <w:p w:rsidR="00AF1D3A" w:rsidRPr="003E20BB" w:rsidRDefault="00046793" w:rsidP="00AD6EAF">
      <w:pPr>
        <w:adjustRightInd w:val="0"/>
        <w:spacing w:line="420" w:lineRule="exact"/>
        <w:jc w:val="left"/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（二）</w:t>
      </w:r>
      <w:r w:rsidR="00AC4330" w:rsidRPr="003E20BB">
        <w:rPr>
          <w:rFonts w:hint="eastAsia"/>
          <w:sz w:val="24"/>
          <w:szCs w:val="24"/>
        </w:rPr>
        <w:t>、</w:t>
      </w:r>
      <w:r w:rsidR="009A23CD" w:rsidRPr="003E20BB">
        <w:rPr>
          <w:rFonts w:hint="eastAsia"/>
          <w:sz w:val="24"/>
          <w:szCs w:val="24"/>
        </w:rPr>
        <w:t>质保期</w:t>
      </w:r>
      <w:r w:rsidR="00AF1D3A" w:rsidRPr="003E20BB">
        <w:rPr>
          <w:rFonts w:hint="eastAsia"/>
          <w:sz w:val="24"/>
          <w:szCs w:val="24"/>
        </w:rPr>
        <w:t>及使用期限</w:t>
      </w:r>
      <w:r w:rsidR="009A23CD" w:rsidRPr="003E20BB">
        <w:rPr>
          <w:rFonts w:hint="eastAsia"/>
          <w:sz w:val="24"/>
          <w:szCs w:val="24"/>
        </w:rPr>
        <w:t>：</w:t>
      </w:r>
    </w:p>
    <w:p w:rsidR="00046793" w:rsidRDefault="00046793" w:rsidP="0004679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、提供所投产品使用年限依据</w:t>
      </w:r>
    </w:p>
    <w:p w:rsidR="00046793" w:rsidRPr="00D10AB4" w:rsidRDefault="00046793" w:rsidP="0004679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、整机质保服务≥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年</w:t>
      </w:r>
    </w:p>
    <w:p w:rsidR="00A37636" w:rsidRDefault="00A37636">
      <w:pPr>
        <w:rPr>
          <w:sz w:val="24"/>
          <w:szCs w:val="24"/>
        </w:rPr>
      </w:pPr>
    </w:p>
    <w:p w:rsidR="000B47A9" w:rsidRPr="00AF1D3A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</w:t>
      </w:r>
      <w:r>
        <w:rPr>
          <w:rFonts w:hint="eastAsia"/>
          <w:sz w:val="24"/>
          <w:szCs w:val="24"/>
        </w:rPr>
        <w:lastRenderedPageBreak/>
        <w:t>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</w:t>
      </w:r>
      <w:r w:rsidR="00361C7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361C74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361C74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0B47A9" w:rsidRDefault="009E739C" w:rsidP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="009A23CD">
        <w:rPr>
          <w:rFonts w:hint="eastAsia"/>
          <w:sz w:val="24"/>
          <w:szCs w:val="24"/>
        </w:rPr>
        <w:t>采购办</w:t>
      </w:r>
      <w:r w:rsidR="009A23CD">
        <w:rPr>
          <w:rFonts w:hint="eastAsia"/>
          <w:sz w:val="24"/>
          <w:szCs w:val="24"/>
        </w:rPr>
        <w:t xml:space="preserve">      </w:t>
      </w:r>
      <w:r w:rsidR="009A23CD">
        <w:rPr>
          <w:rFonts w:hint="eastAsia"/>
          <w:sz w:val="24"/>
          <w:szCs w:val="24"/>
        </w:rPr>
        <w:t>李女士：</w:t>
      </w:r>
      <w:r w:rsidR="009A23CD">
        <w:rPr>
          <w:rFonts w:hint="eastAsia"/>
          <w:sz w:val="24"/>
          <w:szCs w:val="24"/>
        </w:rPr>
        <w:t>13574860346  </w:t>
      </w:r>
      <w:r w:rsidR="001C10F3">
        <w:rPr>
          <w:rFonts w:hint="eastAsia"/>
          <w:sz w:val="24"/>
          <w:szCs w:val="24"/>
        </w:rPr>
        <w:t>宋先生</w:t>
      </w:r>
      <w:r w:rsidR="009A23CD">
        <w:rPr>
          <w:rFonts w:hint="eastAsia"/>
          <w:sz w:val="24"/>
          <w:szCs w:val="24"/>
        </w:rPr>
        <w:t>：</w:t>
      </w:r>
      <w:r w:rsidR="009A23CD">
        <w:rPr>
          <w:rFonts w:hint="eastAsia"/>
          <w:sz w:val="24"/>
          <w:szCs w:val="24"/>
        </w:rPr>
        <w:t>13787048812    </w:t>
      </w:r>
    </w:p>
    <w:p w:rsidR="000B47A9" w:rsidRDefault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</w:p>
    <w:p w:rsidR="000B47A9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2121FD" w:rsidRPr="00C62B8B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361C7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-</w:t>
      </w:r>
      <w:r w:rsidR="00361C74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-</w:t>
      </w:r>
      <w:r w:rsidR="00361C74">
        <w:rPr>
          <w:rFonts w:hint="eastAsia"/>
          <w:sz w:val="24"/>
          <w:szCs w:val="24"/>
        </w:rPr>
        <w:t>27</w:t>
      </w: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9A23CD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0B47A9" w:rsidRDefault="009A23CD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B47A9" w:rsidRDefault="009A23CD" w:rsidP="007C705C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0B47A9">
      <w:pPr>
        <w:rPr>
          <w:rFonts w:ascii="宋体" w:hAnsi="宋体" w:cs="仿宋"/>
          <w:sz w:val="24"/>
        </w:rPr>
      </w:pPr>
    </w:p>
    <w:p w:rsidR="0079605F" w:rsidRDefault="0079605F" w:rsidP="0079605F">
      <w:pPr>
        <w:rPr>
          <w:rFonts w:ascii="宋体" w:hAnsi="宋体" w:cs="仿宋"/>
          <w:sz w:val="24"/>
        </w:rPr>
      </w:pPr>
    </w:p>
    <w:p w:rsidR="0079605F" w:rsidRDefault="0079605F" w:rsidP="0079605F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79605F" w:rsidRDefault="0079605F" w:rsidP="0079605F">
      <w:pPr>
        <w:pStyle w:val="a3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投标单位：________________</w:t>
      </w:r>
      <w:r>
        <w:rPr>
          <w:rFonts w:hAnsi="宋体" w:cs="仿宋" w:hint="eastAsia"/>
          <w:b/>
          <w:sz w:val="28"/>
          <w:szCs w:val="28"/>
        </w:rPr>
        <w:t>（公章）</w:t>
      </w:r>
    </w:p>
    <w:p w:rsidR="0079605F" w:rsidRDefault="0079605F" w:rsidP="0079605F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</w:p>
    <w:p w:rsidR="0079605F" w:rsidRDefault="0079605F" w:rsidP="0079605F">
      <w:pPr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79605F" w:rsidRDefault="0079605F" w:rsidP="0079605F">
      <w:pPr>
        <w:outlineLvl w:val="0"/>
        <w:rPr>
          <w:rFonts w:ascii="宋体" w:hAnsi="宋体" w:cs="仿宋"/>
          <w:sz w:val="28"/>
          <w:szCs w:val="28"/>
        </w:rPr>
      </w:pPr>
    </w:p>
    <w:p w:rsidR="0079605F" w:rsidRDefault="0079605F" w:rsidP="0079605F">
      <w:pPr>
        <w:outlineLvl w:val="0"/>
        <w:rPr>
          <w:rFonts w:ascii="宋体" w:hAnsi="宋体" w:cs="仿宋"/>
          <w:sz w:val="28"/>
          <w:szCs w:val="28"/>
        </w:rPr>
      </w:pPr>
    </w:p>
    <w:p w:rsidR="0079605F" w:rsidRDefault="0079605F" w:rsidP="0079605F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投标人或委托人:________________（现场签名）</w:t>
      </w:r>
    </w:p>
    <w:p w:rsidR="0079605F" w:rsidRDefault="0079605F" w:rsidP="0079605F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__________（现场手签）</w:t>
      </w:r>
    </w:p>
    <w:p w:rsidR="0079605F" w:rsidRDefault="0079605F" w:rsidP="0079605F">
      <w:pPr>
        <w:ind w:firstLineChars="650" w:firstLine="1827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________________（现场手签）</w:t>
      </w:r>
    </w:p>
    <w:p w:rsidR="000B47A9" w:rsidRPr="0079605F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9A23C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B47A9" w:rsidRDefault="009A23CD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B47A9" w:rsidRDefault="000B47A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0B47A9" w:rsidRDefault="000B47A9">
      <w:pPr>
        <w:spacing w:line="600" w:lineRule="exact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9A23C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0B47A9" w:rsidRDefault="009A23CD" w:rsidP="007C705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B47A9" w:rsidRDefault="009A23CD" w:rsidP="007C705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B47A9" w:rsidRDefault="009A23CD" w:rsidP="007C705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B47A9" w:rsidRDefault="009A23CD" w:rsidP="007C705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0B47A9" w:rsidRDefault="009A23CD" w:rsidP="007C705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B47A9" w:rsidRDefault="009A23CD" w:rsidP="007C705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0B47A9" w:rsidRDefault="009A23CD" w:rsidP="007C705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B47A9" w:rsidRDefault="009A23CD" w:rsidP="007C705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B47A9" w:rsidRDefault="009A23CD" w:rsidP="007C705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0B47A9" w:rsidRDefault="000B47A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B47A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B47A9" w:rsidRDefault="000B47A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B47A9" w:rsidRDefault="009A23CD" w:rsidP="007C705C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B47A9" w:rsidRDefault="009A23CD" w:rsidP="007C705C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B47A9" w:rsidRDefault="009A23CD" w:rsidP="007C705C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B47A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B47A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B47A9" w:rsidRDefault="000B47A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B47A9" w:rsidRDefault="009A23CD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B47A9" w:rsidRDefault="009A23CD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0B47A9" w:rsidRDefault="009A23C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0B47A9" w:rsidRDefault="000B47A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9A23C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B47A9" w:rsidRDefault="009A23C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B47A9" w:rsidRDefault="000B47A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0B47A9" w:rsidRDefault="009A23CD">
      <w:pPr>
        <w:numPr>
          <w:ilvl w:val="0"/>
          <w:numId w:val="2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0B47A9" w:rsidRDefault="000B47A9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0B47A9" w:rsidSect="000B47A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331" w:rsidRDefault="00840331" w:rsidP="000B47A9">
      <w:r>
        <w:separator/>
      </w:r>
    </w:p>
  </w:endnote>
  <w:endnote w:type="continuationSeparator" w:id="1">
    <w:p w:rsidR="00840331" w:rsidRDefault="00840331" w:rsidP="000B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331" w:rsidRDefault="00840331" w:rsidP="000B47A9">
      <w:r>
        <w:separator/>
      </w:r>
    </w:p>
  </w:footnote>
  <w:footnote w:type="continuationSeparator" w:id="1">
    <w:p w:rsidR="00840331" w:rsidRDefault="00840331" w:rsidP="000B4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A9" w:rsidRDefault="000D2BE9" w:rsidP="000D2BE9">
    <w:pPr>
      <w:pStyle w:val="a5"/>
      <w:pBdr>
        <w:bottom w:val="none" w:sz="0" w:space="0" w:color="auto"/>
      </w:pBdr>
      <w:jc w:val="right"/>
    </w:pPr>
    <w:r>
      <w:rPr>
        <w:rFonts w:hint="eastAsia"/>
      </w:rPr>
      <w:t>档案编号：</w:t>
    </w:r>
    <w:r>
      <w:rPr>
        <w:rFonts w:hint="eastAsia"/>
      </w:rPr>
      <w:t>2024-A-10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F6496D"/>
    <w:multiLevelType w:val="singleLevel"/>
    <w:tmpl w:val="83F6496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76374A"/>
    <w:multiLevelType w:val="multilevel"/>
    <w:tmpl w:val="0000000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40B36"/>
    <w:rsid w:val="00045913"/>
    <w:rsid w:val="00046793"/>
    <w:rsid w:val="0007030C"/>
    <w:rsid w:val="00086A50"/>
    <w:rsid w:val="000A32D2"/>
    <w:rsid w:val="000B47A9"/>
    <w:rsid w:val="000C5233"/>
    <w:rsid w:val="000D27ED"/>
    <w:rsid w:val="000D2BE9"/>
    <w:rsid w:val="000E53D9"/>
    <w:rsid w:val="000F016A"/>
    <w:rsid w:val="00112146"/>
    <w:rsid w:val="0011362C"/>
    <w:rsid w:val="00163BA4"/>
    <w:rsid w:val="001C10F3"/>
    <w:rsid w:val="001C3970"/>
    <w:rsid w:val="002121FD"/>
    <w:rsid w:val="00242C99"/>
    <w:rsid w:val="0026503E"/>
    <w:rsid w:val="00271A77"/>
    <w:rsid w:val="002D4A39"/>
    <w:rsid w:val="002E1636"/>
    <w:rsid w:val="002E2968"/>
    <w:rsid w:val="003165CD"/>
    <w:rsid w:val="00322E7D"/>
    <w:rsid w:val="003531B6"/>
    <w:rsid w:val="00361C74"/>
    <w:rsid w:val="003E20BB"/>
    <w:rsid w:val="0040346A"/>
    <w:rsid w:val="00405F5E"/>
    <w:rsid w:val="00441FA1"/>
    <w:rsid w:val="00455B30"/>
    <w:rsid w:val="004623F3"/>
    <w:rsid w:val="004A39CE"/>
    <w:rsid w:val="004B0F47"/>
    <w:rsid w:val="004E37CA"/>
    <w:rsid w:val="005032B7"/>
    <w:rsid w:val="00504877"/>
    <w:rsid w:val="00511BF6"/>
    <w:rsid w:val="00573AAF"/>
    <w:rsid w:val="005804BB"/>
    <w:rsid w:val="005C04C2"/>
    <w:rsid w:val="00601B26"/>
    <w:rsid w:val="00603C17"/>
    <w:rsid w:val="00640FCF"/>
    <w:rsid w:val="006B30FD"/>
    <w:rsid w:val="006D0E51"/>
    <w:rsid w:val="006D229D"/>
    <w:rsid w:val="006D77B9"/>
    <w:rsid w:val="00706643"/>
    <w:rsid w:val="00746A55"/>
    <w:rsid w:val="007509C4"/>
    <w:rsid w:val="00772643"/>
    <w:rsid w:val="00776A72"/>
    <w:rsid w:val="007863F3"/>
    <w:rsid w:val="00793035"/>
    <w:rsid w:val="0079605F"/>
    <w:rsid w:val="007A787A"/>
    <w:rsid w:val="007C1027"/>
    <w:rsid w:val="007C705C"/>
    <w:rsid w:val="007E172F"/>
    <w:rsid w:val="00804CDB"/>
    <w:rsid w:val="0082580A"/>
    <w:rsid w:val="00837806"/>
    <w:rsid w:val="00840331"/>
    <w:rsid w:val="008905D8"/>
    <w:rsid w:val="008C4202"/>
    <w:rsid w:val="00903385"/>
    <w:rsid w:val="009607A7"/>
    <w:rsid w:val="0097296E"/>
    <w:rsid w:val="009822B1"/>
    <w:rsid w:val="009A23CD"/>
    <w:rsid w:val="009E739C"/>
    <w:rsid w:val="00A15815"/>
    <w:rsid w:val="00A23344"/>
    <w:rsid w:val="00A305D8"/>
    <w:rsid w:val="00A36DFA"/>
    <w:rsid w:val="00A37636"/>
    <w:rsid w:val="00A62D98"/>
    <w:rsid w:val="00A6731B"/>
    <w:rsid w:val="00A95A41"/>
    <w:rsid w:val="00AC4330"/>
    <w:rsid w:val="00AD29DA"/>
    <w:rsid w:val="00AD6EAF"/>
    <w:rsid w:val="00AE2068"/>
    <w:rsid w:val="00AE2208"/>
    <w:rsid w:val="00AF1D3A"/>
    <w:rsid w:val="00B02F29"/>
    <w:rsid w:val="00B415EB"/>
    <w:rsid w:val="00B57902"/>
    <w:rsid w:val="00B872C4"/>
    <w:rsid w:val="00BA7957"/>
    <w:rsid w:val="00BB6A5B"/>
    <w:rsid w:val="00BC24BC"/>
    <w:rsid w:val="00BC78E3"/>
    <w:rsid w:val="00C0436B"/>
    <w:rsid w:val="00C32430"/>
    <w:rsid w:val="00C41284"/>
    <w:rsid w:val="00C5287B"/>
    <w:rsid w:val="00C62B8B"/>
    <w:rsid w:val="00C80A2A"/>
    <w:rsid w:val="00C86ECE"/>
    <w:rsid w:val="00CC512E"/>
    <w:rsid w:val="00CD01DD"/>
    <w:rsid w:val="00CF32E8"/>
    <w:rsid w:val="00D228B5"/>
    <w:rsid w:val="00D53E7F"/>
    <w:rsid w:val="00D823CD"/>
    <w:rsid w:val="00D947C5"/>
    <w:rsid w:val="00DD679B"/>
    <w:rsid w:val="00DD6987"/>
    <w:rsid w:val="00E423EF"/>
    <w:rsid w:val="00EA7170"/>
    <w:rsid w:val="00EC7B27"/>
    <w:rsid w:val="00F119EB"/>
    <w:rsid w:val="00F62705"/>
    <w:rsid w:val="00F7462F"/>
    <w:rsid w:val="00F95544"/>
    <w:rsid w:val="00F977CB"/>
    <w:rsid w:val="00FA417A"/>
    <w:rsid w:val="00FC13F5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0B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B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0B47A9"/>
  </w:style>
  <w:style w:type="paragraph" w:customStyle="1" w:styleId="ListParagraph70b8baa3-3548-4421-b909-ef32c35de2cd">
    <w:name w:val="List Paragraph_70b8baa3-3548-4421-b909-ef32c35de2cd"/>
    <w:basedOn w:val="a"/>
    <w:qFormat/>
    <w:rsid w:val="00086A50"/>
    <w:pPr>
      <w:ind w:firstLineChars="200" w:firstLine="420"/>
    </w:pPr>
    <w:rPr>
      <w:rFonts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675</Words>
  <Characters>3852</Characters>
  <Application>Microsoft Office Word</Application>
  <DocSecurity>0</DocSecurity>
  <Lines>32</Lines>
  <Paragraphs>9</Paragraphs>
  <ScaleCrop>false</ScaleCrop>
  <Company>微软中国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2024-03-07T08:15:00Z</dcterms:created>
  <dcterms:modified xsi:type="dcterms:W3CDTF">2024-03-07T08:15:00Z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