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F8" w:rsidRDefault="00B25AE1">
      <w:pPr>
        <w:spacing w:line="400" w:lineRule="exact"/>
        <w:jc w:val="center"/>
        <w:rPr>
          <w:rFonts w:asciiTheme="majorEastAsia" w:eastAsiaTheme="majorEastAsia" w:hAnsiTheme="majorEastAsia" w:cs="黑体"/>
          <w:sz w:val="36"/>
          <w:szCs w:val="36"/>
        </w:rPr>
      </w:pPr>
      <w:r>
        <w:rPr>
          <w:rFonts w:asciiTheme="majorEastAsia" w:eastAsiaTheme="majorEastAsia" w:hAnsiTheme="majorEastAsia" w:cs="黑体" w:hint="eastAsia"/>
          <w:sz w:val="36"/>
          <w:szCs w:val="36"/>
        </w:rPr>
        <w:t>浏阳市人民医院招标代理机构遴选项目</w:t>
      </w:r>
    </w:p>
    <w:p w:rsidR="003B4FF8" w:rsidRDefault="00B25AE1">
      <w:pPr>
        <w:spacing w:line="400" w:lineRule="exact"/>
        <w:jc w:val="center"/>
        <w:rPr>
          <w:rFonts w:asciiTheme="majorEastAsia" w:eastAsiaTheme="majorEastAsia" w:hAnsiTheme="majorEastAsia"/>
          <w:sz w:val="36"/>
          <w:szCs w:val="36"/>
        </w:rPr>
      </w:pPr>
      <w:r>
        <w:rPr>
          <w:rFonts w:asciiTheme="majorEastAsia" w:eastAsiaTheme="majorEastAsia" w:hAnsiTheme="majorEastAsia" w:cs="黑体" w:hint="eastAsia"/>
          <w:sz w:val="36"/>
          <w:szCs w:val="36"/>
        </w:rPr>
        <w:t>招标文件</w:t>
      </w:r>
    </w:p>
    <w:p w:rsidR="003B4FF8" w:rsidRDefault="00B25AE1">
      <w:pPr>
        <w:numPr>
          <w:ilvl w:val="0"/>
          <w:numId w:val="1"/>
        </w:num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项目名称： </w:t>
      </w:r>
      <w:r w:rsidR="009A5388">
        <w:rPr>
          <w:rFonts w:asciiTheme="majorEastAsia" w:eastAsiaTheme="majorEastAsia" w:hAnsiTheme="majorEastAsia" w:hint="eastAsia"/>
          <w:sz w:val="24"/>
          <w:szCs w:val="24"/>
        </w:rPr>
        <w:t>浏阳市人民医院招标代理机构遴选</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cs="Times New Roman" w:hint="eastAsia"/>
          <w:sz w:val="24"/>
          <w:szCs w:val="24"/>
        </w:rPr>
        <w:t>二、服务年限：3年</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三、投标人的资格要求</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1、营业执照（需备注三证合一或五证合一）</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2、法定代表人身份证明</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3、法定代表人提交法定代表人身份证明原件扫描件或者法定代表人授权委托书原件扫描件以及被授权代表人在投标单位或投标单位依法登记的分支机构近三个月内任意一个月的</w:t>
      </w:r>
      <w:proofErr w:type="gramStart"/>
      <w:r>
        <w:rPr>
          <w:rFonts w:asciiTheme="majorEastAsia" w:eastAsiaTheme="majorEastAsia" w:hAnsiTheme="majorEastAsia" w:hint="eastAsia"/>
          <w:sz w:val="24"/>
          <w:szCs w:val="24"/>
        </w:rPr>
        <w:t>社保证明</w:t>
      </w:r>
      <w:proofErr w:type="gramEnd"/>
      <w:r>
        <w:rPr>
          <w:rFonts w:asciiTheme="majorEastAsia" w:eastAsiaTheme="majorEastAsia" w:hAnsiTheme="majorEastAsia" w:hint="eastAsia"/>
          <w:sz w:val="24"/>
          <w:szCs w:val="24"/>
        </w:rPr>
        <w:t>并附法定代表人身份证明原件扫描件；</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4、投标人须在湖南省工程项目动态监管平台备案并提供备案截图。</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5、投标人须在中国政府采购</w:t>
      </w:r>
      <w:proofErr w:type="gramStart"/>
      <w:r>
        <w:rPr>
          <w:rFonts w:asciiTheme="majorEastAsia" w:eastAsiaTheme="majorEastAsia" w:hAnsiTheme="majorEastAsia" w:hint="eastAsia"/>
          <w:sz w:val="24"/>
          <w:szCs w:val="24"/>
        </w:rPr>
        <w:t>网登记</w:t>
      </w:r>
      <w:proofErr w:type="gramEnd"/>
      <w:r>
        <w:rPr>
          <w:rFonts w:asciiTheme="majorEastAsia" w:eastAsiaTheme="majorEastAsia" w:hAnsiTheme="majorEastAsia" w:hint="eastAsia"/>
          <w:sz w:val="24"/>
          <w:szCs w:val="24"/>
        </w:rPr>
        <w:t>备案并提供备案截图。</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被“信用中国”网站列入失信被执行人和重大税收违法案件当事人名单的、被“中国政府采购网”网站列入政府采购严重违法失信行为记录名单（处罚期限尚未届满的），不得参与本项目的政府采购活动。</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四、付款方式：</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乙方凭甲方</w:t>
      </w:r>
      <w:proofErr w:type="gramStart"/>
      <w:r>
        <w:rPr>
          <w:rFonts w:asciiTheme="majorEastAsia" w:eastAsiaTheme="majorEastAsia" w:hAnsiTheme="majorEastAsia" w:hint="eastAsia"/>
          <w:sz w:val="24"/>
          <w:szCs w:val="24"/>
        </w:rPr>
        <w:t>采购办</w:t>
      </w:r>
      <w:proofErr w:type="gramEnd"/>
      <w:r>
        <w:rPr>
          <w:rFonts w:asciiTheme="majorEastAsia" w:eastAsiaTheme="majorEastAsia" w:hAnsiTheme="majorEastAsia" w:hint="eastAsia"/>
          <w:sz w:val="24"/>
          <w:szCs w:val="24"/>
        </w:rPr>
        <w:t>签字确认的招标备案资料签收表及正式发票向甲方提出结算申请，甲方</w:t>
      </w:r>
      <w:r w:rsidR="007565F0">
        <w:rPr>
          <w:rFonts w:asciiTheme="majorEastAsia" w:eastAsiaTheme="majorEastAsia" w:hAnsiTheme="majorEastAsia" w:hint="eastAsia"/>
          <w:sz w:val="24"/>
          <w:szCs w:val="24"/>
        </w:rPr>
        <w:t>根据</w:t>
      </w:r>
      <w:r w:rsidR="007565F0">
        <w:rPr>
          <w:rFonts w:asciiTheme="majorEastAsia" w:eastAsiaTheme="majorEastAsia" w:hAnsiTheme="majorEastAsia"/>
          <w:sz w:val="24"/>
          <w:szCs w:val="24"/>
        </w:rPr>
        <w:t>财务部的流程</w:t>
      </w:r>
      <w:r>
        <w:rPr>
          <w:rFonts w:asciiTheme="majorEastAsia" w:eastAsiaTheme="majorEastAsia" w:hAnsiTheme="majorEastAsia" w:hint="eastAsia"/>
          <w:sz w:val="24"/>
          <w:szCs w:val="24"/>
        </w:rPr>
        <w:t>在次月内一次性支付合同金额。</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五、评标办法：综合评分法</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t>六、服务内容</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（一）起草、编制采购需求项目管理书；</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（二）起草、编制采购文件；</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（三）组织专家对采购需求或采购文件进行论证；</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（四）制作、发布采购信息公示、采购信息公告；</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（五）组织开展供应商资格预审或资格审查；</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（六）依法组建评审委员会；</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（七）组织开标、评标活动，记录、整理评审委员会的评审意见，协助评审委员会编写评审报告，提交评审报告给采购人确认，协助采购人确认中标（成交）供应商；</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（八）制作、发布中标（成交）信息公告；</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（九）发送供应商中标（成交）通知书；</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（十）组织评审专家复核；</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（十一）答复供应商的询问，配合采购人答复质疑，组织质疑复核，配合财政部门的投诉处理；</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（十二）依据招投标文件对供应商起草的合同进行审查；</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（十三）报送、备案和保存采购活动有关文件和资料；</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（十四）对采购活动的采购文件档案存档；</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（十五）整理并向采购人移交采购活动的采购文件档案；</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（十六）法律法规规定的其他事项。</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七、采购需求</w:t>
      </w:r>
    </w:p>
    <w:p w:rsidR="003B4FF8" w:rsidRDefault="00B25AE1">
      <w:pPr>
        <w:pStyle w:val="2"/>
        <w:ind w:leftChars="0" w:left="0" w:firstLineChars="0" w:firstLine="0"/>
        <w:rPr>
          <w:rFonts w:hint="default"/>
        </w:rPr>
      </w:pPr>
      <w:r>
        <w:t>按以下招标代理收费标准</w:t>
      </w:r>
      <w:proofErr w:type="gramStart"/>
      <w:r>
        <w:t>作出</w:t>
      </w:r>
      <w:proofErr w:type="gramEnd"/>
      <w:r>
        <w:t>书面承诺：</w:t>
      </w:r>
    </w:p>
    <w:tbl>
      <w:tblPr>
        <w:tblStyle w:val="ab"/>
        <w:tblW w:w="0" w:type="auto"/>
        <w:tblLook w:val="04A0" w:firstRow="1" w:lastRow="0" w:firstColumn="1" w:lastColumn="0" w:noHBand="0" w:noVBand="1"/>
      </w:tblPr>
      <w:tblGrid>
        <w:gridCol w:w="2235"/>
        <w:gridCol w:w="2025"/>
        <w:gridCol w:w="2131"/>
        <w:gridCol w:w="2131"/>
      </w:tblGrid>
      <w:tr w:rsidR="003B4FF8">
        <w:trPr>
          <w:trHeight w:val="460"/>
        </w:trPr>
        <w:tc>
          <w:tcPr>
            <w:tcW w:w="2235" w:type="dxa"/>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分类预算</w:t>
            </w:r>
          </w:p>
        </w:tc>
        <w:tc>
          <w:tcPr>
            <w:tcW w:w="2025" w:type="dxa"/>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货物</w:t>
            </w:r>
          </w:p>
        </w:tc>
        <w:tc>
          <w:tcPr>
            <w:tcW w:w="2131" w:type="dxa"/>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服务</w:t>
            </w:r>
          </w:p>
        </w:tc>
        <w:tc>
          <w:tcPr>
            <w:tcW w:w="2131" w:type="dxa"/>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工程</w:t>
            </w:r>
          </w:p>
        </w:tc>
      </w:tr>
      <w:tr w:rsidR="003B4FF8">
        <w:trPr>
          <w:trHeight w:val="579"/>
        </w:trPr>
        <w:tc>
          <w:tcPr>
            <w:tcW w:w="8522" w:type="dxa"/>
            <w:gridSpan w:val="4"/>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进口产品项目加5000元/个</w:t>
            </w:r>
          </w:p>
          <w:p w:rsidR="003B4FF8" w:rsidRDefault="00B25AE1">
            <w:pPr>
              <w:pStyle w:val="2"/>
              <w:ind w:leftChars="0" w:left="0" w:firstLineChars="0" w:firstLine="0"/>
              <w:jc w:val="center"/>
              <w:rPr>
                <w:rFonts w:ascii="宋体" w:eastAsia="宋体" w:hAnsi="宋体" w:hint="default"/>
              </w:rPr>
            </w:pPr>
            <w:r>
              <w:rPr>
                <w:rFonts w:ascii="宋体" w:eastAsia="宋体" w:hAnsi="宋体"/>
              </w:rPr>
              <w:t>项目需求管理书编制费用3000元/</w:t>
            </w:r>
            <w:proofErr w:type="gramStart"/>
            <w:r>
              <w:rPr>
                <w:rFonts w:ascii="宋体" w:eastAsia="宋体" w:hAnsi="宋体"/>
              </w:rPr>
              <w:t>个</w:t>
            </w:r>
            <w:proofErr w:type="gramEnd"/>
          </w:p>
        </w:tc>
      </w:tr>
      <w:tr w:rsidR="003B4FF8">
        <w:tc>
          <w:tcPr>
            <w:tcW w:w="2235" w:type="dxa"/>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简易招标项目（院内招标项目）</w:t>
            </w:r>
          </w:p>
        </w:tc>
        <w:tc>
          <w:tcPr>
            <w:tcW w:w="6287" w:type="dxa"/>
            <w:gridSpan w:val="3"/>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以包为单位计算，一个包不超过4个项目：</w:t>
            </w:r>
          </w:p>
          <w:p w:rsidR="003B4FF8" w:rsidRDefault="00B25AE1">
            <w:pPr>
              <w:pStyle w:val="2"/>
              <w:ind w:leftChars="0" w:left="0" w:firstLineChars="0" w:firstLine="0"/>
              <w:jc w:val="center"/>
              <w:rPr>
                <w:rFonts w:ascii="宋体" w:eastAsia="宋体" w:hAnsi="宋体" w:hint="default"/>
              </w:rPr>
            </w:pPr>
            <w:r>
              <w:rPr>
                <w:rFonts w:ascii="宋体" w:eastAsia="宋体" w:hAnsi="宋体"/>
              </w:rPr>
              <w:t>4个项目：5000元；2-3个项目：4000元；1个项目：2000元</w:t>
            </w:r>
          </w:p>
        </w:tc>
      </w:tr>
      <w:tr w:rsidR="003B4FF8">
        <w:tc>
          <w:tcPr>
            <w:tcW w:w="2235" w:type="dxa"/>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40-100万元（含）</w:t>
            </w:r>
          </w:p>
          <w:p w:rsidR="003B4FF8" w:rsidRDefault="00B25AE1">
            <w:pPr>
              <w:pStyle w:val="2"/>
              <w:ind w:leftChars="0" w:left="0" w:firstLineChars="0" w:firstLine="0"/>
              <w:jc w:val="center"/>
              <w:rPr>
                <w:rFonts w:ascii="宋体" w:eastAsia="宋体" w:hAnsi="宋体" w:hint="default"/>
              </w:rPr>
            </w:pPr>
            <w:r>
              <w:rPr>
                <w:rFonts w:ascii="宋体" w:eastAsia="宋体" w:hAnsi="宋体"/>
              </w:rPr>
              <w:t>50-100万元（含）</w:t>
            </w:r>
          </w:p>
          <w:p w:rsidR="003B4FF8" w:rsidRDefault="00B25AE1">
            <w:pPr>
              <w:pStyle w:val="2"/>
              <w:ind w:leftChars="0" w:left="0" w:firstLineChars="0" w:firstLine="0"/>
              <w:jc w:val="center"/>
              <w:rPr>
                <w:rFonts w:ascii="宋体" w:eastAsia="宋体" w:hAnsi="宋体" w:hint="default"/>
              </w:rPr>
            </w:pPr>
            <w:r>
              <w:rPr>
                <w:rFonts w:ascii="宋体" w:eastAsia="宋体" w:hAnsi="宋体"/>
              </w:rPr>
              <w:t>60-100万元（含）</w:t>
            </w:r>
          </w:p>
        </w:tc>
        <w:tc>
          <w:tcPr>
            <w:tcW w:w="4156" w:type="dxa"/>
            <w:gridSpan w:val="2"/>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14000元</w:t>
            </w:r>
          </w:p>
        </w:tc>
        <w:tc>
          <w:tcPr>
            <w:tcW w:w="2131" w:type="dxa"/>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8000元（工程内100万元以内1%</w:t>
            </w:r>
          </w:p>
        </w:tc>
      </w:tr>
      <w:tr w:rsidR="003B4FF8">
        <w:tc>
          <w:tcPr>
            <w:tcW w:w="2235" w:type="dxa"/>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100-200万元（含）</w:t>
            </w:r>
          </w:p>
        </w:tc>
        <w:tc>
          <w:tcPr>
            <w:tcW w:w="4156" w:type="dxa"/>
            <w:gridSpan w:val="2"/>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18000元</w:t>
            </w:r>
          </w:p>
        </w:tc>
        <w:tc>
          <w:tcPr>
            <w:tcW w:w="2131" w:type="dxa"/>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按计委计价格（2002）1980号计算价格的8折计取</w:t>
            </w:r>
          </w:p>
        </w:tc>
      </w:tr>
      <w:tr w:rsidR="003B4FF8">
        <w:tc>
          <w:tcPr>
            <w:tcW w:w="2235" w:type="dxa"/>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200-300万元（含）</w:t>
            </w:r>
          </w:p>
        </w:tc>
        <w:tc>
          <w:tcPr>
            <w:tcW w:w="4156" w:type="dxa"/>
            <w:gridSpan w:val="2"/>
            <w:vAlign w:val="center"/>
          </w:tcPr>
          <w:p w:rsidR="003B4FF8" w:rsidRDefault="00B25AE1">
            <w:pPr>
              <w:pStyle w:val="2"/>
              <w:ind w:leftChars="0" w:left="0" w:firstLineChars="0" w:firstLine="0"/>
              <w:jc w:val="center"/>
              <w:rPr>
                <w:rFonts w:ascii="宋体" w:eastAsia="宋体" w:hAnsi="宋体" w:hint="default"/>
              </w:rPr>
            </w:pPr>
            <w:bookmarkStart w:id="0" w:name="OLE_LINK1"/>
            <w:r>
              <w:rPr>
                <w:rFonts w:ascii="宋体" w:eastAsia="宋体" w:hAnsi="宋体"/>
              </w:rPr>
              <w:t>按计委计价格（2002）1980号计算价格的8折计取</w:t>
            </w:r>
            <w:bookmarkEnd w:id="0"/>
          </w:p>
        </w:tc>
        <w:tc>
          <w:tcPr>
            <w:tcW w:w="2131" w:type="dxa"/>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按计委计价格（2002）1980号计算价格的7折计取</w:t>
            </w:r>
          </w:p>
        </w:tc>
      </w:tr>
      <w:tr w:rsidR="003B4FF8">
        <w:tc>
          <w:tcPr>
            <w:tcW w:w="2235" w:type="dxa"/>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300-400万元（含）</w:t>
            </w:r>
          </w:p>
        </w:tc>
        <w:tc>
          <w:tcPr>
            <w:tcW w:w="4156" w:type="dxa"/>
            <w:gridSpan w:val="2"/>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按计委计价格（2002）1980号计算价格的7折计取</w:t>
            </w:r>
          </w:p>
        </w:tc>
        <w:tc>
          <w:tcPr>
            <w:tcW w:w="2131" w:type="dxa"/>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按计委计价格（2002）1980号计算价格的6折计取</w:t>
            </w:r>
          </w:p>
        </w:tc>
      </w:tr>
      <w:tr w:rsidR="003B4FF8">
        <w:tc>
          <w:tcPr>
            <w:tcW w:w="2235" w:type="dxa"/>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400-600万元（含）</w:t>
            </w:r>
          </w:p>
        </w:tc>
        <w:tc>
          <w:tcPr>
            <w:tcW w:w="4156" w:type="dxa"/>
            <w:gridSpan w:val="2"/>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按计委计价格（2002）1980号计算价格的6折计取</w:t>
            </w:r>
          </w:p>
        </w:tc>
        <w:tc>
          <w:tcPr>
            <w:tcW w:w="2131" w:type="dxa"/>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400万元以上项目 为代建</w:t>
            </w:r>
          </w:p>
        </w:tc>
      </w:tr>
      <w:tr w:rsidR="003B4FF8">
        <w:tc>
          <w:tcPr>
            <w:tcW w:w="2235" w:type="dxa"/>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lastRenderedPageBreak/>
              <w:t>600-1000万元（含）</w:t>
            </w:r>
          </w:p>
        </w:tc>
        <w:tc>
          <w:tcPr>
            <w:tcW w:w="4156" w:type="dxa"/>
            <w:gridSpan w:val="2"/>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按计委计价格（2002）1980号计算价格的5折计取</w:t>
            </w:r>
          </w:p>
        </w:tc>
        <w:tc>
          <w:tcPr>
            <w:tcW w:w="2131" w:type="dxa"/>
            <w:vAlign w:val="center"/>
          </w:tcPr>
          <w:p w:rsidR="003B4FF8" w:rsidRDefault="003B4FF8">
            <w:pPr>
              <w:pStyle w:val="2"/>
              <w:ind w:leftChars="0" w:left="0" w:firstLineChars="0" w:firstLine="0"/>
              <w:jc w:val="center"/>
              <w:rPr>
                <w:rFonts w:ascii="宋体" w:eastAsia="宋体" w:hAnsi="宋体" w:hint="default"/>
              </w:rPr>
            </w:pPr>
          </w:p>
        </w:tc>
      </w:tr>
      <w:tr w:rsidR="003B4FF8">
        <w:tc>
          <w:tcPr>
            <w:tcW w:w="2235" w:type="dxa"/>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1000万元以上</w:t>
            </w:r>
          </w:p>
        </w:tc>
        <w:tc>
          <w:tcPr>
            <w:tcW w:w="4156" w:type="dxa"/>
            <w:gridSpan w:val="2"/>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按计委计价格（2002）1980号计算价格的4折计取</w:t>
            </w:r>
          </w:p>
        </w:tc>
        <w:tc>
          <w:tcPr>
            <w:tcW w:w="2131" w:type="dxa"/>
            <w:vAlign w:val="center"/>
          </w:tcPr>
          <w:p w:rsidR="003B4FF8" w:rsidRDefault="003B4FF8">
            <w:pPr>
              <w:pStyle w:val="2"/>
              <w:ind w:leftChars="0" w:left="0" w:firstLineChars="0" w:firstLine="0"/>
              <w:jc w:val="center"/>
              <w:rPr>
                <w:rFonts w:ascii="宋体" w:eastAsia="宋体" w:hAnsi="宋体" w:hint="default"/>
              </w:rPr>
            </w:pPr>
          </w:p>
        </w:tc>
      </w:tr>
      <w:tr w:rsidR="003B4FF8">
        <w:tc>
          <w:tcPr>
            <w:tcW w:w="8522" w:type="dxa"/>
            <w:gridSpan w:val="4"/>
            <w:vAlign w:val="center"/>
          </w:tcPr>
          <w:p w:rsidR="003B4FF8" w:rsidRDefault="00B25AE1">
            <w:pPr>
              <w:pStyle w:val="2"/>
              <w:ind w:leftChars="0" w:left="0" w:firstLineChars="0" w:firstLine="0"/>
              <w:jc w:val="center"/>
              <w:rPr>
                <w:rFonts w:ascii="宋体" w:eastAsia="宋体" w:hAnsi="宋体" w:hint="default"/>
              </w:rPr>
            </w:pPr>
            <w:r>
              <w:rPr>
                <w:rFonts w:ascii="宋体" w:eastAsia="宋体" w:hAnsi="宋体"/>
              </w:rPr>
              <w:t>所有项目代理费最高限价为8万元</w:t>
            </w:r>
          </w:p>
        </w:tc>
      </w:tr>
    </w:tbl>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八、评审标标准</w:t>
      </w:r>
    </w:p>
    <w:tbl>
      <w:tblPr>
        <w:tblStyle w:val="ab"/>
        <w:tblW w:w="5000" w:type="pct"/>
        <w:tblLook w:val="04A0" w:firstRow="1" w:lastRow="0" w:firstColumn="1" w:lastColumn="0" w:noHBand="0" w:noVBand="1"/>
      </w:tblPr>
      <w:tblGrid>
        <w:gridCol w:w="1384"/>
        <w:gridCol w:w="6380"/>
        <w:gridCol w:w="758"/>
      </w:tblGrid>
      <w:tr w:rsidR="003B4FF8">
        <w:tc>
          <w:tcPr>
            <w:tcW w:w="812" w:type="pct"/>
            <w:vAlign w:val="center"/>
          </w:tcPr>
          <w:p w:rsidR="003B4FF8" w:rsidRDefault="00B25AE1">
            <w:pPr>
              <w:pStyle w:val="2"/>
              <w:spacing w:line="400" w:lineRule="exact"/>
              <w:ind w:leftChars="0" w:left="0" w:firstLineChars="0" w:firstLine="0"/>
              <w:jc w:val="center"/>
              <w:rPr>
                <w:rFonts w:ascii="宋体" w:eastAsia="宋体" w:hAnsi="宋体" w:hint="default"/>
                <w:sz w:val="21"/>
                <w:szCs w:val="21"/>
              </w:rPr>
            </w:pPr>
            <w:r>
              <w:rPr>
                <w:rFonts w:ascii="宋体" w:eastAsia="宋体" w:hAnsi="宋体"/>
                <w:sz w:val="21"/>
                <w:szCs w:val="21"/>
              </w:rPr>
              <w:t>内控制度</w:t>
            </w:r>
          </w:p>
        </w:tc>
        <w:tc>
          <w:tcPr>
            <w:tcW w:w="3743" w:type="pct"/>
          </w:tcPr>
          <w:p w:rsidR="003B4FF8" w:rsidRDefault="00B25AE1">
            <w:pPr>
              <w:pStyle w:val="2"/>
              <w:spacing w:line="400" w:lineRule="exact"/>
              <w:ind w:leftChars="0" w:left="0" w:firstLineChars="0" w:firstLine="0"/>
              <w:rPr>
                <w:rFonts w:ascii="宋体" w:eastAsia="宋体" w:hAnsi="宋体" w:hint="default"/>
                <w:sz w:val="21"/>
                <w:szCs w:val="21"/>
              </w:rPr>
            </w:pPr>
            <w:r>
              <w:rPr>
                <w:rFonts w:ascii="宋体" w:eastAsia="宋体" w:hAnsi="宋体"/>
                <w:sz w:val="21"/>
                <w:szCs w:val="21"/>
              </w:rPr>
              <w:t>提供相关制度：招标代理机构内控机制（招标业务内部管理体系），最高计20分，酌情给分。</w:t>
            </w:r>
          </w:p>
        </w:tc>
        <w:tc>
          <w:tcPr>
            <w:tcW w:w="445" w:type="pct"/>
            <w:vAlign w:val="center"/>
          </w:tcPr>
          <w:p w:rsidR="003B4FF8" w:rsidRDefault="00B25AE1">
            <w:pPr>
              <w:pStyle w:val="2"/>
              <w:spacing w:line="400" w:lineRule="exact"/>
              <w:ind w:leftChars="0" w:left="0" w:firstLineChars="0" w:firstLine="0"/>
              <w:rPr>
                <w:rFonts w:ascii="宋体" w:eastAsia="宋体" w:hAnsi="宋体" w:hint="default"/>
                <w:sz w:val="21"/>
                <w:szCs w:val="21"/>
              </w:rPr>
            </w:pPr>
            <w:r>
              <w:rPr>
                <w:rFonts w:ascii="宋体" w:eastAsia="宋体" w:hAnsi="宋体"/>
                <w:sz w:val="21"/>
                <w:szCs w:val="21"/>
              </w:rPr>
              <w:t>20分</w:t>
            </w:r>
          </w:p>
        </w:tc>
      </w:tr>
      <w:tr w:rsidR="003B4FF8">
        <w:tc>
          <w:tcPr>
            <w:tcW w:w="812" w:type="pct"/>
            <w:vAlign w:val="center"/>
          </w:tcPr>
          <w:p w:rsidR="003B4FF8" w:rsidRDefault="00B25AE1">
            <w:pPr>
              <w:pStyle w:val="2"/>
              <w:spacing w:line="400" w:lineRule="exact"/>
              <w:ind w:leftChars="0" w:left="0" w:firstLineChars="0" w:firstLine="0"/>
              <w:jc w:val="center"/>
              <w:rPr>
                <w:rFonts w:ascii="宋体" w:eastAsia="宋体" w:hAnsi="宋体" w:hint="default"/>
                <w:sz w:val="21"/>
                <w:szCs w:val="21"/>
              </w:rPr>
            </w:pPr>
            <w:r>
              <w:rPr>
                <w:rFonts w:ascii="宋体" w:eastAsia="宋体" w:hAnsi="宋体"/>
                <w:sz w:val="21"/>
                <w:szCs w:val="21"/>
              </w:rPr>
              <w:t>项目组人员实力</w:t>
            </w:r>
          </w:p>
        </w:tc>
        <w:tc>
          <w:tcPr>
            <w:tcW w:w="3743" w:type="pct"/>
          </w:tcPr>
          <w:p w:rsidR="003B4FF8" w:rsidRDefault="00B25AE1">
            <w:pPr>
              <w:rPr>
                <w:rFonts w:ascii="宋体" w:eastAsia="宋体" w:hAnsi="宋体"/>
                <w:sz w:val="21"/>
                <w:szCs w:val="21"/>
              </w:rPr>
            </w:pPr>
            <w:r>
              <w:rPr>
                <w:rFonts w:ascii="宋体" w:eastAsia="宋体" w:hAnsi="宋体"/>
                <w:sz w:val="21"/>
                <w:szCs w:val="21"/>
              </w:rPr>
              <w:t>提供项目组人员情况：</w:t>
            </w:r>
          </w:p>
          <w:p w:rsidR="003B4FF8" w:rsidRDefault="00B25AE1">
            <w:pPr>
              <w:rPr>
                <w:rFonts w:ascii="宋体" w:eastAsia="宋体" w:hAnsi="宋体"/>
                <w:sz w:val="21"/>
                <w:szCs w:val="21"/>
              </w:rPr>
            </w:pPr>
            <w:r>
              <w:rPr>
                <w:rFonts w:ascii="宋体" w:eastAsia="宋体" w:hAnsi="宋体" w:hint="eastAsia"/>
                <w:sz w:val="21"/>
                <w:szCs w:val="21"/>
              </w:rPr>
              <w:t>项目组成员具有职称证或</w:t>
            </w:r>
            <w:proofErr w:type="gramStart"/>
            <w:r>
              <w:rPr>
                <w:rFonts w:ascii="宋体" w:eastAsia="宋体" w:hAnsi="宋体" w:hint="eastAsia"/>
                <w:sz w:val="21"/>
                <w:szCs w:val="21"/>
              </w:rPr>
              <w:t>造价师证</w:t>
            </w:r>
            <w:proofErr w:type="gramEnd"/>
            <w:r>
              <w:rPr>
                <w:rFonts w:ascii="宋体" w:eastAsia="宋体" w:hAnsi="宋体" w:hint="eastAsia"/>
                <w:sz w:val="21"/>
                <w:szCs w:val="21"/>
              </w:rPr>
              <w:t>或</w:t>
            </w:r>
            <w:proofErr w:type="gramStart"/>
            <w:r>
              <w:rPr>
                <w:rFonts w:ascii="宋体" w:eastAsia="宋体" w:hAnsi="宋体" w:hint="eastAsia"/>
                <w:sz w:val="21"/>
                <w:szCs w:val="21"/>
              </w:rPr>
              <w:t>建造师证或招标师证或</w:t>
            </w:r>
            <w:proofErr w:type="gramEnd"/>
            <w:r>
              <w:rPr>
                <w:rFonts w:ascii="宋体" w:eastAsia="宋体" w:hAnsi="宋体" w:hint="eastAsia"/>
                <w:sz w:val="21"/>
                <w:szCs w:val="21"/>
              </w:rPr>
              <w:t>政府采购培训证的计5分，最多计25分。</w:t>
            </w:r>
          </w:p>
          <w:p w:rsidR="003B4FF8" w:rsidRDefault="00B25AE1">
            <w:pPr>
              <w:pStyle w:val="2"/>
              <w:spacing w:line="400" w:lineRule="exact"/>
              <w:ind w:leftChars="0" w:left="0" w:firstLineChars="0" w:firstLine="0"/>
              <w:rPr>
                <w:rFonts w:ascii="宋体" w:eastAsia="宋体" w:hAnsi="宋体" w:hint="default"/>
                <w:sz w:val="21"/>
                <w:szCs w:val="21"/>
              </w:rPr>
            </w:pPr>
            <w:r>
              <w:rPr>
                <w:rFonts w:ascii="宋体" w:eastAsia="宋体" w:hAnsi="宋体"/>
                <w:sz w:val="21"/>
                <w:szCs w:val="21"/>
              </w:rPr>
              <w:t>提供证书扫描件及其在公司近一年内缴纳</w:t>
            </w:r>
            <w:proofErr w:type="gramStart"/>
            <w:r>
              <w:rPr>
                <w:rFonts w:ascii="宋体" w:eastAsia="宋体" w:hAnsi="宋体"/>
                <w:sz w:val="21"/>
                <w:szCs w:val="21"/>
              </w:rPr>
              <w:t>社保证明</w:t>
            </w:r>
            <w:proofErr w:type="gramEnd"/>
            <w:r>
              <w:rPr>
                <w:rFonts w:ascii="宋体" w:eastAsia="宋体" w:hAnsi="宋体"/>
                <w:sz w:val="21"/>
                <w:szCs w:val="21"/>
              </w:rPr>
              <w:t>并加盖投标人公章，否则不计分。</w:t>
            </w:r>
          </w:p>
        </w:tc>
        <w:tc>
          <w:tcPr>
            <w:tcW w:w="445" w:type="pct"/>
            <w:vAlign w:val="center"/>
          </w:tcPr>
          <w:p w:rsidR="003B4FF8" w:rsidRDefault="00B25AE1">
            <w:pPr>
              <w:pStyle w:val="2"/>
              <w:spacing w:line="400" w:lineRule="exact"/>
              <w:ind w:leftChars="0" w:left="0" w:firstLineChars="0" w:firstLine="0"/>
              <w:rPr>
                <w:rFonts w:ascii="宋体" w:eastAsia="宋体" w:hAnsi="宋体" w:hint="default"/>
                <w:sz w:val="21"/>
                <w:szCs w:val="21"/>
              </w:rPr>
            </w:pPr>
            <w:r>
              <w:rPr>
                <w:rFonts w:ascii="宋体" w:eastAsia="宋体" w:hAnsi="宋体"/>
                <w:sz w:val="21"/>
                <w:szCs w:val="21"/>
              </w:rPr>
              <w:t>25分</w:t>
            </w:r>
          </w:p>
        </w:tc>
      </w:tr>
      <w:tr w:rsidR="003B4FF8">
        <w:tc>
          <w:tcPr>
            <w:tcW w:w="812" w:type="pct"/>
            <w:vAlign w:val="center"/>
          </w:tcPr>
          <w:p w:rsidR="003B4FF8" w:rsidRDefault="00B25AE1">
            <w:pPr>
              <w:pStyle w:val="2"/>
              <w:spacing w:line="400" w:lineRule="exact"/>
              <w:ind w:leftChars="0" w:left="0" w:firstLineChars="0" w:firstLine="0"/>
              <w:jc w:val="center"/>
              <w:rPr>
                <w:rFonts w:ascii="宋体" w:eastAsia="宋体" w:hAnsi="宋体" w:hint="default"/>
                <w:sz w:val="21"/>
                <w:szCs w:val="21"/>
              </w:rPr>
            </w:pPr>
            <w:r>
              <w:rPr>
                <w:rFonts w:ascii="宋体" w:eastAsia="宋体" w:hAnsi="宋体"/>
                <w:sz w:val="21"/>
                <w:szCs w:val="21"/>
              </w:rPr>
              <w:t>服务方案</w:t>
            </w:r>
          </w:p>
        </w:tc>
        <w:tc>
          <w:tcPr>
            <w:tcW w:w="3743" w:type="pct"/>
          </w:tcPr>
          <w:p w:rsidR="003B4FF8" w:rsidRDefault="00B25AE1">
            <w:pPr>
              <w:pStyle w:val="2"/>
              <w:spacing w:line="400" w:lineRule="exact"/>
              <w:ind w:leftChars="0" w:left="0" w:firstLineChars="0" w:firstLine="0"/>
              <w:rPr>
                <w:rFonts w:ascii="宋体" w:eastAsia="宋体" w:hAnsi="宋体" w:hint="default"/>
                <w:sz w:val="21"/>
                <w:szCs w:val="21"/>
              </w:rPr>
            </w:pPr>
            <w:r>
              <w:rPr>
                <w:rFonts w:ascii="宋体" w:eastAsia="宋体" w:hAnsi="宋体"/>
                <w:sz w:val="21"/>
                <w:szCs w:val="21"/>
              </w:rPr>
              <w:t>针对招标代理服务提供相关方案：方案科学、合理、严密的计25-15分；较科学、较合理、较严密的计14-5分；方案一般的计4-1分。未提供方案的计0分。</w:t>
            </w:r>
          </w:p>
        </w:tc>
        <w:tc>
          <w:tcPr>
            <w:tcW w:w="445" w:type="pct"/>
            <w:vAlign w:val="center"/>
          </w:tcPr>
          <w:p w:rsidR="003B4FF8" w:rsidRDefault="00B25AE1">
            <w:pPr>
              <w:pStyle w:val="2"/>
              <w:spacing w:line="400" w:lineRule="exact"/>
              <w:ind w:leftChars="0" w:left="0" w:firstLineChars="0" w:firstLine="0"/>
              <w:rPr>
                <w:rFonts w:ascii="宋体" w:eastAsia="宋体" w:hAnsi="宋体" w:hint="default"/>
                <w:sz w:val="21"/>
                <w:szCs w:val="21"/>
              </w:rPr>
            </w:pPr>
            <w:r>
              <w:rPr>
                <w:rFonts w:ascii="宋体" w:eastAsia="宋体" w:hAnsi="宋体"/>
                <w:sz w:val="21"/>
                <w:szCs w:val="21"/>
              </w:rPr>
              <w:t>25分</w:t>
            </w:r>
          </w:p>
        </w:tc>
      </w:tr>
      <w:tr w:rsidR="003B4FF8">
        <w:tc>
          <w:tcPr>
            <w:tcW w:w="812" w:type="pct"/>
            <w:vAlign w:val="center"/>
          </w:tcPr>
          <w:p w:rsidR="003B4FF8" w:rsidRDefault="00B25AE1">
            <w:pPr>
              <w:pStyle w:val="2"/>
              <w:spacing w:line="400" w:lineRule="exact"/>
              <w:ind w:leftChars="0" w:left="0" w:firstLineChars="0" w:firstLine="0"/>
              <w:jc w:val="center"/>
              <w:rPr>
                <w:rFonts w:ascii="宋体" w:eastAsia="宋体" w:hAnsi="宋体" w:hint="default"/>
                <w:sz w:val="21"/>
                <w:szCs w:val="21"/>
              </w:rPr>
            </w:pPr>
            <w:r>
              <w:rPr>
                <w:rFonts w:ascii="宋体" w:eastAsia="宋体" w:hAnsi="宋体"/>
                <w:sz w:val="21"/>
                <w:szCs w:val="21"/>
              </w:rPr>
              <w:t>业绩</w:t>
            </w:r>
          </w:p>
        </w:tc>
        <w:tc>
          <w:tcPr>
            <w:tcW w:w="3743" w:type="pct"/>
          </w:tcPr>
          <w:p w:rsidR="003B4FF8" w:rsidRDefault="00BB6C04">
            <w:pPr>
              <w:pStyle w:val="2"/>
              <w:spacing w:line="400" w:lineRule="exact"/>
              <w:ind w:leftChars="0" w:left="0" w:firstLineChars="0" w:firstLine="0"/>
              <w:rPr>
                <w:rFonts w:ascii="宋体" w:eastAsia="宋体" w:hAnsi="宋体" w:hint="default"/>
                <w:sz w:val="21"/>
                <w:szCs w:val="21"/>
              </w:rPr>
            </w:pPr>
            <w:r>
              <w:rPr>
                <w:rFonts w:ascii="宋体" w:eastAsia="宋体" w:hAnsi="宋体"/>
                <w:sz w:val="21"/>
                <w:szCs w:val="21"/>
              </w:rPr>
              <w:t>5年</w:t>
            </w:r>
            <w:r>
              <w:rPr>
                <w:rFonts w:ascii="宋体" w:eastAsia="宋体" w:hAnsi="宋体" w:hint="default"/>
                <w:sz w:val="21"/>
                <w:szCs w:val="21"/>
              </w:rPr>
              <w:t>内（</w:t>
            </w:r>
            <w:r>
              <w:rPr>
                <w:rFonts w:ascii="宋体" w:eastAsia="宋体" w:hAnsi="宋体"/>
                <w:sz w:val="21"/>
                <w:szCs w:val="21"/>
              </w:rPr>
              <w:t>202</w:t>
            </w:r>
            <w:r>
              <w:rPr>
                <w:rFonts w:ascii="宋体" w:eastAsia="宋体" w:hAnsi="宋体" w:hint="default"/>
                <w:sz w:val="21"/>
                <w:szCs w:val="21"/>
              </w:rPr>
              <w:t>0</w:t>
            </w:r>
            <w:r>
              <w:rPr>
                <w:rFonts w:ascii="宋体" w:eastAsia="宋体" w:hAnsi="宋体"/>
                <w:sz w:val="21"/>
                <w:szCs w:val="21"/>
              </w:rPr>
              <w:t>年1月1日</w:t>
            </w:r>
            <w:r>
              <w:rPr>
                <w:rFonts w:ascii="宋体" w:eastAsia="宋体" w:hAnsi="宋体" w:hint="default"/>
                <w:sz w:val="21"/>
                <w:szCs w:val="21"/>
              </w:rPr>
              <w:t>起）</w:t>
            </w:r>
            <w:r w:rsidR="00B25AE1">
              <w:rPr>
                <w:rFonts w:ascii="宋体" w:eastAsia="宋体" w:hAnsi="宋体"/>
                <w:sz w:val="21"/>
                <w:szCs w:val="21"/>
              </w:rPr>
              <w:t>承接卫健系统医院项目招标代理业绩（含政府采购及工程类），一个计</w:t>
            </w:r>
            <w:r>
              <w:rPr>
                <w:rFonts w:ascii="宋体" w:eastAsia="宋体" w:hAnsi="宋体" w:hint="default"/>
                <w:sz w:val="21"/>
                <w:szCs w:val="21"/>
              </w:rPr>
              <w:t>5</w:t>
            </w:r>
            <w:r w:rsidR="00B25AE1">
              <w:rPr>
                <w:rFonts w:ascii="宋体" w:eastAsia="宋体" w:hAnsi="宋体"/>
                <w:sz w:val="21"/>
                <w:szCs w:val="21"/>
              </w:rPr>
              <w:t>分，最多计30分。</w:t>
            </w:r>
          </w:p>
          <w:p w:rsidR="003B4FF8" w:rsidRDefault="00B25AE1">
            <w:pPr>
              <w:pStyle w:val="2"/>
              <w:spacing w:line="400" w:lineRule="exact"/>
              <w:ind w:leftChars="0" w:left="0" w:firstLineChars="0" w:firstLine="0"/>
              <w:rPr>
                <w:rFonts w:ascii="宋体" w:eastAsia="宋体" w:hAnsi="宋体" w:hint="default"/>
                <w:sz w:val="21"/>
                <w:szCs w:val="21"/>
              </w:rPr>
            </w:pPr>
            <w:r>
              <w:rPr>
                <w:rFonts w:ascii="宋体" w:eastAsia="宋体" w:hAnsi="宋体"/>
                <w:sz w:val="21"/>
                <w:szCs w:val="21"/>
              </w:rPr>
              <w:t>注：提供</w:t>
            </w:r>
            <w:proofErr w:type="gramStart"/>
            <w:r>
              <w:rPr>
                <w:rFonts w:ascii="宋体" w:eastAsia="宋体" w:hAnsi="宋体"/>
                <w:sz w:val="21"/>
                <w:szCs w:val="21"/>
              </w:rPr>
              <w:t>代理代理</w:t>
            </w:r>
            <w:proofErr w:type="gramEnd"/>
            <w:r>
              <w:rPr>
                <w:rFonts w:ascii="宋体" w:eastAsia="宋体" w:hAnsi="宋体"/>
                <w:sz w:val="21"/>
                <w:szCs w:val="21"/>
              </w:rPr>
              <w:t>协议书扫描件或项目公告网页截图并加盖投标人公章，否则不计分</w:t>
            </w:r>
          </w:p>
        </w:tc>
        <w:tc>
          <w:tcPr>
            <w:tcW w:w="445" w:type="pct"/>
            <w:vAlign w:val="center"/>
          </w:tcPr>
          <w:p w:rsidR="003B4FF8" w:rsidRDefault="00B25AE1">
            <w:pPr>
              <w:pStyle w:val="2"/>
              <w:spacing w:line="400" w:lineRule="exact"/>
              <w:ind w:leftChars="0" w:left="0" w:firstLineChars="0" w:firstLine="0"/>
              <w:rPr>
                <w:rFonts w:ascii="宋体" w:eastAsia="宋体" w:hAnsi="宋体" w:hint="default"/>
                <w:sz w:val="21"/>
                <w:szCs w:val="21"/>
              </w:rPr>
            </w:pPr>
            <w:r>
              <w:rPr>
                <w:rFonts w:ascii="宋体" w:eastAsia="宋体" w:hAnsi="宋体"/>
                <w:sz w:val="21"/>
                <w:szCs w:val="21"/>
              </w:rPr>
              <w:t>30分</w:t>
            </w:r>
          </w:p>
        </w:tc>
      </w:tr>
    </w:tbl>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九、投标文件编制要求</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1、投标文件必须采用装订成册，一式三份（一份正本，两份副本）。投标文件制作格式见附件2。</w:t>
      </w:r>
    </w:p>
    <w:p w:rsidR="003B4FF8" w:rsidRDefault="00B25AE1">
      <w:pPr>
        <w:spacing w:after="0"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2、投标文件必须加盖投标单位公章和法定代表人签字或委托代理人签字，并用密封袋密封，密封袋上也必须加盖投标单位公章并签字，否则作废标处理。</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十、报名时间及投标截止时间、开标时间及地点：</w:t>
      </w:r>
    </w:p>
    <w:p w:rsidR="003B4FF8" w:rsidRDefault="00B25AE1">
      <w:pPr>
        <w:pStyle w:val="a4"/>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2025年 9 月 </w:t>
      </w:r>
      <w:r w:rsidR="00A83315">
        <w:rPr>
          <w:rFonts w:asciiTheme="majorEastAsia" w:eastAsiaTheme="majorEastAsia" w:hAnsiTheme="majorEastAsia"/>
          <w:sz w:val="24"/>
          <w:szCs w:val="24"/>
          <w:u w:val="single"/>
        </w:rPr>
        <w:t>5</w:t>
      </w:r>
      <w:r>
        <w:rPr>
          <w:rFonts w:asciiTheme="majorEastAsia" w:eastAsiaTheme="majorEastAsia" w:hAnsiTheme="majorEastAsia" w:hint="eastAsia"/>
          <w:sz w:val="24"/>
          <w:szCs w:val="24"/>
          <w:u w:val="single"/>
        </w:rPr>
        <w:t xml:space="preserve"> 日</w:t>
      </w:r>
      <w:r w:rsidR="00A83315">
        <w:rPr>
          <w:rFonts w:asciiTheme="majorEastAsia" w:eastAsiaTheme="majorEastAsia" w:hAnsiTheme="majorEastAsia" w:hint="eastAsia"/>
          <w:sz w:val="24"/>
          <w:szCs w:val="24"/>
          <w:u w:val="single"/>
        </w:rPr>
        <w:t>9:00</w:t>
      </w:r>
      <w:r>
        <w:rPr>
          <w:rFonts w:asciiTheme="majorEastAsia" w:eastAsiaTheme="majorEastAsia" w:hAnsiTheme="majorEastAsia" w:hint="eastAsia"/>
          <w:sz w:val="24"/>
          <w:szCs w:val="24"/>
          <w:u w:val="single"/>
        </w:rPr>
        <w:t>至2025年 9 月 9 日16 ：00</w:t>
      </w:r>
      <w:r>
        <w:rPr>
          <w:rFonts w:asciiTheme="majorEastAsia" w:eastAsiaTheme="majorEastAsia" w:hAnsiTheme="majorEastAsia" w:hint="eastAsia"/>
          <w:sz w:val="24"/>
          <w:szCs w:val="24"/>
        </w:rPr>
        <w:t>在浏阳市人民医院</w:t>
      </w:r>
      <w:proofErr w:type="gramStart"/>
      <w:r>
        <w:rPr>
          <w:rFonts w:asciiTheme="majorEastAsia" w:eastAsiaTheme="majorEastAsia" w:hAnsiTheme="majorEastAsia" w:hint="eastAsia"/>
          <w:sz w:val="24"/>
          <w:szCs w:val="24"/>
        </w:rPr>
        <w:t>采购办</w:t>
      </w:r>
      <w:proofErr w:type="gramEnd"/>
      <w:r>
        <w:rPr>
          <w:rFonts w:asciiTheme="majorEastAsia" w:eastAsiaTheme="majorEastAsia" w:hAnsiTheme="majorEastAsia" w:hint="eastAsia"/>
          <w:sz w:val="24"/>
          <w:szCs w:val="24"/>
        </w:rPr>
        <w:t>接受现场报名，超过报名时间的投标单位将被拒绝。法定节假日不接受报名（联系方式：</w:t>
      </w:r>
      <w:r w:rsidRPr="00A83315">
        <w:rPr>
          <w:rFonts w:asciiTheme="majorEastAsia" w:eastAsiaTheme="majorEastAsia" w:hAnsiTheme="majorEastAsia" w:hint="eastAsia"/>
          <w:sz w:val="24"/>
          <w:szCs w:val="24"/>
        </w:rPr>
        <w:t>宋先生 13787048812）报</w:t>
      </w:r>
      <w:r>
        <w:rPr>
          <w:rFonts w:asciiTheme="majorEastAsia" w:eastAsiaTheme="majorEastAsia" w:hAnsiTheme="majorEastAsia" w:hint="eastAsia"/>
          <w:sz w:val="24"/>
          <w:szCs w:val="24"/>
        </w:rPr>
        <w:t>名资料包括报名表、营业执照复印件、法人身份证明、授权委托书（如有）。报名表格式见附件1，如不按要求提供报名资料将被拒绝。</w:t>
      </w:r>
    </w:p>
    <w:p w:rsidR="003B4FF8" w:rsidRDefault="00B25AE1">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1、开标时间：2025年 9 月 11日</w:t>
      </w:r>
      <w:r>
        <w:rPr>
          <w:rFonts w:asciiTheme="majorEastAsia" w:eastAsiaTheme="majorEastAsia" w:hAnsiTheme="majorEastAsia"/>
          <w:sz w:val="24"/>
          <w:szCs w:val="24"/>
        </w:rPr>
        <w:t>9</w:t>
      </w:r>
      <w:r>
        <w:rPr>
          <w:rFonts w:asciiTheme="majorEastAsia" w:eastAsiaTheme="majorEastAsia" w:hAnsiTheme="majorEastAsia" w:hint="eastAsia"/>
          <w:sz w:val="24"/>
          <w:szCs w:val="24"/>
        </w:rPr>
        <w:t>:</w:t>
      </w:r>
      <w:r>
        <w:rPr>
          <w:rFonts w:asciiTheme="majorEastAsia" w:eastAsiaTheme="majorEastAsia" w:hAnsiTheme="majorEastAsia"/>
          <w:sz w:val="24"/>
          <w:szCs w:val="24"/>
        </w:rPr>
        <w:t>00</w:t>
      </w:r>
      <w:r>
        <w:rPr>
          <w:rFonts w:asciiTheme="majorEastAsia" w:eastAsiaTheme="majorEastAsia" w:hAnsiTheme="majorEastAsia" w:hint="eastAsia"/>
          <w:sz w:val="24"/>
          <w:szCs w:val="24"/>
        </w:rPr>
        <w:t>，超过开标时间的投标将被拒绝（★）。</w:t>
      </w:r>
      <w:bookmarkStart w:id="1" w:name="_GoBack"/>
      <w:bookmarkEnd w:id="1"/>
    </w:p>
    <w:p w:rsidR="003B4FF8" w:rsidRDefault="00B25AE1">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2、开标地点：浏阳市人民医院中央区四楼二会议室 </w:t>
      </w:r>
    </w:p>
    <w:p w:rsidR="003B4FF8" w:rsidRDefault="00B25AE1">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逾期送达或未送达指定地点的或未按招标文件要求密封的投标文件，招标人可拒绝接收。投标人法定代表人或授权委托人须亲自到场参加投标。</w:t>
      </w: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十一、有关此次招标事宜，可与下列人员联系：</w:t>
      </w:r>
    </w:p>
    <w:p w:rsidR="003B4FF8" w:rsidRDefault="00B25AE1">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联系电话： 李女士：13574860346   宋先生：13787048812   </w:t>
      </w:r>
    </w:p>
    <w:p w:rsidR="003B4FF8" w:rsidRDefault="00B25AE1">
      <w:pPr>
        <w:adjustRightInd/>
        <w:snapToGrid/>
        <w:spacing w:after="0"/>
        <w:rPr>
          <w:rFonts w:asciiTheme="majorEastAsia" w:eastAsiaTheme="majorEastAsia" w:hAnsiTheme="majorEastAsia"/>
          <w:b/>
          <w:sz w:val="24"/>
          <w:szCs w:val="24"/>
        </w:rPr>
      </w:pPr>
      <w:r>
        <w:rPr>
          <w:rFonts w:asciiTheme="majorEastAsia" w:eastAsiaTheme="majorEastAsia" w:hAnsiTheme="majorEastAsia" w:hint="eastAsia"/>
          <w:b/>
          <w:sz w:val="24"/>
          <w:szCs w:val="24"/>
        </w:rPr>
        <w:br w:type="page"/>
      </w:r>
    </w:p>
    <w:p w:rsidR="003B4FF8" w:rsidRDefault="00B25AE1">
      <w:pPr>
        <w:spacing w:line="4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附件1</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报名表</w:t>
      </w:r>
    </w:p>
    <w:p w:rsidR="003B4FF8" w:rsidRDefault="003B4FF8">
      <w:pPr>
        <w:spacing w:line="400" w:lineRule="exact"/>
        <w:jc w:val="center"/>
        <w:rPr>
          <w:rFonts w:asciiTheme="majorEastAsia" w:eastAsiaTheme="majorEastAsia" w:hAnsiTheme="majorEastAsia"/>
          <w:b/>
          <w:sz w:val="24"/>
          <w:szCs w:val="24"/>
        </w:rPr>
      </w:pPr>
    </w:p>
    <w:p w:rsidR="003B4FF8" w:rsidRDefault="00B25AE1">
      <w:pPr>
        <w:spacing w:line="40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浏阳市人民医院招标代理机构遴选项目报名表</w:t>
      </w:r>
    </w:p>
    <w:p w:rsidR="003B4FF8" w:rsidRDefault="003B4FF8">
      <w:pPr>
        <w:spacing w:line="400" w:lineRule="exact"/>
        <w:ind w:firstLineChars="250" w:firstLine="600"/>
        <w:jc w:val="center"/>
        <w:rPr>
          <w:rFonts w:asciiTheme="majorEastAsia" w:eastAsiaTheme="majorEastAsia" w:hAnsiTheme="majorEastAsia"/>
          <w:sz w:val="24"/>
          <w:szCs w:val="24"/>
        </w:rPr>
      </w:pPr>
    </w:p>
    <w:tbl>
      <w:tblPr>
        <w:tblStyle w:val="ab"/>
        <w:tblW w:w="8895" w:type="dxa"/>
        <w:tblLook w:val="04A0" w:firstRow="1" w:lastRow="0" w:firstColumn="1" w:lastColumn="0" w:noHBand="0" w:noVBand="1"/>
      </w:tblPr>
      <w:tblGrid>
        <w:gridCol w:w="2811"/>
        <w:gridCol w:w="6084"/>
      </w:tblGrid>
      <w:tr w:rsidR="003B4FF8">
        <w:trPr>
          <w:trHeight w:val="1855"/>
        </w:trPr>
        <w:tc>
          <w:tcPr>
            <w:tcW w:w="2811" w:type="dxa"/>
            <w:vAlign w:val="center"/>
          </w:tcPr>
          <w:p w:rsidR="003B4FF8" w:rsidRDefault="00B25AE1">
            <w:pPr>
              <w:spacing w:line="400"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投标单位</w:t>
            </w:r>
          </w:p>
        </w:tc>
        <w:tc>
          <w:tcPr>
            <w:tcW w:w="6084" w:type="dxa"/>
            <w:vAlign w:val="center"/>
          </w:tcPr>
          <w:p w:rsidR="003B4FF8" w:rsidRDefault="00B25AE1">
            <w:pPr>
              <w:spacing w:line="400"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Pr>
                <w:rFonts w:asciiTheme="majorEastAsia" w:eastAsiaTheme="majorEastAsia" w:hAnsiTheme="majorEastAsia" w:cs="Times New Roman"/>
                <w:sz w:val="24"/>
                <w:szCs w:val="24"/>
              </w:rPr>
              <w:t xml:space="preserve">                     </w:t>
            </w:r>
            <w:r>
              <w:rPr>
                <w:rFonts w:asciiTheme="majorEastAsia" w:eastAsiaTheme="majorEastAsia" w:hAnsiTheme="majorEastAsia" w:cs="Times New Roman" w:hint="eastAsia"/>
                <w:sz w:val="24"/>
                <w:szCs w:val="24"/>
              </w:rPr>
              <w:t>（盖章）</w:t>
            </w:r>
          </w:p>
        </w:tc>
      </w:tr>
      <w:tr w:rsidR="003B4FF8">
        <w:trPr>
          <w:trHeight w:val="1812"/>
        </w:trPr>
        <w:tc>
          <w:tcPr>
            <w:tcW w:w="2811" w:type="dxa"/>
            <w:vAlign w:val="center"/>
          </w:tcPr>
          <w:p w:rsidR="003B4FF8" w:rsidRDefault="00B25AE1">
            <w:pPr>
              <w:spacing w:line="400"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联系人</w:t>
            </w:r>
          </w:p>
        </w:tc>
        <w:tc>
          <w:tcPr>
            <w:tcW w:w="6084" w:type="dxa"/>
            <w:vAlign w:val="center"/>
          </w:tcPr>
          <w:p w:rsidR="003B4FF8" w:rsidRDefault="003B4FF8">
            <w:pPr>
              <w:spacing w:line="400" w:lineRule="exact"/>
              <w:jc w:val="center"/>
              <w:rPr>
                <w:rFonts w:asciiTheme="majorEastAsia" w:eastAsiaTheme="majorEastAsia" w:hAnsiTheme="majorEastAsia" w:cs="Times New Roman"/>
                <w:sz w:val="24"/>
                <w:szCs w:val="24"/>
              </w:rPr>
            </w:pPr>
          </w:p>
        </w:tc>
      </w:tr>
      <w:tr w:rsidR="003B4FF8">
        <w:trPr>
          <w:trHeight w:val="1793"/>
        </w:trPr>
        <w:tc>
          <w:tcPr>
            <w:tcW w:w="2811" w:type="dxa"/>
            <w:vAlign w:val="center"/>
          </w:tcPr>
          <w:p w:rsidR="003B4FF8" w:rsidRDefault="00B25AE1">
            <w:pPr>
              <w:spacing w:line="400"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联系电话</w:t>
            </w:r>
          </w:p>
        </w:tc>
        <w:tc>
          <w:tcPr>
            <w:tcW w:w="6084" w:type="dxa"/>
            <w:vAlign w:val="center"/>
          </w:tcPr>
          <w:p w:rsidR="003B4FF8" w:rsidRDefault="003B4FF8">
            <w:pPr>
              <w:spacing w:line="400" w:lineRule="exact"/>
              <w:jc w:val="center"/>
              <w:rPr>
                <w:rFonts w:asciiTheme="majorEastAsia" w:eastAsiaTheme="majorEastAsia" w:hAnsiTheme="majorEastAsia" w:cs="Times New Roman"/>
                <w:sz w:val="24"/>
                <w:szCs w:val="24"/>
              </w:rPr>
            </w:pPr>
          </w:p>
        </w:tc>
      </w:tr>
      <w:tr w:rsidR="003B4FF8">
        <w:trPr>
          <w:trHeight w:val="1589"/>
        </w:trPr>
        <w:tc>
          <w:tcPr>
            <w:tcW w:w="2811" w:type="dxa"/>
            <w:vAlign w:val="center"/>
          </w:tcPr>
          <w:p w:rsidR="003B4FF8" w:rsidRDefault="00B25AE1">
            <w:pPr>
              <w:spacing w:line="400"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邮箱</w:t>
            </w:r>
          </w:p>
        </w:tc>
        <w:tc>
          <w:tcPr>
            <w:tcW w:w="6084" w:type="dxa"/>
            <w:vAlign w:val="center"/>
          </w:tcPr>
          <w:p w:rsidR="003B4FF8" w:rsidRDefault="003B4FF8">
            <w:pPr>
              <w:spacing w:line="400" w:lineRule="exact"/>
              <w:jc w:val="center"/>
              <w:rPr>
                <w:rFonts w:asciiTheme="majorEastAsia" w:eastAsiaTheme="majorEastAsia" w:hAnsiTheme="majorEastAsia" w:cs="Times New Roman"/>
                <w:sz w:val="24"/>
                <w:szCs w:val="24"/>
              </w:rPr>
            </w:pPr>
          </w:p>
        </w:tc>
      </w:tr>
      <w:tr w:rsidR="003B4FF8">
        <w:trPr>
          <w:trHeight w:val="1796"/>
        </w:trPr>
        <w:tc>
          <w:tcPr>
            <w:tcW w:w="2811" w:type="dxa"/>
            <w:vAlign w:val="center"/>
          </w:tcPr>
          <w:p w:rsidR="003B4FF8" w:rsidRDefault="00B25AE1">
            <w:pPr>
              <w:spacing w:line="400"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报名时间</w:t>
            </w:r>
          </w:p>
        </w:tc>
        <w:tc>
          <w:tcPr>
            <w:tcW w:w="6084" w:type="dxa"/>
            <w:vAlign w:val="center"/>
          </w:tcPr>
          <w:p w:rsidR="003B4FF8" w:rsidRDefault="003B4FF8">
            <w:pPr>
              <w:spacing w:line="400" w:lineRule="exact"/>
              <w:jc w:val="center"/>
              <w:rPr>
                <w:rFonts w:asciiTheme="majorEastAsia" w:eastAsiaTheme="majorEastAsia" w:hAnsiTheme="majorEastAsia" w:cs="Times New Roman"/>
                <w:sz w:val="24"/>
                <w:szCs w:val="24"/>
              </w:rPr>
            </w:pPr>
          </w:p>
        </w:tc>
      </w:tr>
    </w:tbl>
    <w:p w:rsidR="003B4FF8" w:rsidRDefault="003B4FF8">
      <w:pPr>
        <w:spacing w:line="400" w:lineRule="exact"/>
        <w:rPr>
          <w:rFonts w:asciiTheme="majorEastAsia" w:eastAsiaTheme="majorEastAsia" w:hAnsiTheme="majorEastAsia"/>
          <w:b/>
          <w:sz w:val="24"/>
          <w:szCs w:val="24"/>
        </w:rPr>
      </w:pPr>
    </w:p>
    <w:p w:rsidR="003B4FF8" w:rsidRDefault="00B25AE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备注：报名时间请到报名地点手写</w:t>
      </w:r>
    </w:p>
    <w:p w:rsidR="003B4FF8" w:rsidRDefault="003B4FF8">
      <w:pPr>
        <w:spacing w:line="400" w:lineRule="exact"/>
        <w:rPr>
          <w:rFonts w:asciiTheme="majorEastAsia" w:eastAsiaTheme="majorEastAsia" w:hAnsiTheme="majorEastAsia"/>
          <w:b/>
          <w:sz w:val="24"/>
          <w:szCs w:val="24"/>
        </w:rPr>
      </w:pPr>
    </w:p>
    <w:p w:rsidR="003B4FF8" w:rsidRDefault="003B4FF8">
      <w:pPr>
        <w:spacing w:line="400" w:lineRule="exact"/>
        <w:rPr>
          <w:rFonts w:asciiTheme="majorEastAsia" w:eastAsiaTheme="majorEastAsia" w:hAnsiTheme="majorEastAsia"/>
          <w:b/>
          <w:sz w:val="24"/>
          <w:szCs w:val="24"/>
        </w:rPr>
      </w:pPr>
    </w:p>
    <w:p w:rsidR="003B4FF8" w:rsidRDefault="00B25AE1">
      <w:pPr>
        <w:spacing w:line="4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附件2：投标文件制作格式</w:t>
      </w:r>
    </w:p>
    <w:p w:rsidR="003B4FF8" w:rsidRDefault="00B25AE1">
      <w:pPr>
        <w:spacing w:line="400" w:lineRule="exact"/>
        <w:jc w:val="center"/>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投 标 文 件</w:t>
      </w:r>
    </w:p>
    <w:p w:rsidR="003B4FF8" w:rsidRDefault="00B25AE1">
      <w:pPr>
        <w:tabs>
          <w:tab w:val="center" w:pos="4422"/>
          <w:tab w:val="left" w:pos="6570"/>
        </w:tabs>
        <w:spacing w:beforeLines="100" w:before="240" w:line="400" w:lineRule="exact"/>
        <w:rPr>
          <w:rFonts w:asciiTheme="majorEastAsia" w:eastAsiaTheme="majorEastAsia" w:hAnsiTheme="majorEastAsia" w:cs="仿宋"/>
          <w:b/>
          <w:sz w:val="24"/>
          <w:szCs w:val="24"/>
        </w:rPr>
      </w:pPr>
      <w:r>
        <w:rPr>
          <w:rFonts w:asciiTheme="majorEastAsia" w:eastAsiaTheme="majorEastAsia" w:hAnsiTheme="majorEastAsia" w:cs="仿宋" w:hint="eastAsia"/>
          <w:b/>
          <w:sz w:val="24"/>
          <w:szCs w:val="24"/>
        </w:rPr>
        <w:tab/>
      </w:r>
      <w:r>
        <w:rPr>
          <w:rFonts w:asciiTheme="majorEastAsia" w:eastAsiaTheme="majorEastAsia" w:hAnsiTheme="majorEastAsia" w:cs="仿宋" w:hint="eastAsia"/>
          <w:b/>
          <w:sz w:val="24"/>
          <w:szCs w:val="24"/>
        </w:rPr>
        <w:tab/>
      </w:r>
    </w:p>
    <w:p w:rsidR="003B4FF8" w:rsidRDefault="003B4FF8">
      <w:pPr>
        <w:spacing w:line="400" w:lineRule="exact"/>
        <w:rPr>
          <w:rFonts w:asciiTheme="majorEastAsia" w:eastAsiaTheme="majorEastAsia" w:hAnsiTheme="majorEastAsia" w:cs="仿宋"/>
          <w:sz w:val="24"/>
          <w:szCs w:val="24"/>
        </w:rPr>
      </w:pPr>
    </w:p>
    <w:p w:rsidR="003B4FF8" w:rsidRDefault="003B4FF8">
      <w:pPr>
        <w:spacing w:line="400" w:lineRule="exact"/>
        <w:rPr>
          <w:rFonts w:asciiTheme="majorEastAsia" w:eastAsiaTheme="majorEastAsia" w:hAnsiTheme="majorEastAsia" w:cs="仿宋"/>
          <w:sz w:val="24"/>
          <w:szCs w:val="24"/>
        </w:rPr>
      </w:pPr>
    </w:p>
    <w:p w:rsidR="00377F73" w:rsidRDefault="00377F73" w:rsidP="00377F73">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377F73" w:rsidRDefault="00377F73" w:rsidP="00377F73">
      <w:pPr>
        <w:pStyle w:val="a5"/>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377F73" w:rsidRDefault="00377F73" w:rsidP="00377F73">
      <w:pPr>
        <w:ind w:firstLineChars="650" w:firstLine="1820"/>
        <w:outlineLvl w:val="0"/>
        <w:rPr>
          <w:rFonts w:ascii="宋体" w:hAnsi="宋体" w:cs="仿宋"/>
          <w:b/>
          <w:sz w:val="28"/>
          <w:szCs w:val="28"/>
        </w:rPr>
      </w:pPr>
      <w:r>
        <w:rPr>
          <w:rFonts w:ascii="宋体" w:hAnsi="宋体" w:cs="仿宋" w:hint="eastAsia"/>
          <w:b/>
          <w:sz w:val="28"/>
          <w:szCs w:val="28"/>
        </w:rPr>
        <w:t>企业法人营业执照注册号：</w:t>
      </w:r>
      <w:r>
        <w:rPr>
          <w:rFonts w:ascii="宋体" w:hAnsi="宋体" w:cs="仿宋" w:hint="eastAsia"/>
          <w:b/>
          <w:sz w:val="28"/>
          <w:szCs w:val="28"/>
        </w:rPr>
        <w:t>________________</w:t>
      </w:r>
    </w:p>
    <w:p w:rsidR="00377F73" w:rsidRDefault="00377F73" w:rsidP="00377F73">
      <w:pPr>
        <w:outlineLvl w:val="0"/>
        <w:rPr>
          <w:rFonts w:ascii="宋体" w:hAnsi="宋体" w:cs="仿宋"/>
          <w:b/>
          <w:sz w:val="28"/>
          <w:szCs w:val="28"/>
        </w:rPr>
      </w:pPr>
    </w:p>
    <w:p w:rsidR="00377F73" w:rsidRDefault="00377F73" w:rsidP="00377F73">
      <w:pPr>
        <w:outlineLvl w:val="0"/>
        <w:rPr>
          <w:rFonts w:ascii="宋体" w:hAnsi="宋体" w:cs="仿宋"/>
          <w:b/>
          <w:sz w:val="28"/>
          <w:szCs w:val="28"/>
        </w:rPr>
      </w:pPr>
    </w:p>
    <w:p w:rsidR="00377F73" w:rsidRDefault="00377F73" w:rsidP="00377F73">
      <w:pPr>
        <w:ind w:firstLineChars="650" w:firstLine="1820"/>
        <w:outlineLvl w:val="0"/>
        <w:rPr>
          <w:rFonts w:ascii="宋体" w:hAnsi="宋体" w:cs="仿宋"/>
          <w:b/>
          <w:sz w:val="28"/>
          <w:szCs w:val="28"/>
        </w:rPr>
      </w:pPr>
      <w:r>
        <w:rPr>
          <w:rFonts w:ascii="宋体" w:hAnsi="宋体" w:cs="仿宋" w:hint="eastAsia"/>
          <w:b/>
          <w:sz w:val="28"/>
          <w:szCs w:val="28"/>
        </w:rPr>
        <w:t>投标人或委托人</w:t>
      </w:r>
      <w:r>
        <w:rPr>
          <w:rFonts w:ascii="宋体" w:hAnsi="宋体" w:cs="仿宋" w:hint="eastAsia"/>
          <w:b/>
          <w:sz w:val="28"/>
          <w:szCs w:val="28"/>
        </w:rPr>
        <w:t>:</w:t>
      </w:r>
      <w:r>
        <w:rPr>
          <w:rFonts w:ascii="宋体" w:hAnsi="宋体" w:cs="仿宋" w:hint="eastAsia"/>
          <w:b/>
          <w:sz w:val="28"/>
          <w:szCs w:val="28"/>
        </w:rPr>
        <w:t>：</w:t>
      </w:r>
      <w:r>
        <w:rPr>
          <w:rFonts w:ascii="宋体" w:hAnsi="宋体" w:cs="仿宋" w:hint="eastAsia"/>
          <w:b/>
          <w:sz w:val="28"/>
          <w:szCs w:val="28"/>
        </w:rPr>
        <w:t>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377F73" w:rsidRDefault="00377F73" w:rsidP="00377F73">
      <w:pPr>
        <w:ind w:firstLineChars="650" w:firstLine="1820"/>
        <w:outlineLvl w:val="0"/>
        <w:rPr>
          <w:rFonts w:ascii="宋体" w:hAnsi="宋体" w:cs="仿宋"/>
          <w:b/>
          <w:sz w:val="28"/>
          <w:szCs w:val="28"/>
        </w:rPr>
      </w:pPr>
      <w:r>
        <w:rPr>
          <w:rFonts w:ascii="宋体" w:hAnsi="宋体" w:cs="仿宋" w:hint="eastAsia"/>
          <w:b/>
          <w:sz w:val="28"/>
          <w:szCs w:val="28"/>
        </w:rPr>
        <w:t>投标人或委托人联系电话：</w:t>
      </w:r>
      <w:r>
        <w:rPr>
          <w:rFonts w:ascii="宋体" w:hAnsi="宋体" w:cs="仿宋" w:hint="eastAsia"/>
          <w:b/>
          <w:sz w:val="28"/>
          <w:szCs w:val="28"/>
        </w:rPr>
        <w:t>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377F73" w:rsidRDefault="00377F73" w:rsidP="00377F73">
      <w:pPr>
        <w:ind w:firstLineChars="650" w:firstLine="1820"/>
        <w:outlineLvl w:val="0"/>
        <w:rPr>
          <w:rFonts w:ascii="宋体" w:hAnsi="宋体" w:cs="仿宋"/>
          <w:b/>
          <w:sz w:val="28"/>
          <w:szCs w:val="28"/>
        </w:rPr>
      </w:pPr>
      <w:r>
        <w:rPr>
          <w:rFonts w:ascii="宋体" w:hAnsi="宋体" w:cs="仿宋" w:hint="eastAsia"/>
          <w:b/>
          <w:sz w:val="28"/>
          <w:szCs w:val="28"/>
        </w:rPr>
        <w:t>投标日期：</w:t>
      </w:r>
      <w:r>
        <w:rPr>
          <w:rFonts w:ascii="宋体" w:hAnsi="宋体" w:cs="仿宋" w:hint="eastAsia"/>
          <w:b/>
          <w:sz w:val="28"/>
          <w:szCs w:val="28"/>
        </w:rPr>
        <w:t>________________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3B4FF8" w:rsidRPr="00377F73" w:rsidRDefault="003B4FF8">
      <w:pPr>
        <w:spacing w:line="400" w:lineRule="exact"/>
        <w:ind w:firstLineChars="1500" w:firstLine="3600"/>
        <w:outlineLvl w:val="0"/>
        <w:rPr>
          <w:rFonts w:asciiTheme="majorEastAsia" w:eastAsiaTheme="majorEastAsia" w:hAnsiTheme="majorEastAsia" w:cs="仿宋"/>
          <w:sz w:val="24"/>
          <w:szCs w:val="24"/>
        </w:rPr>
      </w:pPr>
    </w:p>
    <w:p w:rsidR="003B4FF8" w:rsidRDefault="003B4FF8">
      <w:pPr>
        <w:spacing w:line="400" w:lineRule="exact"/>
        <w:ind w:firstLineChars="1500" w:firstLine="3600"/>
        <w:outlineLvl w:val="0"/>
        <w:rPr>
          <w:rFonts w:asciiTheme="majorEastAsia" w:eastAsiaTheme="majorEastAsia" w:hAnsiTheme="majorEastAsia" w:cs="仿宋"/>
          <w:sz w:val="24"/>
          <w:szCs w:val="24"/>
        </w:rPr>
      </w:pPr>
    </w:p>
    <w:p w:rsidR="003B4FF8" w:rsidRDefault="003B4FF8">
      <w:pPr>
        <w:spacing w:line="400" w:lineRule="exact"/>
        <w:ind w:firstLineChars="1500" w:firstLine="3600"/>
        <w:outlineLvl w:val="0"/>
        <w:rPr>
          <w:rFonts w:asciiTheme="majorEastAsia" w:eastAsiaTheme="majorEastAsia" w:hAnsiTheme="majorEastAsia" w:cs="仿宋"/>
          <w:sz w:val="24"/>
          <w:szCs w:val="24"/>
        </w:rPr>
      </w:pPr>
    </w:p>
    <w:p w:rsidR="003B4FF8" w:rsidRDefault="003B4FF8">
      <w:pPr>
        <w:spacing w:line="400" w:lineRule="exact"/>
        <w:ind w:firstLineChars="1500" w:firstLine="3600"/>
        <w:outlineLvl w:val="0"/>
        <w:rPr>
          <w:rFonts w:asciiTheme="majorEastAsia" w:eastAsiaTheme="majorEastAsia" w:hAnsiTheme="majorEastAsia" w:cs="仿宋"/>
          <w:sz w:val="24"/>
          <w:szCs w:val="24"/>
        </w:rPr>
      </w:pPr>
    </w:p>
    <w:p w:rsidR="003B4FF8" w:rsidRDefault="003B4FF8">
      <w:pPr>
        <w:spacing w:line="400" w:lineRule="exact"/>
        <w:ind w:firstLineChars="1500" w:firstLine="3600"/>
        <w:outlineLvl w:val="0"/>
        <w:rPr>
          <w:rFonts w:asciiTheme="majorEastAsia" w:eastAsiaTheme="majorEastAsia" w:hAnsiTheme="majorEastAsia" w:cs="仿宋"/>
          <w:sz w:val="24"/>
          <w:szCs w:val="24"/>
        </w:rPr>
      </w:pPr>
    </w:p>
    <w:p w:rsidR="003B4FF8" w:rsidRDefault="003B4FF8">
      <w:pPr>
        <w:spacing w:line="400" w:lineRule="exact"/>
        <w:ind w:firstLineChars="1500" w:firstLine="3600"/>
        <w:outlineLvl w:val="0"/>
        <w:rPr>
          <w:rFonts w:asciiTheme="majorEastAsia" w:eastAsiaTheme="majorEastAsia" w:hAnsiTheme="majorEastAsia" w:cs="仿宋"/>
          <w:sz w:val="24"/>
          <w:szCs w:val="24"/>
        </w:rPr>
      </w:pPr>
    </w:p>
    <w:p w:rsidR="003B4FF8" w:rsidRDefault="003B4FF8">
      <w:pPr>
        <w:spacing w:line="400" w:lineRule="exact"/>
        <w:ind w:firstLineChars="1500" w:firstLine="3600"/>
        <w:outlineLvl w:val="0"/>
        <w:rPr>
          <w:rFonts w:asciiTheme="majorEastAsia" w:eastAsiaTheme="majorEastAsia" w:hAnsiTheme="majorEastAsia" w:cs="仿宋"/>
          <w:sz w:val="24"/>
          <w:szCs w:val="24"/>
        </w:rPr>
      </w:pPr>
    </w:p>
    <w:p w:rsidR="003B4FF8" w:rsidRDefault="003B4FF8">
      <w:pPr>
        <w:spacing w:line="400" w:lineRule="exact"/>
        <w:ind w:firstLineChars="1500" w:firstLine="3600"/>
        <w:outlineLvl w:val="0"/>
        <w:rPr>
          <w:rFonts w:asciiTheme="majorEastAsia" w:eastAsiaTheme="majorEastAsia" w:hAnsiTheme="majorEastAsia" w:cs="仿宋"/>
          <w:sz w:val="24"/>
          <w:szCs w:val="24"/>
        </w:rPr>
      </w:pPr>
    </w:p>
    <w:p w:rsidR="003B4FF8" w:rsidRDefault="003B4FF8">
      <w:pPr>
        <w:spacing w:line="400" w:lineRule="exact"/>
        <w:ind w:firstLineChars="1500" w:firstLine="3600"/>
        <w:outlineLvl w:val="0"/>
        <w:rPr>
          <w:rFonts w:asciiTheme="majorEastAsia" w:eastAsiaTheme="majorEastAsia" w:hAnsiTheme="majorEastAsia" w:cs="仿宋"/>
          <w:sz w:val="24"/>
          <w:szCs w:val="24"/>
        </w:rPr>
      </w:pPr>
    </w:p>
    <w:p w:rsidR="003B4FF8" w:rsidRDefault="00B25AE1">
      <w:pPr>
        <w:spacing w:line="400" w:lineRule="exact"/>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年  月  日</w:t>
      </w:r>
    </w:p>
    <w:p w:rsidR="003B4FF8" w:rsidRDefault="00B25AE1">
      <w:pPr>
        <w:spacing w:line="400" w:lineRule="exact"/>
        <w:jc w:val="center"/>
        <w:rPr>
          <w:rFonts w:asciiTheme="majorEastAsia" w:eastAsiaTheme="majorEastAsia" w:hAnsiTheme="majorEastAsia"/>
          <w:b/>
          <w:sz w:val="24"/>
          <w:szCs w:val="24"/>
        </w:rPr>
      </w:pPr>
      <w:r>
        <w:rPr>
          <w:rFonts w:asciiTheme="majorEastAsia" w:eastAsiaTheme="majorEastAsia" w:hAnsiTheme="majorEastAsia" w:cs="仿宋" w:hint="eastAsia"/>
          <w:sz w:val="24"/>
          <w:szCs w:val="24"/>
        </w:rPr>
        <w:br w:type="page"/>
      </w:r>
      <w:r>
        <w:rPr>
          <w:rFonts w:asciiTheme="majorEastAsia" w:eastAsiaTheme="majorEastAsia" w:hAnsiTheme="majorEastAsia" w:cs="仿宋" w:hint="eastAsia"/>
          <w:b/>
          <w:sz w:val="24"/>
          <w:szCs w:val="24"/>
        </w:rPr>
        <w:lastRenderedPageBreak/>
        <w:t>投</w:t>
      </w:r>
      <w:r>
        <w:rPr>
          <w:rFonts w:asciiTheme="majorEastAsia" w:eastAsiaTheme="majorEastAsia" w:hAnsiTheme="majorEastAsia" w:hint="eastAsia"/>
          <w:b/>
          <w:sz w:val="24"/>
          <w:szCs w:val="24"/>
        </w:rPr>
        <w:t>标文件组成</w:t>
      </w:r>
    </w:p>
    <w:p w:rsidR="003B4FF8" w:rsidRDefault="00B25AE1">
      <w:pPr>
        <w:widowControl w:val="0"/>
        <w:numPr>
          <w:ilvl w:val="0"/>
          <w:numId w:val="2"/>
        </w:numPr>
        <w:adjustRightInd/>
        <w:snapToGrid/>
        <w:spacing w:after="0"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营业执照（需备注三证合一或五证合一）</w:t>
      </w:r>
    </w:p>
    <w:p w:rsidR="003B4FF8" w:rsidRDefault="00B25AE1">
      <w:pPr>
        <w:widowControl w:val="0"/>
        <w:numPr>
          <w:ilvl w:val="0"/>
          <w:numId w:val="2"/>
        </w:numPr>
        <w:adjustRightInd/>
        <w:snapToGrid/>
        <w:spacing w:after="0" w:line="40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法定代表人身份证明（彩印）</w:t>
      </w:r>
    </w:p>
    <w:p w:rsidR="003B4FF8" w:rsidRDefault="00B25AE1">
      <w:pPr>
        <w:widowControl w:val="0"/>
        <w:numPr>
          <w:ilvl w:val="0"/>
          <w:numId w:val="2"/>
        </w:numPr>
        <w:adjustRightInd/>
        <w:snapToGrid/>
        <w:spacing w:after="0" w:line="40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法定代表人授权书(委托代理人参加开标) （彩印）及</w:t>
      </w:r>
      <w:proofErr w:type="gramStart"/>
      <w:r>
        <w:rPr>
          <w:rFonts w:asciiTheme="majorEastAsia" w:eastAsiaTheme="majorEastAsia" w:hAnsiTheme="majorEastAsia" w:cs="仿宋" w:hint="eastAsia"/>
          <w:sz w:val="24"/>
          <w:szCs w:val="24"/>
        </w:rPr>
        <w:t>社保证明</w:t>
      </w:r>
      <w:proofErr w:type="gramEnd"/>
      <w:r>
        <w:rPr>
          <w:rFonts w:asciiTheme="majorEastAsia" w:eastAsiaTheme="majorEastAsia" w:hAnsiTheme="majorEastAsia" w:cs="仿宋" w:hint="eastAsia"/>
          <w:sz w:val="24"/>
          <w:szCs w:val="24"/>
        </w:rPr>
        <w:t>（如有）</w:t>
      </w:r>
    </w:p>
    <w:p w:rsidR="003B4FF8" w:rsidRDefault="00B25AE1">
      <w:pPr>
        <w:widowControl w:val="0"/>
        <w:numPr>
          <w:ilvl w:val="0"/>
          <w:numId w:val="2"/>
        </w:numPr>
        <w:adjustRightInd/>
        <w:snapToGrid/>
        <w:spacing w:after="0" w:line="40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承诺书</w:t>
      </w:r>
    </w:p>
    <w:p w:rsidR="003B4FF8" w:rsidRDefault="00B25AE1">
      <w:pPr>
        <w:widowControl w:val="0"/>
        <w:numPr>
          <w:ilvl w:val="0"/>
          <w:numId w:val="2"/>
        </w:numPr>
        <w:adjustRightInd/>
        <w:snapToGrid/>
        <w:spacing w:after="0" w:line="40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湖南省工程项目动态监管平台备案并提供备案截图。</w:t>
      </w:r>
    </w:p>
    <w:p w:rsidR="003B4FF8" w:rsidRDefault="00B25AE1">
      <w:pPr>
        <w:widowControl w:val="0"/>
        <w:numPr>
          <w:ilvl w:val="0"/>
          <w:numId w:val="2"/>
        </w:numPr>
        <w:adjustRightInd/>
        <w:snapToGrid/>
        <w:spacing w:after="0" w:line="40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中国政府采购</w:t>
      </w:r>
      <w:proofErr w:type="gramStart"/>
      <w:r>
        <w:rPr>
          <w:rFonts w:asciiTheme="majorEastAsia" w:eastAsiaTheme="majorEastAsia" w:hAnsiTheme="majorEastAsia" w:cs="仿宋" w:hint="eastAsia"/>
          <w:sz w:val="24"/>
          <w:szCs w:val="24"/>
        </w:rPr>
        <w:t>网登记</w:t>
      </w:r>
      <w:proofErr w:type="gramEnd"/>
      <w:r>
        <w:rPr>
          <w:rFonts w:asciiTheme="majorEastAsia" w:eastAsiaTheme="majorEastAsia" w:hAnsiTheme="majorEastAsia" w:cs="仿宋" w:hint="eastAsia"/>
          <w:sz w:val="24"/>
          <w:szCs w:val="24"/>
        </w:rPr>
        <w:t>备案并提供备案截图。</w:t>
      </w:r>
    </w:p>
    <w:p w:rsidR="003B4FF8" w:rsidRDefault="00B25AE1">
      <w:pPr>
        <w:widowControl w:val="0"/>
        <w:adjustRightInd/>
        <w:snapToGrid/>
        <w:spacing w:after="0" w:line="40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七、  供应商认为需要提供的其它资料。</w:t>
      </w:r>
    </w:p>
    <w:p w:rsidR="003B4FF8" w:rsidRDefault="003B4FF8">
      <w:pPr>
        <w:spacing w:line="400" w:lineRule="exact"/>
        <w:jc w:val="center"/>
        <w:rPr>
          <w:rFonts w:asciiTheme="majorEastAsia" w:eastAsiaTheme="majorEastAsia" w:hAnsiTheme="majorEastAsia" w:cs="仿宋"/>
          <w:sz w:val="24"/>
          <w:szCs w:val="24"/>
        </w:rPr>
      </w:pPr>
    </w:p>
    <w:p w:rsidR="003B4FF8" w:rsidRDefault="003B4FF8">
      <w:pPr>
        <w:spacing w:line="400" w:lineRule="exact"/>
        <w:jc w:val="center"/>
        <w:rPr>
          <w:rFonts w:asciiTheme="majorEastAsia" w:eastAsiaTheme="majorEastAsia" w:hAnsiTheme="majorEastAsia" w:cs="仿宋"/>
          <w:sz w:val="24"/>
          <w:szCs w:val="24"/>
        </w:rPr>
      </w:pPr>
    </w:p>
    <w:p w:rsidR="003B4FF8" w:rsidRDefault="003B4FF8">
      <w:pPr>
        <w:spacing w:line="400" w:lineRule="exact"/>
        <w:jc w:val="center"/>
        <w:rPr>
          <w:rFonts w:asciiTheme="majorEastAsia" w:eastAsiaTheme="majorEastAsia" w:hAnsiTheme="majorEastAsia" w:cs="仿宋"/>
          <w:sz w:val="24"/>
          <w:szCs w:val="24"/>
        </w:rPr>
      </w:pPr>
    </w:p>
    <w:p w:rsidR="003B4FF8" w:rsidRDefault="003B4FF8">
      <w:pPr>
        <w:spacing w:line="400" w:lineRule="exact"/>
        <w:jc w:val="center"/>
        <w:rPr>
          <w:rFonts w:asciiTheme="majorEastAsia" w:eastAsiaTheme="majorEastAsia" w:hAnsiTheme="majorEastAsia" w:cs="仿宋"/>
          <w:sz w:val="24"/>
          <w:szCs w:val="24"/>
        </w:rPr>
      </w:pPr>
    </w:p>
    <w:p w:rsidR="003B4FF8" w:rsidRDefault="003B4FF8">
      <w:pPr>
        <w:spacing w:line="400" w:lineRule="exact"/>
        <w:jc w:val="center"/>
        <w:rPr>
          <w:rFonts w:asciiTheme="majorEastAsia" w:eastAsiaTheme="majorEastAsia" w:hAnsiTheme="majorEastAsia" w:cs="仿宋"/>
          <w:sz w:val="24"/>
          <w:szCs w:val="24"/>
        </w:rPr>
      </w:pPr>
    </w:p>
    <w:p w:rsidR="003B4FF8" w:rsidRDefault="003B4FF8">
      <w:pPr>
        <w:spacing w:line="400" w:lineRule="exact"/>
        <w:jc w:val="center"/>
        <w:rPr>
          <w:rFonts w:asciiTheme="majorEastAsia" w:eastAsiaTheme="majorEastAsia" w:hAnsiTheme="majorEastAsia" w:cs="仿宋"/>
          <w:sz w:val="24"/>
          <w:szCs w:val="24"/>
        </w:rPr>
      </w:pPr>
    </w:p>
    <w:p w:rsidR="003B4FF8" w:rsidRDefault="003B4FF8">
      <w:pPr>
        <w:spacing w:line="400" w:lineRule="exact"/>
        <w:jc w:val="center"/>
        <w:rPr>
          <w:rFonts w:asciiTheme="majorEastAsia" w:eastAsiaTheme="majorEastAsia" w:hAnsiTheme="majorEastAsia" w:cs="仿宋"/>
          <w:sz w:val="24"/>
          <w:szCs w:val="24"/>
        </w:rPr>
      </w:pPr>
    </w:p>
    <w:p w:rsidR="003B4FF8" w:rsidRDefault="003B4FF8">
      <w:pPr>
        <w:spacing w:line="400" w:lineRule="exact"/>
        <w:jc w:val="center"/>
        <w:rPr>
          <w:rFonts w:asciiTheme="majorEastAsia" w:eastAsiaTheme="majorEastAsia" w:hAnsiTheme="majorEastAsia" w:cs="仿宋"/>
          <w:sz w:val="24"/>
          <w:szCs w:val="24"/>
        </w:rPr>
      </w:pPr>
    </w:p>
    <w:p w:rsidR="003B4FF8" w:rsidRDefault="003B4FF8">
      <w:pPr>
        <w:spacing w:line="400" w:lineRule="exact"/>
        <w:jc w:val="center"/>
        <w:rPr>
          <w:rFonts w:asciiTheme="majorEastAsia" w:eastAsiaTheme="majorEastAsia" w:hAnsiTheme="majorEastAsia" w:cs="仿宋"/>
          <w:sz w:val="24"/>
          <w:szCs w:val="24"/>
        </w:rPr>
      </w:pPr>
    </w:p>
    <w:p w:rsidR="003B4FF8" w:rsidRDefault="003B4FF8">
      <w:pPr>
        <w:spacing w:line="400" w:lineRule="exact"/>
        <w:jc w:val="center"/>
        <w:rPr>
          <w:rFonts w:asciiTheme="majorEastAsia" w:eastAsiaTheme="majorEastAsia" w:hAnsiTheme="majorEastAsia" w:cs="仿宋"/>
          <w:sz w:val="24"/>
          <w:szCs w:val="24"/>
        </w:rPr>
      </w:pPr>
    </w:p>
    <w:p w:rsidR="003B4FF8" w:rsidRDefault="003B4FF8">
      <w:pPr>
        <w:shd w:val="clear" w:color="auto" w:fill="FFFFFF"/>
        <w:spacing w:before="93" w:after="62" w:line="400" w:lineRule="exact"/>
        <w:rPr>
          <w:rFonts w:asciiTheme="majorEastAsia" w:eastAsiaTheme="majorEastAsia" w:hAnsiTheme="majorEastAsia" w:cs="仿宋"/>
          <w:sz w:val="24"/>
          <w:szCs w:val="24"/>
        </w:rPr>
      </w:pPr>
    </w:p>
    <w:p w:rsidR="003B4FF8" w:rsidRDefault="003B4FF8">
      <w:pPr>
        <w:pStyle w:val="2"/>
        <w:spacing w:line="400" w:lineRule="exact"/>
        <w:ind w:left="376" w:firstLine="449"/>
        <w:rPr>
          <w:rFonts w:asciiTheme="majorEastAsia" w:eastAsiaTheme="majorEastAsia" w:hAnsiTheme="majorEastAsia" w:hint="default"/>
          <w:sz w:val="24"/>
          <w:szCs w:val="24"/>
        </w:rPr>
      </w:pPr>
    </w:p>
    <w:p w:rsidR="003B4FF8" w:rsidRDefault="00B25AE1">
      <w:pPr>
        <w:adjustRightInd/>
        <w:snapToGrid/>
        <w:spacing w:after="0"/>
        <w:rPr>
          <w:rFonts w:asciiTheme="majorEastAsia" w:eastAsiaTheme="majorEastAsia" w:hAnsiTheme="majorEastAsia" w:cs="仿宋"/>
          <w:b/>
          <w:sz w:val="24"/>
          <w:szCs w:val="24"/>
        </w:rPr>
      </w:pPr>
      <w:r>
        <w:rPr>
          <w:rFonts w:asciiTheme="majorEastAsia" w:eastAsiaTheme="majorEastAsia" w:hAnsiTheme="majorEastAsia" w:cs="仿宋" w:hint="eastAsia"/>
          <w:b/>
          <w:sz w:val="24"/>
          <w:szCs w:val="24"/>
        </w:rPr>
        <w:br w:type="page"/>
      </w:r>
    </w:p>
    <w:p w:rsidR="003B4FF8" w:rsidRDefault="00B25AE1">
      <w:pPr>
        <w:shd w:val="clear" w:color="auto" w:fill="FFFFFF"/>
        <w:spacing w:before="93" w:after="62" w:line="400" w:lineRule="exact"/>
        <w:jc w:val="center"/>
        <w:rPr>
          <w:rFonts w:asciiTheme="majorEastAsia" w:eastAsiaTheme="majorEastAsia" w:hAnsiTheme="majorEastAsia" w:cs="仿宋"/>
          <w:b/>
          <w:sz w:val="24"/>
          <w:szCs w:val="24"/>
        </w:rPr>
      </w:pPr>
      <w:r>
        <w:rPr>
          <w:rFonts w:asciiTheme="majorEastAsia" w:eastAsiaTheme="majorEastAsia" w:hAnsiTheme="majorEastAsia" w:cs="仿宋" w:hint="eastAsia"/>
          <w:b/>
          <w:sz w:val="24"/>
          <w:szCs w:val="24"/>
        </w:rPr>
        <w:lastRenderedPageBreak/>
        <w:t>一、营业执照</w:t>
      </w:r>
      <w:r>
        <w:rPr>
          <w:rFonts w:asciiTheme="majorEastAsia" w:eastAsiaTheme="majorEastAsia" w:hAnsiTheme="majorEastAsia" w:hint="eastAsia"/>
          <w:sz w:val="24"/>
          <w:szCs w:val="24"/>
        </w:rPr>
        <w:t>（需备注三证合一或五证合一）</w:t>
      </w:r>
    </w:p>
    <w:p w:rsidR="003B4FF8" w:rsidRDefault="003B4FF8">
      <w:pPr>
        <w:shd w:val="clear" w:color="auto" w:fill="FFFFFF"/>
        <w:spacing w:before="93" w:after="62" w:line="400" w:lineRule="exact"/>
        <w:jc w:val="center"/>
        <w:rPr>
          <w:rFonts w:asciiTheme="majorEastAsia" w:eastAsiaTheme="majorEastAsia" w:hAnsiTheme="majorEastAsia" w:cs="仿宋"/>
          <w:sz w:val="24"/>
          <w:szCs w:val="24"/>
        </w:rPr>
      </w:pPr>
    </w:p>
    <w:p w:rsidR="003B4FF8" w:rsidRDefault="003B4FF8">
      <w:pPr>
        <w:shd w:val="clear" w:color="auto" w:fill="FFFFFF"/>
        <w:spacing w:before="93" w:after="62" w:line="400" w:lineRule="exact"/>
        <w:jc w:val="center"/>
        <w:rPr>
          <w:rFonts w:asciiTheme="majorEastAsia" w:eastAsiaTheme="majorEastAsia" w:hAnsiTheme="majorEastAsia" w:cs="仿宋"/>
          <w:sz w:val="24"/>
          <w:szCs w:val="24"/>
        </w:rPr>
      </w:pPr>
    </w:p>
    <w:p w:rsidR="003B4FF8" w:rsidRDefault="003B4FF8">
      <w:pPr>
        <w:shd w:val="clear" w:color="auto" w:fill="FFFFFF"/>
        <w:spacing w:before="93" w:after="62" w:line="400" w:lineRule="exact"/>
        <w:jc w:val="center"/>
        <w:rPr>
          <w:rFonts w:asciiTheme="majorEastAsia" w:eastAsiaTheme="majorEastAsia" w:hAnsiTheme="majorEastAsia" w:cs="仿宋"/>
          <w:b/>
          <w:bCs/>
          <w:sz w:val="24"/>
          <w:szCs w:val="24"/>
        </w:rPr>
      </w:pPr>
    </w:p>
    <w:p w:rsidR="003B4FF8" w:rsidRDefault="00B25AE1">
      <w:pPr>
        <w:spacing w:line="400" w:lineRule="exact"/>
        <w:ind w:right="24"/>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二、法定代表人身份证明书</w:t>
      </w:r>
    </w:p>
    <w:p w:rsidR="003B4FF8" w:rsidRDefault="00B25AE1">
      <w:pPr>
        <w:autoSpaceDE w:val="0"/>
        <w:autoSpaceDN w:val="0"/>
        <w:spacing w:beforeLines="50" w:before="120" w:line="40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供应商名称：</w:t>
      </w:r>
    </w:p>
    <w:p w:rsidR="003B4FF8" w:rsidRDefault="00B25AE1">
      <w:pPr>
        <w:autoSpaceDE w:val="0"/>
        <w:autoSpaceDN w:val="0"/>
        <w:spacing w:beforeLines="50" w:before="120" w:line="40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注册号：</w:t>
      </w:r>
    </w:p>
    <w:p w:rsidR="003B4FF8" w:rsidRDefault="00B25AE1">
      <w:pPr>
        <w:autoSpaceDE w:val="0"/>
        <w:autoSpaceDN w:val="0"/>
        <w:spacing w:beforeLines="50" w:before="120" w:line="40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注册地址：</w:t>
      </w:r>
    </w:p>
    <w:p w:rsidR="003B4FF8" w:rsidRDefault="00B25AE1">
      <w:pPr>
        <w:autoSpaceDE w:val="0"/>
        <w:autoSpaceDN w:val="0"/>
        <w:spacing w:beforeLines="50" w:before="120" w:line="40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成立时间： 年 月 日</w:t>
      </w:r>
    </w:p>
    <w:p w:rsidR="003B4FF8" w:rsidRDefault="00B25AE1">
      <w:pPr>
        <w:autoSpaceDE w:val="0"/>
        <w:autoSpaceDN w:val="0"/>
        <w:spacing w:beforeLines="50" w:before="120" w:line="40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经营期限：</w:t>
      </w:r>
    </w:p>
    <w:p w:rsidR="003B4FF8" w:rsidRDefault="00B25AE1">
      <w:pPr>
        <w:autoSpaceDE w:val="0"/>
        <w:autoSpaceDN w:val="0"/>
        <w:spacing w:beforeLines="50" w:before="120" w:line="40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经营范围：主营： ；兼营：</w:t>
      </w:r>
    </w:p>
    <w:p w:rsidR="003B4FF8" w:rsidRDefault="00B25AE1">
      <w:pPr>
        <w:autoSpaceDE w:val="0"/>
        <w:autoSpaceDN w:val="0"/>
        <w:spacing w:beforeLines="50" w:before="120" w:line="40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姓名： 性别： 年龄： 系（供应商名称）的法定代表人。</w:t>
      </w:r>
    </w:p>
    <w:p w:rsidR="003B4FF8" w:rsidRDefault="00B25AE1">
      <w:pPr>
        <w:autoSpaceDE w:val="0"/>
        <w:autoSpaceDN w:val="0"/>
        <w:spacing w:beforeLines="50" w:before="120" w:line="40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特此证明。</w:t>
      </w:r>
    </w:p>
    <w:p w:rsidR="003B4FF8" w:rsidRDefault="00B25AE1">
      <w:pPr>
        <w:autoSpaceDE w:val="0"/>
        <w:autoSpaceDN w:val="0"/>
        <w:spacing w:beforeLines="50" w:before="120" w:line="40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附：法定代表人身份证复印件</w:t>
      </w:r>
    </w:p>
    <w:p w:rsidR="003B4FF8" w:rsidRDefault="003B4FF8">
      <w:pPr>
        <w:spacing w:line="400" w:lineRule="exact"/>
        <w:rPr>
          <w:rFonts w:asciiTheme="majorEastAsia" w:eastAsiaTheme="majorEastAsia" w:hAnsiTheme="majorEastAsia" w:cs="仿宋"/>
          <w:sz w:val="24"/>
          <w:szCs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3B4FF8">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3B4FF8" w:rsidRDefault="00B25AE1">
            <w:pPr>
              <w:spacing w:line="400" w:lineRule="exact"/>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3B4FF8" w:rsidRDefault="00B25AE1">
            <w:pPr>
              <w:spacing w:line="400" w:lineRule="exact"/>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法定代表人身份证（背面）</w:t>
            </w:r>
          </w:p>
        </w:tc>
      </w:tr>
    </w:tbl>
    <w:p w:rsidR="003B4FF8" w:rsidRDefault="003B4FF8">
      <w:pPr>
        <w:spacing w:line="400" w:lineRule="exact"/>
        <w:rPr>
          <w:rFonts w:asciiTheme="majorEastAsia" w:eastAsiaTheme="majorEastAsia" w:hAnsiTheme="majorEastAsia" w:cs="仿宋"/>
          <w:sz w:val="24"/>
          <w:szCs w:val="24"/>
        </w:rPr>
      </w:pPr>
    </w:p>
    <w:p w:rsidR="003B4FF8" w:rsidRDefault="00B25AE1">
      <w:pPr>
        <w:spacing w:line="400" w:lineRule="exact"/>
        <w:ind w:right="42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供应商名称（盖单位章）：</w:t>
      </w:r>
    </w:p>
    <w:p w:rsidR="003B4FF8" w:rsidRDefault="00B25AE1">
      <w:pPr>
        <w:spacing w:line="400" w:lineRule="exact"/>
        <w:ind w:right="42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日期：年月日      </w:t>
      </w:r>
    </w:p>
    <w:p w:rsidR="003B4FF8" w:rsidRDefault="003B4FF8">
      <w:pPr>
        <w:spacing w:line="400" w:lineRule="exact"/>
        <w:ind w:right="24"/>
        <w:jc w:val="center"/>
        <w:rPr>
          <w:rFonts w:asciiTheme="majorEastAsia" w:eastAsiaTheme="majorEastAsia" w:hAnsiTheme="majorEastAsia"/>
          <w:b/>
          <w:sz w:val="24"/>
          <w:szCs w:val="24"/>
        </w:rPr>
      </w:pPr>
    </w:p>
    <w:p w:rsidR="003B4FF8" w:rsidRDefault="00B25AE1">
      <w:pPr>
        <w:spacing w:line="400" w:lineRule="exact"/>
        <w:ind w:right="24"/>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三、法定代表人授权委托书</w:t>
      </w:r>
    </w:p>
    <w:p w:rsidR="003B4FF8" w:rsidRDefault="00B25AE1">
      <w:pPr>
        <w:autoSpaceDE w:val="0"/>
        <w:autoSpaceDN w:val="0"/>
        <w:spacing w:beforeLines="50" w:before="120" w:line="40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本人（姓名、职务）系 （供应商名称）的法定代表人，现授权（姓名、职务）为我方代理人。代理人根据授权，以我方名义：签署、澄清、说明、补正、递交、撤回、修改（项目名称）响应文件，其法律后果由我方承担。</w:t>
      </w:r>
    </w:p>
    <w:p w:rsidR="003B4FF8" w:rsidRDefault="00B25AE1">
      <w:pPr>
        <w:autoSpaceDE w:val="0"/>
        <w:autoSpaceDN w:val="0"/>
        <w:spacing w:beforeLines="50" w:before="120" w:line="40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委托期限： 。</w:t>
      </w:r>
    </w:p>
    <w:p w:rsidR="003B4FF8" w:rsidRDefault="00B25AE1">
      <w:pPr>
        <w:spacing w:line="400" w:lineRule="exact"/>
        <w:ind w:firstLine="435"/>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代理人无转委托权。</w:t>
      </w:r>
    </w:p>
    <w:p w:rsidR="003B4FF8" w:rsidRDefault="00B25AE1">
      <w:pPr>
        <w:spacing w:line="400" w:lineRule="exact"/>
        <w:ind w:firstLine="435"/>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本授权书于年月日签字生效，特此声明。</w:t>
      </w:r>
    </w:p>
    <w:p w:rsidR="003B4FF8" w:rsidRDefault="00B25AE1">
      <w:pPr>
        <w:spacing w:beforeLines="50" w:before="120" w:line="40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3B4FF8">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3B4FF8" w:rsidRDefault="00B25AE1">
            <w:pPr>
              <w:spacing w:line="400" w:lineRule="exact"/>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3B4FF8" w:rsidRDefault="00B25AE1">
            <w:pPr>
              <w:spacing w:line="400" w:lineRule="exact"/>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委托代理人二代身份证复印件（正面）</w:t>
            </w:r>
          </w:p>
        </w:tc>
      </w:tr>
      <w:tr w:rsidR="003B4FF8">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3B4FF8" w:rsidRDefault="00B25AE1">
            <w:pPr>
              <w:spacing w:line="400" w:lineRule="exact"/>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3B4FF8" w:rsidRDefault="00B25AE1">
            <w:pPr>
              <w:spacing w:line="400" w:lineRule="exact"/>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委托代理人二代身份证复印件（反面）</w:t>
            </w:r>
          </w:p>
        </w:tc>
      </w:tr>
    </w:tbl>
    <w:p w:rsidR="003B4FF8" w:rsidRDefault="003B4FF8">
      <w:pPr>
        <w:spacing w:line="400" w:lineRule="exact"/>
        <w:ind w:right="420"/>
        <w:rPr>
          <w:rFonts w:asciiTheme="majorEastAsia" w:eastAsiaTheme="majorEastAsia" w:hAnsiTheme="majorEastAsia" w:cs="仿宋"/>
          <w:sz w:val="24"/>
          <w:szCs w:val="24"/>
        </w:rPr>
      </w:pPr>
    </w:p>
    <w:p w:rsidR="003B4FF8" w:rsidRDefault="00B25AE1">
      <w:pPr>
        <w:spacing w:line="400" w:lineRule="exact"/>
        <w:ind w:right="42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法定代表人（签字）：</w:t>
      </w:r>
    </w:p>
    <w:p w:rsidR="003B4FF8" w:rsidRDefault="00B25AE1">
      <w:pPr>
        <w:spacing w:line="400" w:lineRule="exact"/>
        <w:ind w:right="42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委托代理人（签字）：</w:t>
      </w:r>
    </w:p>
    <w:p w:rsidR="003B4FF8" w:rsidRDefault="00B25AE1">
      <w:pPr>
        <w:spacing w:line="400" w:lineRule="exact"/>
        <w:ind w:right="24"/>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日期：年月日</w:t>
      </w:r>
    </w:p>
    <w:p w:rsidR="003B4FF8" w:rsidRDefault="00B25AE1">
      <w:pPr>
        <w:spacing w:line="4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注：授权代表递交此授权委托书并附法定代表人身份证明参加开标（授权代表由法人本人担任的，仅需提供法定代表人身份证明）。</w:t>
      </w:r>
    </w:p>
    <w:p w:rsidR="003B4FF8" w:rsidRDefault="00B25AE1">
      <w:pPr>
        <w:adjustRightInd/>
        <w:snapToGrid/>
        <w:spacing w:after="0"/>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br w:type="page"/>
      </w:r>
    </w:p>
    <w:p w:rsidR="003B4FF8" w:rsidRDefault="00B25AE1">
      <w:pPr>
        <w:spacing w:line="400" w:lineRule="exact"/>
        <w:jc w:val="center"/>
        <w:rPr>
          <w:rFonts w:asciiTheme="majorEastAsia" w:eastAsiaTheme="majorEastAsia" w:hAnsiTheme="majorEastAsia"/>
          <w:b/>
          <w:sz w:val="24"/>
          <w:szCs w:val="24"/>
        </w:rPr>
      </w:pPr>
      <w:r>
        <w:rPr>
          <w:rFonts w:asciiTheme="majorEastAsia" w:eastAsiaTheme="majorEastAsia" w:hAnsiTheme="majorEastAsia" w:hint="eastAsia"/>
          <w:b/>
          <w:bCs/>
          <w:sz w:val="24"/>
          <w:szCs w:val="24"/>
        </w:rPr>
        <w:lastRenderedPageBreak/>
        <w:t>四、</w:t>
      </w:r>
      <w:r>
        <w:rPr>
          <w:rFonts w:asciiTheme="majorEastAsia" w:eastAsiaTheme="majorEastAsia" w:hAnsiTheme="majorEastAsia" w:hint="eastAsia"/>
          <w:b/>
          <w:sz w:val="24"/>
          <w:szCs w:val="24"/>
        </w:rPr>
        <w:t>承诺书</w:t>
      </w:r>
    </w:p>
    <w:p w:rsidR="003B4FF8" w:rsidRDefault="003B4FF8">
      <w:pPr>
        <w:shd w:val="clear" w:color="auto" w:fill="FFFFFF"/>
        <w:spacing w:line="400" w:lineRule="exact"/>
        <w:rPr>
          <w:rFonts w:asciiTheme="majorEastAsia" w:eastAsiaTheme="majorEastAsia" w:hAnsiTheme="majorEastAsia" w:cs="仿宋"/>
          <w:sz w:val="24"/>
          <w:szCs w:val="24"/>
        </w:rPr>
      </w:pPr>
    </w:p>
    <w:p w:rsidR="003B4FF8" w:rsidRDefault="003B4FF8">
      <w:pPr>
        <w:shd w:val="clear" w:color="auto" w:fill="FFFFFF"/>
        <w:spacing w:line="400" w:lineRule="exact"/>
        <w:rPr>
          <w:rFonts w:asciiTheme="majorEastAsia" w:eastAsiaTheme="majorEastAsia" w:hAnsiTheme="majorEastAsia" w:cs="仿宋"/>
          <w:sz w:val="24"/>
          <w:szCs w:val="24"/>
        </w:rPr>
      </w:pPr>
    </w:p>
    <w:p w:rsidR="003B4FF8" w:rsidRDefault="003B4FF8">
      <w:pPr>
        <w:shd w:val="clear" w:color="auto" w:fill="FFFFFF"/>
        <w:spacing w:line="400" w:lineRule="exact"/>
        <w:rPr>
          <w:rFonts w:asciiTheme="majorEastAsia" w:eastAsiaTheme="majorEastAsia" w:hAnsiTheme="majorEastAsia" w:cs="仿宋"/>
          <w:sz w:val="24"/>
          <w:szCs w:val="24"/>
        </w:rPr>
      </w:pPr>
    </w:p>
    <w:p w:rsidR="003B4FF8" w:rsidRDefault="00B25AE1">
      <w:pPr>
        <w:shd w:val="clear" w:color="auto" w:fill="FFFFFF"/>
        <w:spacing w:line="40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投标人名称（公章）：____________________________________</w:t>
      </w:r>
    </w:p>
    <w:p w:rsidR="003B4FF8" w:rsidRDefault="003B4FF8">
      <w:pPr>
        <w:spacing w:line="400" w:lineRule="exact"/>
        <w:rPr>
          <w:rFonts w:asciiTheme="majorEastAsia" w:eastAsiaTheme="majorEastAsia" w:hAnsiTheme="majorEastAsia"/>
          <w:sz w:val="24"/>
          <w:szCs w:val="24"/>
        </w:rPr>
      </w:pPr>
    </w:p>
    <w:p w:rsidR="003B4FF8" w:rsidRDefault="003B4FF8">
      <w:pPr>
        <w:pStyle w:val="2"/>
        <w:spacing w:line="400" w:lineRule="exact"/>
        <w:ind w:leftChars="0" w:left="0" w:firstLineChars="0" w:firstLine="0"/>
        <w:rPr>
          <w:rFonts w:asciiTheme="majorEastAsia" w:eastAsiaTheme="majorEastAsia" w:hAnsiTheme="majorEastAsia" w:hint="default"/>
          <w:b/>
          <w:sz w:val="24"/>
          <w:szCs w:val="24"/>
        </w:rPr>
      </w:pPr>
    </w:p>
    <w:p w:rsidR="003B4FF8" w:rsidRDefault="003B4FF8">
      <w:pPr>
        <w:pStyle w:val="2"/>
        <w:spacing w:line="400" w:lineRule="exact"/>
        <w:ind w:left="376" w:firstLine="451"/>
        <w:rPr>
          <w:rFonts w:asciiTheme="majorEastAsia" w:eastAsiaTheme="majorEastAsia" w:hAnsiTheme="majorEastAsia" w:hint="default"/>
          <w:b/>
          <w:sz w:val="24"/>
          <w:szCs w:val="24"/>
        </w:rPr>
      </w:pPr>
    </w:p>
    <w:p w:rsidR="003B4FF8" w:rsidRDefault="003B4FF8">
      <w:pPr>
        <w:pStyle w:val="2"/>
        <w:spacing w:line="400" w:lineRule="exact"/>
        <w:ind w:left="376" w:firstLine="451"/>
        <w:rPr>
          <w:rFonts w:asciiTheme="majorEastAsia" w:eastAsiaTheme="majorEastAsia" w:hAnsiTheme="majorEastAsia" w:hint="default"/>
          <w:b/>
          <w:sz w:val="24"/>
          <w:szCs w:val="24"/>
        </w:rPr>
      </w:pPr>
    </w:p>
    <w:p w:rsidR="003B4FF8" w:rsidRDefault="003B4FF8">
      <w:pPr>
        <w:pStyle w:val="2"/>
        <w:spacing w:line="400" w:lineRule="exact"/>
        <w:ind w:left="376" w:firstLine="451"/>
        <w:rPr>
          <w:rFonts w:asciiTheme="majorEastAsia" w:eastAsiaTheme="majorEastAsia" w:hAnsiTheme="majorEastAsia" w:hint="default"/>
          <w:b/>
          <w:sz w:val="24"/>
          <w:szCs w:val="24"/>
        </w:rPr>
      </w:pPr>
    </w:p>
    <w:p w:rsidR="003B4FF8" w:rsidRDefault="003B4FF8">
      <w:pPr>
        <w:pStyle w:val="2"/>
        <w:spacing w:line="400" w:lineRule="exact"/>
        <w:ind w:left="376" w:firstLine="451"/>
        <w:rPr>
          <w:rFonts w:asciiTheme="majorEastAsia" w:eastAsiaTheme="majorEastAsia" w:hAnsiTheme="majorEastAsia" w:hint="default"/>
          <w:b/>
          <w:sz w:val="24"/>
          <w:szCs w:val="24"/>
        </w:rPr>
      </w:pPr>
    </w:p>
    <w:p w:rsidR="003B4FF8" w:rsidRDefault="003B4FF8">
      <w:pPr>
        <w:pStyle w:val="2"/>
        <w:spacing w:line="400" w:lineRule="exact"/>
        <w:ind w:left="376" w:firstLine="451"/>
        <w:rPr>
          <w:rFonts w:asciiTheme="majorEastAsia" w:eastAsiaTheme="majorEastAsia" w:hAnsiTheme="majorEastAsia" w:hint="default"/>
          <w:b/>
          <w:sz w:val="24"/>
          <w:szCs w:val="24"/>
        </w:rPr>
      </w:pPr>
    </w:p>
    <w:p w:rsidR="003B4FF8" w:rsidRDefault="003B4FF8">
      <w:pPr>
        <w:pStyle w:val="2"/>
        <w:spacing w:line="400" w:lineRule="exact"/>
        <w:ind w:left="376" w:firstLine="451"/>
        <w:rPr>
          <w:rFonts w:asciiTheme="majorEastAsia" w:eastAsiaTheme="majorEastAsia" w:hAnsiTheme="majorEastAsia" w:hint="default"/>
          <w:b/>
          <w:sz w:val="24"/>
          <w:szCs w:val="24"/>
        </w:rPr>
      </w:pPr>
    </w:p>
    <w:p w:rsidR="003B4FF8" w:rsidRDefault="003B4FF8">
      <w:pPr>
        <w:pStyle w:val="2"/>
        <w:spacing w:line="400" w:lineRule="exact"/>
        <w:ind w:left="376" w:firstLine="451"/>
        <w:rPr>
          <w:rFonts w:asciiTheme="majorEastAsia" w:eastAsiaTheme="majorEastAsia" w:hAnsiTheme="majorEastAsia" w:hint="default"/>
          <w:b/>
          <w:sz w:val="24"/>
          <w:szCs w:val="24"/>
        </w:rPr>
      </w:pPr>
    </w:p>
    <w:p w:rsidR="003B4FF8" w:rsidRDefault="003B4FF8">
      <w:pPr>
        <w:pStyle w:val="2"/>
        <w:spacing w:line="400" w:lineRule="exact"/>
        <w:ind w:left="376" w:firstLine="451"/>
        <w:rPr>
          <w:rFonts w:asciiTheme="majorEastAsia" w:eastAsiaTheme="majorEastAsia" w:hAnsiTheme="majorEastAsia" w:hint="default"/>
          <w:b/>
          <w:sz w:val="24"/>
          <w:szCs w:val="24"/>
        </w:rPr>
      </w:pPr>
    </w:p>
    <w:p w:rsidR="003B4FF8" w:rsidRDefault="003B4FF8">
      <w:pPr>
        <w:pStyle w:val="2"/>
        <w:spacing w:line="400" w:lineRule="exact"/>
        <w:ind w:left="376" w:firstLine="451"/>
        <w:rPr>
          <w:rFonts w:asciiTheme="majorEastAsia" w:eastAsiaTheme="majorEastAsia" w:hAnsiTheme="majorEastAsia" w:hint="default"/>
          <w:b/>
          <w:sz w:val="24"/>
          <w:szCs w:val="24"/>
        </w:rPr>
      </w:pPr>
    </w:p>
    <w:p w:rsidR="003B4FF8" w:rsidRDefault="003B4FF8">
      <w:pPr>
        <w:pStyle w:val="2"/>
        <w:spacing w:line="400" w:lineRule="exact"/>
        <w:ind w:left="376" w:firstLine="451"/>
        <w:rPr>
          <w:rFonts w:asciiTheme="majorEastAsia" w:eastAsiaTheme="majorEastAsia" w:hAnsiTheme="majorEastAsia" w:hint="default"/>
          <w:b/>
          <w:sz w:val="24"/>
          <w:szCs w:val="24"/>
        </w:rPr>
      </w:pPr>
    </w:p>
    <w:p w:rsidR="003B4FF8" w:rsidRDefault="003B4FF8">
      <w:pPr>
        <w:pStyle w:val="2"/>
        <w:spacing w:line="400" w:lineRule="exact"/>
        <w:ind w:leftChars="0" w:left="0" w:firstLineChars="0" w:firstLine="0"/>
        <w:rPr>
          <w:rFonts w:asciiTheme="majorEastAsia" w:eastAsiaTheme="majorEastAsia" w:hAnsiTheme="majorEastAsia" w:hint="default"/>
          <w:b/>
          <w:sz w:val="24"/>
          <w:szCs w:val="24"/>
        </w:rPr>
      </w:pPr>
    </w:p>
    <w:p w:rsidR="003B4FF8" w:rsidRDefault="003B4FF8">
      <w:pPr>
        <w:pStyle w:val="2"/>
        <w:spacing w:line="400" w:lineRule="exact"/>
        <w:ind w:left="376" w:firstLine="451"/>
        <w:rPr>
          <w:rFonts w:asciiTheme="majorEastAsia" w:eastAsiaTheme="majorEastAsia" w:hAnsiTheme="majorEastAsia" w:hint="default"/>
          <w:b/>
          <w:sz w:val="24"/>
          <w:szCs w:val="24"/>
        </w:rPr>
      </w:pPr>
    </w:p>
    <w:p w:rsidR="003B4FF8" w:rsidRDefault="00B25AE1">
      <w:pPr>
        <w:widowControl w:val="0"/>
        <w:adjustRightInd/>
        <w:snapToGrid/>
        <w:spacing w:after="0" w:line="4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五、湖南省工程项目动态监管平台备案并提供备案截图。</w:t>
      </w:r>
    </w:p>
    <w:p w:rsidR="003B4FF8" w:rsidRDefault="003B4FF8">
      <w:pPr>
        <w:pStyle w:val="2"/>
        <w:ind w:left="376" w:firstLine="411"/>
        <w:rPr>
          <w:rFonts w:hint="default"/>
        </w:rPr>
      </w:pPr>
    </w:p>
    <w:p w:rsidR="003B4FF8" w:rsidRDefault="003B4FF8">
      <w:pPr>
        <w:pStyle w:val="2"/>
        <w:ind w:left="376" w:firstLine="411"/>
        <w:rPr>
          <w:rFonts w:hint="default"/>
        </w:rPr>
      </w:pPr>
    </w:p>
    <w:p w:rsidR="003B4FF8" w:rsidRDefault="003B4FF8">
      <w:pPr>
        <w:pStyle w:val="2"/>
        <w:ind w:left="376" w:firstLine="411"/>
        <w:rPr>
          <w:rFonts w:hint="default"/>
        </w:rPr>
      </w:pPr>
    </w:p>
    <w:p w:rsidR="003B4FF8" w:rsidRDefault="003B4FF8">
      <w:pPr>
        <w:pStyle w:val="2"/>
        <w:ind w:left="376" w:firstLine="411"/>
        <w:rPr>
          <w:rFonts w:hint="default"/>
        </w:rPr>
      </w:pPr>
    </w:p>
    <w:p w:rsidR="003B4FF8" w:rsidRDefault="003B4FF8">
      <w:pPr>
        <w:pStyle w:val="2"/>
        <w:ind w:left="376" w:firstLine="411"/>
        <w:rPr>
          <w:rFonts w:hint="default"/>
        </w:rPr>
      </w:pPr>
    </w:p>
    <w:p w:rsidR="003B4FF8" w:rsidRDefault="00B25AE1">
      <w:pPr>
        <w:widowControl w:val="0"/>
        <w:adjustRightInd/>
        <w:snapToGrid/>
        <w:spacing w:after="0" w:line="400" w:lineRule="exact"/>
        <w:rPr>
          <w:rFonts w:asciiTheme="majorEastAsia" w:eastAsiaTheme="majorEastAsia" w:hAnsiTheme="majorEastAsia" w:cs="仿宋"/>
          <w:sz w:val="24"/>
          <w:szCs w:val="24"/>
        </w:rPr>
      </w:pPr>
      <w:r>
        <w:rPr>
          <w:rFonts w:asciiTheme="majorEastAsia" w:eastAsiaTheme="majorEastAsia" w:hAnsiTheme="majorEastAsia" w:hint="eastAsia"/>
          <w:b/>
          <w:sz w:val="24"/>
          <w:szCs w:val="24"/>
        </w:rPr>
        <w:t>六、</w:t>
      </w:r>
      <w:r>
        <w:rPr>
          <w:rFonts w:asciiTheme="majorEastAsia" w:eastAsiaTheme="majorEastAsia" w:hAnsiTheme="majorEastAsia" w:hint="eastAsia"/>
          <w:b/>
          <w:sz w:val="24"/>
          <w:szCs w:val="24"/>
        </w:rPr>
        <w:tab/>
        <w:t>中国政府采购</w:t>
      </w:r>
      <w:proofErr w:type="gramStart"/>
      <w:r>
        <w:rPr>
          <w:rFonts w:asciiTheme="majorEastAsia" w:eastAsiaTheme="majorEastAsia" w:hAnsiTheme="majorEastAsia" w:hint="eastAsia"/>
          <w:b/>
          <w:sz w:val="24"/>
          <w:szCs w:val="24"/>
        </w:rPr>
        <w:t>网登记</w:t>
      </w:r>
      <w:proofErr w:type="gramEnd"/>
      <w:r>
        <w:rPr>
          <w:rFonts w:asciiTheme="majorEastAsia" w:eastAsiaTheme="majorEastAsia" w:hAnsiTheme="majorEastAsia" w:hint="eastAsia"/>
          <w:b/>
          <w:sz w:val="24"/>
          <w:szCs w:val="24"/>
        </w:rPr>
        <w:t>备案并提供备案截图。</w:t>
      </w:r>
    </w:p>
    <w:p w:rsidR="003B4FF8" w:rsidRDefault="003B4FF8">
      <w:pPr>
        <w:spacing w:line="400" w:lineRule="exact"/>
        <w:rPr>
          <w:rFonts w:asciiTheme="majorEastAsia" w:eastAsiaTheme="majorEastAsia" w:hAnsiTheme="majorEastAsia"/>
          <w:sz w:val="24"/>
          <w:szCs w:val="24"/>
        </w:rPr>
      </w:pPr>
    </w:p>
    <w:p w:rsidR="003B4FF8" w:rsidRDefault="003B4FF8">
      <w:pPr>
        <w:spacing w:line="400" w:lineRule="exact"/>
        <w:rPr>
          <w:rFonts w:asciiTheme="majorEastAsia" w:eastAsiaTheme="majorEastAsia" w:hAnsiTheme="majorEastAsia"/>
          <w:sz w:val="24"/>
          <w:szCs w:val="24"/>
        </w:rPr>
      </w:pPr>
    </w:p>
    <w:p w:rsidR="003B4FF8" w:rsidRDefault="003B4FF8">
      <w:pPr>
        <w:pStyle w:val="2"/>
        <w:spacing w:line="400" w:lineRule="exact"/>
        <w:ind w:left="376" w:firstLine="449"/>
        <w:rPr>
          <w:rFonts w:asciiTheme="majorEastAsia" w:eastAsiaTheme="majorEastAsia" w:hAnsiTheme="majorEastAsia" w:hint="default"/>
          <w:sz w:val="24"/>
          <w:szCs w:val="24"/>
        </w:rPr>
      </w:pPr>
    </w:p>
    <w:p w:rsidR="003B4FF8" w:rsidRDefault="003B4FF8">
      <w:pPr>
        <w:pStyle w:val="2"/>
        <w:spacing w:line="400" w:lineRule="exact"/>
        <w:ind w:left="376" w:firstLine="449"/>
        <w:rPr>
          <w:rFonts w:asciiTheme="majorEastAsia" w:eastAsiaTheme="majorEastAsia" w:hAnsiTheme="majorEastAsia" w:hint="default"/>
          <w:sz w:val="24"/>
          <w:szCs w:val="24"/>
        </w:rPr>
      </w:pPr>
    </w:p>
    <w:p w:rsidR="003B4FF8" w:rsidRDefault="00B25AE1">
      <w:pPr>
        <w:spacing w:line="400" w:lineRule="exact"/>
        <w:ind w:leftChars="-42" w:left="-92"/>
        <w:jc w:val="center"/>
        <w:rPr>
          <w:rFonts w:asciiTheme="majorEastAsia" w:eastAsiaTheme="majorEastAsia" w:hAnsiTheme="majorEastAsia"/>
          <w:color w:val="000000"/>
          <w:sz w:val="24"/>
          <w:szCs w:val="24"/>
        </w:rPr>
      </w:pPr>
      <w:r>
        <w:rPr>
          <w:rFonts w:asciiTheme="majorEastAsia" w:eastAsiaTheme="majorEastAsia" w:hAnsiTheme="majorEastAsia" w:hint="eastAsia"/>
          <w:b/>
          <w:bCs/>
          <w:sz w:val="24"/>
          <w:szCs w:val="24"/>
        </w:rPr>
        <w:t>七、供应商认为需要提供的其它资料</w:t>
      </w:r>
    </w:p>
    <w:sectPr w:rsidR="003B4FF8">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567" w:rsidRDefault="00206567">
      <w:pPr>
        <w:spacing w:after="0"/>
      </w:pPr>
      <w:r>
        <w:separator/>
      </w:r>
    </w:p>
  </w:endnote>
  <w:endnote w:type="continuationSeparator" w:id="0">
    <w:p w:rsidR="00206567" w:rsidRDefault="002065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567" w:rsidRDefault="00206567">
      <w:pPr>
        <w:spacing w:after="0"/>
      </w:pPr>
      <w:r>
        <w:separator/>
      </w:r>
    </w:p>
  </w:footnote>
  <w:footnote w:type="continuationSeparator" w:id="0">
    <w:p w:rsidR="00206567" w:rsidRDefault="0020656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388" w:rsidRDefault="009A5388" w:rsidP="009A5388">
    <w:pPr>
      <w:pStyle w:val="a9"/>
      <w:jc w:val="right"/>
    </w:pPr>
    <w:r>
      <w:rPr>
        <w:rFonts w:hint="eastAsia"/>
      </w:rPr>
      <w:t>档案</w:t>
    </w:r>
    <w:r>
      <w:t>编号：</w:t>
    </w:r>
    <w:proofErr w:type="gramStart"/>
    <w:r w:rsidRPr="009A5388">
      <w:t>KJ.2025.ZW</w:t>
    </w:r>
    <w:proofErr w:type="gramEnd"/>
    <w:r w:rsidRPr="009A5388">
      <w:t>.CG-B-28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A9F7F5"/>
    <w:multiLevelType w:val="singleLevel"/>
    <w:tmpl w:val="CAA9F7F5"/>
    <w:lvl w:ilvl="0">
      <w:start w:val="1"/>
      <w:numFmt w:val="chineseCounting"/>
      <w:suff w:val="nothing"/>
      <w:lvlText w:val="%1、"/>
      <w:lvlJc w:val="left"/>
      <w:rPr>
        <w:rFonts w:hint="eastAsia"/>
      </w:rPr>
    </w:lvl>
  </w:abstractNum>
  <w:abstractNum w:abstractNumId="1"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ZmZhNjA2MTAwMDQ0MWRjYzgyZDQ0MDllNGVlOWMyZTMifQ=="/>
  </w:docVars>
  <w:rsids>
    <w:rsidRoot w:val="001D34D9"/>
    <w:rsid w:val="00041060"/>
    <w:rsid w:val="00047F6B"/>
    <w:rsid w:val="00057519"/>
    <w:rsid w:val="00057868"/>
    <w:rsid w:val="00076E14"/>
    <w:rsid w:val="000B0EDF"/>
    <w:rsid w:val="000D6752"/>
    <w:rsid w:val="00150E0A"/>
    <w:rsid w:val="001D34D9"/>
    <w:rsid w:val="001F3717"/>
    <w:rsid w:val="00206567"/>
    <w:rsid w:val="00232AA8"/>
    <w:rsid w:val="002A3CE9"/>
    <w:rsid w:val="002D1D12"/>
    <w:rsid w:val="00300E71"/>
    <w:rsid w:val="00353340"/>
    <w:rsid w:val="00377F73"/>
    <w:rsid w:val="0039778C"/>
    <w:rsid w:val="003A7528"/>
    <w:rsid w:val="003B4FF8"/>
    <w:rsid w:val="003E1FE0"/>
    <w:rsid w:val="003F4819"/>
    <w:rsid w:val="004229DF"/>
    <w:rsid w:val="00435C0B"/>
    <w:rsid w:val="004A19CD"/>
    <w:rsid w:val="004E78B1"/>
    <w:rsid w:val="004F1396"/>
    <w:rsid w:val="0052163C"/>
    <w:rsid w:val="00533E20"/>
    <w:rsid w:val="005370B0"/>
    <w:rsid w:val="00566E44"/>
    <w:rsid w:val="00583CE0"/>
    <w:rsid w:val="00593D7B"/>
    <w:rsid w:val="005C6D8E"/>
    <w:rsid w:val="005F47AA"/>
    <w:rsid w:val="00680170"/>
    <w:rsid w:val="006A53C1"/>
    <w:rsid w:val="006E13C4"/>
    <w:rsid w:val="007565F0"/>
    <w:rsid w:val="00767CFB"/>
    <w:rsid w:val="007A183A"/>
    <w:rsid w:val="007E75BD"/>
    <w:rsid w:val="008020F5"/>
    <w:rsid w:val="008358C6"/>
    <w:rsid w:val="00841F1E"/>
    <w:rsid w:val="00844CE9"/>
    <w:rsid w:val="00852EEF"/>
    <w:rsid w:val="00871F2E"/>
    <w:rsid w:val="008F57B8"/>
    <w:rsid w:val="009936F1"/>
    <w:rsid w:val="009A5388"/>
    <w:rsid w:val="009A54F8"/>
    <w:rsid w:val="00A67B83"/>
    <w:rsid w:val="00A70902"/>
    <w:rsid w:val="00A77923"/>
    <w:rsid w:val="00A83315"/>
    <w:rsid w:val="00B053F3"/>
    <w:rsid w:val="00B06E6C"/>
    <w:rsid w:val="00B25AE1"/>
    <w:rsid w:val="00BA313A"/>
    <w:rsid w:val="00BB6C04"/>
    <w:rsid w:val="00C01BA9"/>
    <w:rsid w:val="00C0392B"/>
    <w:rsid w:val="00C55BC0"/>
    <w:rsid w:val="00C87308"/>
    <w:rsid w:val="00D02BC9"/>
    <w:rsid w:val="00D82D16"/>
    <w:rsid w:val="00DD5C0B"/>
    <w:rsid w:val="00DE48D4"/>
    <w:rsid w:val="00E66BFE"/>
    <w:rsid w:val="00E94EA5"/>
    <w:rsid w:val="00EB4ECC"/>
    <w:rsid w:val="00F97AA6"/>
    <w:rsid w:val="00FC2243"/>
    <w:rsid w:val="00FC53AB"/>
    <w:rsid w:val="00FE3EA2"/>
    <w:rsid w:val="016F28CE"/>
    <w:rsid w:val="0297204E"/>
    <w:rsid w:val="067F1744"/>
    <w:rsid w:val="08C7118C"/>
    <w:rsid w:val="0E87566C"/>
    <w:rsid w:val="12F65B85"/>
    <w:rsid w:val="1B574618"/>
    <w:rsid w:val="21D5478E"/>
    <w:rsid w:val="29DB2ECC"/>
    <w:rsid w:val="2F126D27"/>
    <w:rsid w:val="340E109D"/>
    <w:rsid w:val="3A5566B8"/>
    <w:rsid w:val="3B693880"/>
    <w:rsid w:val="3B9A4450"/>
    <w:rsid w:val="3E355901"/>
    <w:rsid w:val="3E3A0812"/>
    <w:rsid w:val="3F2C4725"/>
    <w:rsid w:val="436C6603"/>
    <w:rsid w:val="4AF00F3F"/>
    <w:rsid w:val="56E2328C"/>
    <w:rsid w:val="59213594"/>
    <w:rsid w:val="5B4A75C3"/>
    <w:rsid w:val="64AC28AC"/>
    <w:rsid w:val="6A615EE7"/>
    <w:rsid w:val="6D4B065C"/>
    <w:rsid w:val="6EF97B9B"/>
    <w:rsid w:val="76260C2E"/>
    <w:rsid w:val="7BE70249"/>
    <w:rsid w:val="7FC71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09073"/>
  <w15:docId w15:val="{9012D3D7-D42E-43B9-889C-BA63CECD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adjustRightInd w:val="0"/>
      <w:snapToGrid w:val="0"/>
      <w:spacing w:after="200"/>
    </w:pPr>
    <w:rPr>
      <w:rFonts w:ascii="Tahoma" w:eastAsia="微软雅黑" w:hAnsi="Tahoma" w:cs="宋体"/>
      <w:sz w:val="22"/>
      <w:szCs w:val="22"/>
    </w:rPr>
  </w:style>
  <w:style w:type="paragraph" w:styleId="1">
    <w:name w:val="heading 1"/>
    <w:basedOn w:val="a"/>
    <w:next w:val="a"/>
    <w:link w:val="10"/>
    <w:uiPriority w:val="9"/>
    <w:qFormat/>
    <w:pPr>
      <w:keepNext/>
      <w:keepLines/>
      <w:widowControl w:val="0"/>
      <w:adjustRightInd/>
      <w:snapToGrid/>
      <w:spacing w:before="480" w:after="80" w:line="278" w:lineRule="auto"/>
      <w:outlineLvl w:val="0"/>
    </w:pPr>
    <w:rPr>
      <w:rFonts w:asciiTheme="majorHAnsi" w:eastAsiaTheme="majorEastAsia" w:hAnsiTheme="majorHAnsi" w:cstheme="majorBidi"/>
      <w:color w:val="365F91" w:themeColor="accent1" w:themeShade="BF"/>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autoSpaceDE w:val="0"/>
      <w:autoSpaceDN w:val="0"/>
      <w:spacing w:after="0"/>
      <w:ind w:leftChars="171" w:left="359" w:firstLineChars="187" w:firstLine="420"/>
    </w:pPr>
    <w:rPr>
      <w:rFonts w:ascii="仿宋_GB2312" w:eastAsia="仿宋_GB2312" w:hint="eastAsia"/>
    </w:rPr>
  </w:style>
  <w:style w:type="paragraph" w:styleId="a3">
    <w:name w:val="Body Text Indent"/>
    <w:basedOn w:val="a"/>
    <w:qFormat/>
    <w:pPr>
      <w:spacing w:after="120"/>
      <w:ind w:leftChars="200" w:left="420"/>
    </w:pPr>
  </w:style>
  <w:style w:type="paragraph" w:styleId="a4">
    <w:name w:val="Body Text"/>
    <w:basedOn w:val="a"/>
    <w:uiPriority w:val="99"/>
    <w:unhideWhenUsed/>
    <w:qFormat/>
    <w:pPr>
      <w:spacing w:after="120"/>
    </w:pPr>
  </w:style>
  <w:style w:type="paragraph" w:styleId="a5">
    <w:name w:val="Plain Text"/>
    <w:basedOn w:val="a"/>
    <w:link w:val="a6"/>
    <w:qFormat/>
    <w:pPr>
      <w:widowControl w:val="0"/>
      <w:adjustRightInd/>
      <w:snapToGrid/>
      <w:spacing w:after="0"/>
      <w:jc w:val="both"/>
    </w:pPr>
    <w:rPr>
      <w:rFonts w:ascii="宋体" w:eastAsia="仿宋_GB2312" w:hAnsi="Courier New" w:cs="Courier New"/>
      <w:kern w:val="2"/>
      <w:sz w:val="32"/>
      <w:szCs w:val="21"/>
    </w:rPr>
  </w:style>
  <w:style w:type="paragraph" w:styleId="a7">
    <w:name w:val="footer"/>
    <w:basedOn w:val="a"/>
    <w:link w:val="a8"/>
    <w:uiPriority w:val="99"/>
    <w:qFormat/>
    <w:pPr>
      <w:tabs>
        <w:tab w:val="center" w:pos="4153"/>
        <w:tab w:val="right" w:pos="8306"/>
      </w:tabs>
    </w:pPr>
    <w:rPr>
      <w:sz w:val="18"/>
      <w:szCs w:val="18"/>
    </w:rPr>
  </w:style>
  <w:style w:type="paragraph" w:styleId="a9">
    <w:name w:val="header"/>
    <w:basedOn w:val="a"/>
    <w:link w:val="aa"/>
    <w:uiPriority w:val="99"/>
    <w:qFormat/>
    <w:pPr>
      <w:pBdr>
        <w:bottom w:val="single" w:sz="6" w:space="1" w:color="auto"/>
      </w:pBdr>
      <w:tabs>
        <w:tab w:val="center" w:pos="4153"/>
        <w:tab w:val="right" w:pos="8306"/>
      </w:tabs>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rFonts w:ascii="Tahoma" w:hAnsi="Tahoma"/>
      <w:sz w:val="18"/>
      <w:szCs w:val="18"/>
    </w:rPr>
  </w:style>
  <w:style w:type="character" w:customStyle="1" w:styleId="a8">
    <w:name w:val="页脚 字符"/>
    <w:basedOn w:val="a0"/>
    <w:link w:val="a7"/>
    <w:uiPriority w:val="99"/>
    <w:qFormat/>
    <w:rPr>
      <w:rFonts w:ascii="Tahoma" w:hAnsi="Tahoma"/>
      <w:sz w:val="18"/>
      <w:szCs w:val="18"/>
    </w:rPr>
  </w:style>
  <w:style w:type="paragraph" w:customStyle="1" w:styleId="p0">
    <w:name w:val="p0"/>
    <w:basedOn w:val="a"/>
    <w:qFormat/>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pPr>
      <w:snapToGrid/>
      <w:spacing w:after="0"/>
    </w:pPr>
    <w:rPr>
      <w:rFonts w:ascii="Arial Unicode MS" w:eastAsia="宋体" w:hAnsi="Arial Unicode MS"/>
      <w:color w:val="000000"/>
      <w:sz w:val="24"/>
      <w:szCs w:val="24"/>
    </w:rPr>
  </w:style>
  <w:style w:type="paragraph" w:customStyle="1" w:styleId="Default">
    <w:name w:val="Default"/>
    <w:qFormat/>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a6">
    <w:name w:val="纯文本 字符"/>
    <w:basedOn w:val="a0"/>
    <w:link w:val="a5"/>
    <w:qFormat/>
    <w:rPr>
      <w:rFonts w:ascii="宋体" w:eastAsia="仿宋_GB2312" w:hAnsi="Courier New" w:cs="Courier New"/>
      <w:kern w:val="2"/>
      <w:sz w:val="32"/>
      <w:szCs w:val="21"/>
    </w:rPr>
  </w:style>
  <w:style w:type="paragraph" w:styleId="ac">
    <w:name w:val="List Paragraph"/>
    <w:basedOn w:val="a"/>
    <w:uiPriority w:val="34"/>
    <w:qFormat/>
    <w:pPr>
      <w:ind w:firstLineChars="200" w:firstLine="420"/>
    </w:pPr>
  </w:style>
  <w:style w:type="character" w:customStyle="1" w:styleId="NormalCharacter">
    <w:name w:val="NormalCharacter"/>
    <w:semiHidden/>
    <w:qFormat/>
  </w:style>
  <w:style w:type="paragraph" w:customStyle="1" w:styleId="11">
    <w:name w:val="列出段落1"/>
    <w:basedOn w:val="a"/>
    <w:qFormat/>
    <w:pPr>
      <w:widowControl w:val="0"/>
      <w:adjustRightInd/>
      <w:snapToGrid/>
      <w:spacing w:after="0"/>
      <w:ind w:firstLineChars="200" w:firstLine="420"/>
      <w:jc w:val="both"/>
    </w:pPr>
    <w:rPr>
      <w:rFonts w:ascii="Calibri" w:eastAsia="宋体" w:hAnsi="Calibri" w:cs="Times New Roman"/>
      <w:kern w:val="2"/>
      <w:sz w:val="21"/>
      <w:szCs w:val="24"/>
    </w:rPr>
  </w:style>
  <w:style w:type="character" w:customStyle="1" w:styleId="font21">
    <w:name w:val="font21"/>
    <w:basedOn w:val="a0"/>
    <w:qFormat/>
    <w:rPr>
      <w:rFonts w:ascii="宋体" w:eastAsia="宋体" w:hAnsi="宋体" w:cs="宋体" w:hint="eastAsia"/>
      <w:b/>
      <w:bCs/>
      <w:color w:val="323E32"/>
      <w:sz w:val="24"/>
      <w:szCs w:val="24"/>
      <w:u w:val="none"/>
    </w:rPr>
  </w:style>
  <w:style w:type="character" w:customStyle="1" w:styleId="font01">
    <w:name w:val="font01"/>
    <w:basedOn w:val="a0"/>
    <w:qFormat/>
    <w:rPr>
      <w:rFonts w:ascii="宋体" w:eastAsia="宋体" w:hAnsi="宋体" w:cs="宋体" w:hint="eastAsia"/>
      <w:color w:val="323E32"/>
      <w:sz w:val="24"/>
      <w:szCs w:val="24"/>
      <w:u w:val="none"/>
    </w:rPr>
  </w:style>
  <w:style w:type="character" w:customStyle="1" w:styleId="10">
    <w:name w:val="标题 1 字符"/>
    <w:basedOn w:val="a0"/>
    <w:link w:val="1"/>
    <w:uiPriority w:val="9"/>
    <w:qFormat/>
    <w:rPr>
      <w:rFonts w:asciiTheme="majorHAnsi" w:eastAsiaTheme="majorEastAsia" w:hAnsiTheme="majorHAnsi" w:cstheme="majorBidi"/>
      <w:color w:val="365F91" w:themeColor="accent1" w:themeShade="BF"/>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7FDF3-2740-484F-8A68-80497859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508</Words>
  <Characters>2897</Characters>
  <Application>Microsoft Office Word</Application>
  <DocSecurity>0</DocSecurity>
  <Lines>24</Lines>
  <Paragraphs>6</Paragraphs>
  <ScaleCrop>false</ScaleCrop>
  <Company>Microsoft</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USER-</cp:lastModifiedBy>
  <cp:revision>68</cp:revision>
  <dcterms:created xsi:type="dcterms:W3CDTF">2017-10-24T09:15:00Z</dcterms:created>
  <dcterms:modified xsi:type="dcterms:W3CDTF">2025-09-04T07:27:00Z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1AE88078E0554FEBA7C379A26188B646</vt:lpwstr>
  </property>
  <property fmtid="{D5CDD505-2E9C-101B-9397-08002B2CF9AE}" pid="4" name="KSOTemplateDocerSaveRecord">
    <vt:lpwstr>eyJoZGlkIjoiYTNlZjIzNGVjOTkwZDA0YmNmMmViNGYyODUwZTYwYzgiLCJ1c2VySWQiOiI2MjM4NTcyNDUifQ==</vt:lpwstr>
  </property>
</Properties>
</file>