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BD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A35385" w:rsidRPr="00A35385">
        <w:rPr>
          <w:rFonts w:ascii="黑体" w:eastAsia="黑体" w:hAnsi="黑体" w:hint="eastAsia"/>
          <w:sz w:val="44"/>
          <w:szCs w:val="44"/>
        </w:rPr>
        <w:t>血透机耗材供应商遴选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</w:p>
    <w:p w:rsidR="00041060" w:rsidRPr="00E221A1" w:rsidRDefault="00E570BD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(第</w:t>
      </w:r>
      <w:r w:rsidR="006D28BB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</w:t>
      </w:r>
      <w:r>
        <w:rPr>
          <w:rFonts w:ascii="黑体" w:eastAsia="黑体" w:hAnsi="黑体"/>
          <w:sz w:val="44"/>
          <w:szCs w:val="44"/>
        </w:rPr>
        <w:t>)</w:t>
      </w:r>
    </w:p>
    <w:p w:rsidR="00DE28B6" w:rsidRDefault="00DE28B6" w:rsidP="00DE28B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为规范我院血透机耗材的管理，拟对我院血透室部分消毒类耗材进行供货商</w:t>
      </w:r>
      <w:r>
        <w:rPr>
          <w:rFonts w:ascii="宋体" w:hAnsi="宋体"/>
          <w:sz w:val="24"/>
        </w:rPr>
        <w:t>遴选</w:t>
      </w:r>
      <w:r w:rsidR="00105F5E">
        <w:rPr>
          <w:rFonts w:ascii="宋体" w:hAnsi="宋体" w:hint="eastAsia"/>
          <w:sz w:val="24"/>
        </w:rPr>
        <w:t>，</w:t>
      </w:r>
      <w:r w:rsidR="00105F5E">
        <w:rPr>
          <w:rFonts w:ascii="宋体" w:hAnsi="宋体"/>
          <w:sz w:val="24"/>
        </w:rPr>
        <w:t>入围供货商数量</w:t>
      </w:r>
      <w:r w:rsidR="00105F5E">
        <w:rPr>
          <w:rFonts w:ascii="宋体" w:hAnsi="宋体"/>
          <w:sz w:val="24"/>
        </w:rPr>
        <w:t>1</w:t>
      </w:r>
      <w:r w:rsidR="00105F5E">
        <w:rPr>
          <w:rFonts w:ascii="宋体" w:hAnsi="宋体" w:hint="eastAsia"/>
          <w:sz w:val="24"/>
        </w:rPr>
        <w:t>家</w:t>
      </w:r>
      <w:r>
        <w:rPr>
          <w:rFonts w:ascii="宋体" w:hAnsi="宋体" w:hint="eastAsia"/>
          <w:sz w:val="24"/>
        </w:rPr>
        <w:t>。</w:t>
      </w:r>
    </w:p>
    <w:p w:rsidR="009A09E6" w:rsidRPr="009A09E6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DE28B6">
        <w:rPr>
          <w:rFonts w:hint="eastAsia"/>
          <w:sz w:val="24"/>
          <w:szCs w:val="24"/>
        </w:rPr>
        <w:t>血透机耗材</w:t>
      </w:r>
      <w:r w:rsidR="00DE28B6">
        <w:rPr>
          <w:sz w:val="24"/>
          <w:szCs w:val="24"/>
        </w:rPr>
        <w:t>供应商遴选</w:t>
      </w:r>
    </w:p>
    <w:p w:rsidR="00CB093E" w:rsidRDefault="00DA71AE" w:rsidP="00041060">
      <w:pPr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FB204A">
        <w:rPr>
          <w:rFonts w:hint="eastAsia"/>
          <w:sz w:val="24"/>
          <w:szCs w:val="24"/>
        </w:rPr>
        <w:t>耗材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942B77">
        <w:rPr>
          <w:rFonts w:hint="eastAsia"/>
          <w:sz w:val="24"/>
          <w:szCs w:val="24"/>
        </w:rPr>
        <w:t>供应商</w:t>
      </w:r>
      <w:r w:rsidR="00CB093E">
        <w:rPr>
          <w:rFonts w:ascii="宋体" w:hAnsi="宋体" w:hint="eastAsia"/>
          <w:sz w:val="24"/>
        </w:rPr>
        <w:t>所投产品报价为项目交货地点的交货价，包含材料、运输、配送、税费等所有费用。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2196"/>
        <w:gridCol w:w="2196"/>
        <w:gridCol w:w="1714"/>
      </w:tblGrid>
      <w:tr w:rsidR="00CB093E" w:rsidTr="00CB093E">
        <w:trPr>
          <w:trHeight w:val="55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名称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型号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CB093E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投标上限价格（元）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备注</w:t>
            </w: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柠檬酸消毒液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5升、50%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200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贝朗机用过滤器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原装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900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日机装用过滤器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原装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900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东丽机用过滤器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适用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800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东丽集中供液用过滤器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适用东丽机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800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东丽集中供液用过滤芯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10寸0.1微米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175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折叠滤芯</w:t>
            </w: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应急用桶装A液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应急用桶装B液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水处理用过滤芯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20微米、20寸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水处理用再生盐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每吨原装树脂再生盐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3200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CRRT用废液袋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10升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35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</w:tbl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C845D0">
        <w:rPr>
          <w:rFonts w:hint="eastAsia"/>
          <w:sz w:val="24"/>
          <w:szCs w:val="24"/>
        </w:rPr>
        <w:t>一</w:t>
      </w:r>
      <w:r w:rsidR="00566314" w:rsidRPr="00F5553F">
        <w:rPr>
          <w:rFonts w:hint="eastAsia"/>
          <w:sz w:val="24"/>
          <w:szCs w:val="24"/>
        </w:rPr>
        <w:t>年</w:t>
      </w:r>
      <w:r w:rsidR="00A93A8F">
        <w:rPr>
          <w:rFonts w:hint="eastAsia"/>
          <w:sz w:val="24"/>
          <w:szCs w:val="24"/>
        </w:rPr>
        <w:t>。</w:t>
      </w:r>
    </w:p>
    <w:p w:rsidR="004A4C49" w:rsidRDefault="0048157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proofErr w:type="gramStart"/>
      <w:r w:rsidR="00F5553F">
        <w:rPr>
          <w:rFonts w:hint="eastAsia"/>
          <w:sz w:val="24"/>
          <w:szCs w:val="24"/>
        </w:rPr>
        <w:t>凭</w:t>
      </w:r>
      <w:r w:rsidR="007C6C7F">
        <w:rPr>
          <w:rFonts w:hint="eastAsia"/>
          <w:sz w:val="24"/>
          <w:szCs w:val="24"/>
        </w:rPr>
        <w:t>需求</w:t>
      </w:r>
      <w:proofErr w:type="gramEnd"/>
      <w:r w:rsidR="007C6C7F">
        <w:rPr>
          <w:sz w:val="24"/>
          <w:szCs w:val="24"/>
        </w:rPr>
        <w:t>科室</w:t>
      </w:r>
      <w:r w:rsidR="007C6C7F">
        <w:rPr>
          <w:rFonts w:hint="eastAsia"/>
          <w:sz w:val="24"/>
          <w:szCs w:val="24"/>
        </w:rPr>
        <w:t>及</w:t>
      </w:r>
      <w:r w:rsidR="007C6C7F">
        <w:rPr>
          <w:sz w:val="24"/>
          <w:szCs w:val="24"/>
        </w:rPr>
        <w:t>设备器材部</w:t>
      </w:r>
      <w:r w:rsidR="007C6C7F">
        <w:rPr>
          <w:rFonts w:hint="eastAsia"/>
          <w:sz w:val="24"/>
          <w:szCs w:val="24"/>
        </w:rPr>
        <w:t>共同确认</w:t>
      </w:r>
      <w:r w:rsidR="007C6C7F">
        <w:rPr>
          <w:sz w:val="24"/>
          <w:szCs w:val="24"/>
        </w:rPr>
        <w:t>的</w:t>
      </w:r>
      <w:r w:rsidR="009A09E6">
        <w:rPr>
          <w:rFonts w:hint="eastAsia"/>
          <w:sz w:val="24"/>
          <w:szCs w:val="24"/>
        </w:rPr>
        <w:t>验收</w:t>
      </w:r>
      <w:r w:rsidR="00F5553F">
        <w:rPr>
          <w:rFonts w:hint="eastAsia"/>
          <w:sz w:val="24"/>
          <w:szCs w:val="24"/>
        </w:rPr>
        <w:t>合格</w:t>
      </w:r>
      <w:r w:rsidR="009A09E6">
        <w:rPr>
          <w:rFonts w:hint="eastAsia"/>
          <w:sz w:val="24"/>
          <w:szCs w:val="24"/>
        </w:rPr>
        <w:t>报告</w:t>
      </w:r>
      <w:r w:rsidR="001A54AB">
        <w:rPr>
          <w:rFonts w:hint="eastAsia"/>
          <w:sz w:val="24"/>
          <w:szCs w:val="24"/>
        </w:rPr>
        <w:t>，</w:t>
      </w:r>
      <w:r w:rsidR="001A54AB">
        <w:rPr>
          <w:sz w:val="24"/>
          <w:szCs w:val="24"/>
        </w:rPr>
        <w:t>根据</w:t>
      </w:r>
      <w:r w:rsidR="001A54AB" w:rsidRPr="001A54AB">
        <w:rPr>
          <w:rFonts w:hint="eastAsia"/>
          <w:sz w:val="24"/>
          <w:szCs w:val="24"/>
        </w:rPr>
        <w:t>实际单价，</w:t>
      </w:r>
      <w:r w:rsidR="00A7206D">
        <w:rPr>
          <w:rFonts w:hint="eastAsia"/>
          <w:sz w:val="24"/>
          <w:szCs w:val="24"/>
        </w:rPr>
        <w:t>每</w:t>
      </w:r>
      <w:r w:rsidR="002D7C45">
        <w:rPr>
          <w:rFonts w:hint="eastAsia"/>
          <w:sz w:val="24"/>
          <w:szCs w:val="24"/>
        </w:rPr>
        <w:t>季度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Pr="00F5553F" w:rsidRDefault="0048157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现场需二次报价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按所有项目的</w:t>
      </w:r>
      <w:r w:rsidR="005D64A6">
        <w:rPr>
          <w:rFonts w:hint="eastAsia"/>
          <w:sz w:val="24"/>
          <w:szCs w:val="24"/>
        </w:rPr>
        <w:t>统一折扣率进行</w:t>
      </w:r>
      <w:r w:rsidR="005D64A6">
        <w:rPr>
          <w:sz w:val="24"/>
          <w:szCs w:val="24"/>
        </w:rPr>
        <w:t>谈判</w:t>
      </w:r>
      <w:r w:rsidR="006E0247">
        <w:rPr>
          <w:rFonts w:hint="eastAsia"/>
          <w:sz w:val="24"/>
          <w:szCs w:val="24"/>
        </w:rPr>
        <w:t>后核算</w:t>
      </w:r>
      <w:r w:rsidR="006E0247">
        <w:rPr>
          <w:sz w:val="24"/>
          <w:szCs w:val="24"/>
        </w:rPr>
        <w:t>到项目单价</w:t>
      </w:r>
      <w:r w:rsidR="006E0247">
        <w:rPr>
          <w:rFonts w:hAnsi="宋体" w:hint="eastAsia"/>
          <w:color w:val="000000"/>
          <w:sz w:val="24"/>
          <w:szCs w:val="24"/>
        </w:rPr>
        <w:t>（例</w:t>
      </w:r>
      <w:r w:rsidR="006E0247">
        <w:rPr>
          <w:rFonts w:hAnsi="宋体"/>
          <w:color w:val="000000"/>
          <w:sz w:val="24"/>
          <w:szCs w:val="24"/>
        </w:rPr>
        <w:t>：</w:t>
      </w:r>
      <w:r w:rsidR="006E0247">
        <w:rPr>
          <w:rFonts w:hAnsi="宋体" w:hint="eastAsia"/>
          <w:color w:val="000000"/>
          <w:sz w:val="24"/>
          <w:szCs w:val="24"/>
        </w:rPr>
        <w:t>9.9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 w:hint="eastAsia"/>
          <w:color w:val="000000"/>
          <w:sz w:val="24"/>
          <w:szCs w:val="24"/>
        </w:rPr>
        <w:t>/9.5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/>
          <w:color w:val="000000"/>
          <w:sz w:val="24"/>
          <w:szCs w:val="24"/>
        </w:rPr>
        <w:t>等</w:t>
      </w:r>
      <w:r w:rsidR="006E0247">
        <w:rPr>
          <w:rFonts w:hAnsi="宋体" w:hint="eastAsia"/>
          <w:color w:val="000000"/>
          <w:sz w:val="24"/>
          <w:szCs w:val="24"/>
        </w:rPr>
        <w:t>）</w:t>
      </w:r>
      <w:r w:rsidR="005D64A6">
        <w:rPr>
          <w:sz w:val="24"/>
          <w:szCs w:val="24"/>
        </w:rPr>
        <w:t>。</w:t>
      </w:r>
    </w:p>
    <w:p w:rsidR="004A4C49" w:rsidRDefault="00CA62F4" w:rsidP="00F53D1E">
      <w:pPr>
        <w:spacing w:after="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lastRenderedPageBreak/>
        <w:t>六</w:t>
      </w:r>
      <w:r w:rsidR="004A4C49">
        <w:rPr>
          <w:rFonts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</w:rPr>
        <w:t>产品基本需求：</w:t>
      </w:r>
    </w:p>
    <w:p w:rsidR="00CA62F4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 w:rsidRPr="00CA62F4">
        <w:rPr>
          <w:rFonts w:ascii="宋体" w:hAnsi="宋体"/>
          <w:sz w:val="24"/>
        </w:rPr>
        <w:t>1</w:t>
      </w:r>
      <w:r w:rsidRPr="00CA62F4">
        <w:rPr>
          <w:rFonts w:ascii="宋体" w:hAnsi="宋体" w:hint="eastAsia"/>
          <w:sz w:val="24"/>
        </w:rPr>
        <w:t>、</w:t>
      </w:r>
      <w:r w:rsidRPr="00CA62F4">
        <w:rPr>
          <w:rFonts w:ascii="宋体" w:hAnsi="宋体"/>
          <w:sz w:val="24"/>
        </w:rPr>
        <w:t xml:space="preserve"> </w:t>
      </w:r>
      <w:r w:rsidRPr="00CA62F4">
        <w:rPr>
          <w:rFonts w:ascii="宋体" w:hAnsi="宋体" w:hint="eastAsia"/>
          <w:sz w:val="24"/>
        </w:rPr>
        <w:t>技术要求：所投消毒液需符合国家相关标准，具有良好的消毒效果，能有效杀灭血透机内的细菌、病毒等微生物，对血透机无腐蚀性，不影响血透机的正常使用和性能。具体技术指标需满足</w:t>
      </w:r>
      <w:r w:rsidR="00A2042C">
        <w:rPr>
          <w:rFonts w:ascii="宋体" w:hAnsi="宋体"/>
          <w:sz w:val="24"/>
        </w:rPr>
        <w:t xml:space="preserve"> </w:t>
      </w:r>
      <w:r w:rsidRPr="00CA62F4">
        <w:rPr>
          <w:rFonts w:ascii="宋体" w:hAnsi="宋体" w:hint="eastAsia"/>
          <w:sz w:val="24"/>
        </w:rPr>
        <w:t>可列出相关国家标准编号或具体性能参数要求</w:t>
      </w:r>
      <w:r w:rsidRPr="00CA62F4">
        <w:rPr>
          <w:rFonts w:ascii="宋体" w:hAnsi="宋体"/>
          <w:sz w:val="24"/>
        </w:rPr>
        <w:t>]</w:t>
      </w:r>
      <w:r w:rsidRPr="00CA62F4">
        <w:rPr>
          <w:rFonts w:ascii="宋体" w:hAnsi="宋体" w:hint="eastAsia"/>
          <w:sz w:val="24"/>
        </w:rPr>
        <w:t>。</w:t>
      </w:r>
      <w:r w:rsidRPr="00CA62F4">
        <w:rPr>
          <w:rFonts w:ascii="宋体" w:hAnsi="宋体"/>
          <w:sz w:val="24"/>
        </w:rPr>
        <w:t xml:space="preserve"> </w:t>
      </w:r>
    </w:p>
    <w:p w:rsidR="00CA62F4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 w:rsidRPr="00CA62F4">
        <w:rPr>
          <w:rFonts w:ascii="宋体" w:hAnsi="宋体"/>
          <w:sz w:val="24"/>
        </w:rPr>
        <w:t>2</w:t>
      </w:r>
      <w:r w:rsidRPr="00CA62F4">
        <w:rPr>
          <w:rFonts w:ascii="宋体" w:hAnsi="宋体" w:hint="eastAsia"/>
          <w:sz w:val="24"/>
        </w:rPr>
        <w:t>、质量要求：产品应经国家质量检测合格，具有合格证明文件。每批次产品需提供质量检测报告。</w:t>
      </w:r>
      <w:r w:rsidRPr="00CA62F4">
        <w:rPr>
          <w:rFonts w:ascii="宋体" w:hAnsi="宋体"/>
          <w:sz w:val="24"/>
        </w:rPr>
        <w:t xml:space="preserve"> 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、包装要求：包装应符合运输和储存要求，标注产品名称、规格、生产日期、保质期、成分等信息，进口产品包装必须附有国家规定的中文标识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、消毒液主要技术参数：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）适应于日机装</w:t>
      </w:r>
      <w:r>
        <w:rPr>
          <w:rFonts w:ascii="宋体" w:hAnsi="宋体" w:hint="eastAsia"/>
          <w:sz w:val="24"/>
        </w:rPr>
        <w:t>-DBB27</w:t>
      </w:r>
      <w:r>
        <w:rPr>
          <w:rFonts w:ascii="宋体" w:hAnsi="宋体" w:hint="eastAsia"/>
          <w:sz w:val="24"/>
        </w:rPr>
        <w:t>型、贝朗</w:t>
      </w:r>
      <w:r>
        <w:rPr>
          <w:rFonts w:ascii="宋体" w:hAnsi="宋体" w:hint="eastAsia"/>
          <w:sz w:val="24"/>
        </w:rPr>
        <w:t>Dialog+</w:t>
      </w:r>
      <w:r>
        <w:rPr>
          <w:rFonts w:ascii="宋体" w:hAnsi="宋体" w:hint="eastAsia"/>
          <w:sz w:val="24"/>
        </w:rPr>
        <w:t>型、东丽</w:t>
      </w:r>
      <w:r>
        <w:rPr>
          <w:rFonts w:ascii="宋体" w:hAnsi="宋体" w:hint="eastAsia"/>
          <w:sz w:val="24"/>
        </w:rPr>
        <w:t>TQS-88</w:t>
      </w:r>
      <w:r>
        <w:rPr>
          <w:rFonts w:ascii="宋体" w:hAnsi="宋体" w:hint="eastAsia"/>
          <w:sz w:val="24"/>
        </w:rPr>
        <w:t>型血透机机型，所需热</w:t>
      </w:r>
      <w:proofErr w:type="gramStart"/>
      <w:r>
        <w:rPr>
          <w:rFonts w:ascii="宋体" w:hAnsi="宋体" w:hint="eastAsia"/>
          <w:sz w:val="24"/>
        </w:rPr>
        <w:t>消毒消毒</w:t>
      </w:r>
      <w:proofErr w:type="gramEnd"/>
      <w:r>
        <w:rPr>
          <w:rFonts w:ascii="宋体" w:hAnsi="宋体" w:hint="eastAsia"/>
          <w:sz w:val="24"/>
        </w:rPr>
        <w:t>液浓度为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柠檬酸消毒液，规格</w:t>
      </w:r>
      <w:r>
        <w:rPr>
          <w:rFonts w:ascii="宋体" w:hAnsi="宋体" w:hint="eastAsia"/>
          <w:sz w:val="24"/>
        </w:rPr>
        <w:t>5L/</w:t>
      </w:r>
      <w:r>
        <w:rPr>
          <w:rFonts w:ascii="宋体" w:hAnsi="宋体" w:hint="eastAsia"/>
          <w:sz w:val="24"/>
        </w:rPr>
        <w:t>每桶。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消毒液要求：无絮状物沉淀（沉淀会堵塞滤网引起消毒不充分，</w:t>
      </w:r>
      <w:proofErr w:type="gramStart"/>
      <w:r>
        <w:rPr>
          <w:rFonts w:ascii="宋体" w:hAnsi="宋体" w:hint="eastAsia"/>
          <w:sz w:val="24"/>
        </w:rPr>
        <w:t>影起电磁阀</w:t>
      </w:r>
      <w:proofErr w:type="gramEnd"/>
      <w:r>
        <w:rPr>
          <w:rFonts w:ascii="宋体" w:hAnsi="宋体" w:hint="eastAsia"/>
          <w:sz w:val="24"/>
        </w:rPr>
        <w:t>结晶及管道废物沉淀，最终影响透析效果）。如有絮状物产生对机器的损伤，由经销公司负责赔偿。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专用于</w:t>
      </w:r>
      <w:proofErr w:type="gramStart"/>
      <w:r>
        <w:rPr>
          <w:rFonts w:ascii="宋体" w:hAnsi="宋体" w:hint="eastAsia"/>
          <w:sz w:val="24"/>
        </w:rPr>
        <w:t>带比例</w:t>
      </w:r>
      <w:proofErr w:type="gramEnd"/>
      <w:r>
        <w:rPr>
          <w:rFonts w:ascii="宋体" w:hAnsi="宋体" w:hint="eastAsia"/>
          <w:sz w:val="24"/>
        </w:rPr>
        <w:t>混合系统的、能加温至</w:t>
      </w:r>
      <w:r>
        <w:rPr>
          <w:rFonts w:ascii="宋体" w:hAnsi="宋体" w:hint="eastAsia"/>
          <w:sz w:val="24"/>
        </w:rPr>
        <w:t>80</w:t>
      </w:r>
      <w:r>
        <w:rPr>
          <w:rFonts w:ascii="宋体" w:hAnsi="宋体" w:hint="eastAsia"/>
          <w:sz w:val="24"/>
        </w:rPr>
        <w:t>℃的血液透析机管路的消毒。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以柠檬酸、乳酸构成复合柠檬酸，柠檬酸含量为</w:t>
      </w:r>
      <w:r>
        <w:rPr>
          <w:rFonts w:ascii="宋体" w:hAnsi="宋体" w:hint="eastAsia"/>
          <w:sz w:val="24"/>
        </w:rPr>
        <w:t>45%~52%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pH </w:t>
      </w:r>
      <w:r>
        <w:rPr>
          <w:rFonts w:ascii="宋体" w:hAnsi="宋体" w:hint="eastAsia"/>
          <w:sz w:val="24"/>
        </w:rPr>
        <w:t>值为</w:t>
      </w:r>
      <w:r>
        <w:rPr>
          <w:rFonts w:ascii="宋体" w:hAnsi="宋体" w:hint="eastAsia"/>
          <w:sz w:val="24"/>
        </w:rPr>
        <w:t>0~2.0</w:t>
      </w:r>
      <w:r>
        <w:rPr>
          <w:rFonts w:ascii="宋体" w:hAnsi="宋体" w:hint="eastAsia"/>
          <w:sz w:val="24"/>
        </w:rPr>
        <w:t>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消毒效果强，加热至</w:t>
      </w:r>
      <w:r>
        <w:rPr>
          <w:rFonts w:ascii="宋体" w:hAnsi="宋体" w:hint="eastAsia"/>
          <w:sz w:val="24"/>
        </w:rPr>
        <w:t xml:space="preserve"> 80</w:t>
      </w:r>
      <w:r>
        <w:rPr>
          <w:rFonts w:ascii="宋体" w:hAnsi="宋体" w:hint="eastAsia"/>
          <w:sz w:val="24"/>
        </w:rPr>
        <w:t>℃可杀灭芽孢。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清洗能力强，有效清除钙离子、铁离子等金属盐类沉淀。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特殊的配比能溶解管路中残留的蛋白质、脂类等有机物，除去水垢。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腐蚀性低，降低了对管路和阀门的腐蚀性。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9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避免钙、镁离子、有机物和微生物沉淀附着。</w:t>
      </w:r>
    </w:p>
    <w:p w:rsidR="00461FA6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稳定性好，有效期达</w:t>
      </w:r>
      <w:r>
        <w:rPr>
          <w:rFonts w:ascii="宋体" w:hAnsi="宋体" w:hint="eastAsia"/>
          <w:sz w:val="24"/>
        </w:rPr>
        <w:t xml:space="preserve"> 24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月。</w:t>
      </w:r>
    </w:p>
    <w:p w:rsidR="00416933" w:rsidRDefault="00416933" w:rsidP="00F53D1E">
      <w:pPr>
        <w:spacing w:after="0"/>
        <w:rPr>
          <w:sz w:val="24"/>
          <w:szCs w:val="24"/>
        </w:rPr>
      </w:pPr>
    </w:p>
    <w:p w:rsidR="00041060" w:rsidRDefault="00CA62F4" w:rsidP="00F53D1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416933" w:rsidRDefault="00866169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566314" w:rsidRPr="009A202B" w:rsidRDefault="00566314" w:rsidP="007539D6">
      <w:pPr>
        <w:spacing w:after="0"/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1</w:t>
      </w:r>
      <w:r w:rsidRPr="009A202B">
        <w:rPr>
          <w:rFonts w:hint="eastAsia"/>
          <w:sz w:val="24"/>
          <w:szCs w:val="24"/>
        </w:rPr>
        <w:t>、</w:t>
      </w:r>
      <w:r w:rsidR="00482839">
        <w:rPr>
          <w:rFonts w:hint="eastAsia"/>
          <w:sz w:val="24"/>
          <w:szCs w:val="24"/>
        </w:rPr>
        <w:t>产品若</w:t>
      </w:r>
      <w:r w:rsidR="00482839">
        <w:rPr>
          <w:sz w:val="24"/>
          <w:szCs w:val="24"/>
        </w:rPr>
        <w:t>符合医疗器械</w:t>
      </w:r>
      <w:r w:rsidR="00482839">
        <w:rPr>
          <w:rFonts w:hint="eastAsia"/>
          <w:sz w:val="24"/>
          <w:szCs w:val="24"/>
        </w:rPr>
        <w:t>管理</w:t>
      </w:r>
      <w:r w:rsidR="00482839">
        <w:rPr>
          <w:sz w:val="24"/>
          <w:szCs w:val="24"/>
        </w:rPr>
        <w:t>的，</w:t>
      </w:r>
      <w:r w:rsidR="00416933">
        <w:rPr>
          <w:rFonts w:ascii="宋体" w:hAnsi="宋体" w:cs="仿宋" w:hint="eastAsia"/>
          <w:sz w:val="24"/>
        </w:rPr>
        <w:t>投标人须提供“医疗器械经营许可证”或“医疗器械经营备案凭证”、产品制造商的“医疗器械生产企业许可证”</w:t>
      </w:r>
      <w:r w:rsidR="00416933" w:rsidRPr="00406C47">
        <w:rPr>
          <w:rFonts w:ascii="宋体" w:hAnsi="宋体" w:cs="仿宋" w:hint="eastAsia"/>
          <w:sz w:val="24"/>
        </w:rPr>
        <w:t xml:space="preserve"> </w:t>
      </w:r>
      <w:r w:rsidR="00416933">
        <w:rPr>
          <w:rFonts w:ascii="宋体" w:hAnsi="宋体" w:cs="仿宋" w:hint="eastAsia"/>
          <w:sz w:val="24"/>
        </w:rPr>
        <w:t>“医疗器械经营许可证”及国家药监部门颁发的“医疗器械产品注册证”或“医疗器械</w:t>
      </w:r>
      <w:r w:rsidR="00416933">
        <w:rPr>
          <w:rFonts w:ascii="宋体" w:hAnsi="宋体" w:cs="仿宋" w:hint="eastAsia"/>
          <w:sz w:val="24"/>
        </w:rPr>
        <w:lastRenderedPageBreak/>
        <w:t>生产备案凭证”</w:t>
      </w:r>
      <w:r w:rsidR="00482839">
        <w:rPr>
          <w:rFonts w:ascii="宋体" w:hAnsi="宋体" w:cs="仿宋" w:hint="eastAsia"/>
          <w:sz w:val="24"/>
        </w:rPr>
        <w:t>，</w:t>
      </w:r>
      <w:r w:rsidR="00482839">
        <w:rPr>
          <w:rFonts w:ascii="宋体" w:hAnsi="宋体" w:cs="仿宋"/>
          <w:sz w:val="24"/>
        </w:rPr>
        <w:t>产品若符合</w:t>
      </w:r>
      <w:r w:rsidR="00482839">
        <w:rPr>
          <w:rFonts w:ascii="宋体" w:hAnsi="宋体" w:cs="仿宋" w:hint="eastAsia"/>
          <w:sz w:val="24"/>
        </w:rPr>
        <w:t>消杀</w:t>
      </w:r>
      <w:r w:rsidR="00482839">
        <w:rPr>
          <w:rFonts w:ascii="宋体" w:hAnsi="宋体" w:cs="仿宋"/>
          <w:sz w:val="24"/>
        </w:rPr>
        <w:t>类产品管理的，</w:t>
      </w:r>
      <w:r w:rsidR="0077785C">
        <w:rPr>
          <w:rFonts w:ascii="宋体" w:hAnsi="宋体" w:cs="仿宋" w:hint="eastAsia"/>
          <w:sz w:val="24"/>
        </w:rPr>
        <w:t>投标人须提供</w:t>
      </w:r>
      <w:bookmarkStart w:id="0" w:name="_GoBack"/>
      <w:bookmarkEnd w:id="0"/>
      <w:r w:rsidR="0077785C">
        <w:rPr>
          <w:rFonts w:ascii="宋体" w:hAnsi="宋体" w:cs="仿宋" w:hint="eastAsia"/>
          <w:sz w:val="24"/>
        </w:rPr>
        <w:t>经营许可证</w:t>
      </w:r>
      <w:r w:rsidR="0077785C">
        <w:rPr>
          <w:rFonts w:ascii="宋体" w:hAnsi="宋体" w:hint="eastAsia"/>
          <w:sz w:val="24"/>
        </w:rPr>
        <w:t>、</w:t>
      </w:r>
      <w:r w:rsidR="0097092A">
        <w:rPr>
          <w:rFonts w:ascii="宋体" w:hAnsi="宋体" w:hint="eastAsia"/>
          <w:sz w:val="24"/>
        </w:rPr>
        <w:t>制造商需提供《消毒产品生产企业卫生许可证》</w:t>
      </w:r>
      <w:r w:rsidR="0097092A" w:rsidRPr="0097092A">
        <w:rPr>
          <w:rFonts w:ascii="宋体" w:hAnsi="宋体" w:hint="eastAsia"/>
          <w:sz w:val="24"/>
        </w:rPr>
        <w:t>及产品的《消毒产品卫生安全评价报告》。</w:t>
      </w:r>
    </w:p>
    <w:p w:rsidR="00566314" w:rsidRPr="009A202B" w:rsidRDefault="00566314" w:rsidP="007539D6">
      <w:pPr>
        <w:spacing w:after="0"/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2</w:t>
      </w:r>
      <w:r w:rsidRPr="009A202B">
        <w:rPr>
          <w:rFonts w:hint="eastAsia"/>
          <w:sz w:val="24"/>
          <w:szCs w:val="24"/>
        </w:rPr>
        <w:t>、法定代表人身份证明</w:t>
      </w:r>
    </w:p>
    <w:p w:rsidR="00866169" w:rsidRPr="00ED09CE" w:rsidRDefault="00566314" w:rsidP="007539D6">
      <w:pPr>
        <w:spacing w:after="0"/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3</w:t>
      </w:r>
      <w:r w:rsidRPr="009A202B">
        <w:rPr>
          <w:rFonts w:hint="eastAsia"/>
          <w:sz w:val="24"/>
          <w:szCs w:val="24"/>
        </w:rPr>
        <w:t>、法定代表人授权委托书（如有）</w:t>
      </w:r>
    </w:p>
    <w:p w:rsidR="00866169" w:rsidRDefault="00866169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（二）其它</w:t>
      </w:r>
      <w:r>
        <w:rPr>
          <w:sz w:val="24"/>
          <w:szCs w:val="24"/>
        </w:rPr>
        <w:t>要求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866169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566314" w:rsidRPr="00866169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41060" w:rsidRPr="00AA0EDD" w:rsidRDefault="00287AEA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7539D6">
      <w:pPr>
        <w:spacing w:after="0"/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</w:t>
      </w:r>
      <w:r w:rsidR="001D1908">
        <w:rPr>
          <w:rFonts w:hint="eastAsia"/>
          <w:sz w:val="24"/>
          <w:szCs w:val="24"/>
        </w:rPr>
        <w:t>胶装</w:t>
      </w:r>
      <w:r w:rsidRPr="00AA0EDD">
        <w:rPr>
          <w:rFonts w:hint="eastAsia"/>
          <w:sz w:val="24"/>
          <w:szCs w:val="24"/>
        </w:rPr>
        <w:t>成册，一式三份（一份正本，两份副本）。投标文件制作格式见附件</w:t>
      </w:r>
      <w:r w:rsidR="007539D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7539D6">
      <w:pPr>
        <w:spacing w:after="0"/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287AEA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="001D1908">
        <w:rPr>
          <w:rFonts w:hint="eastAsia"/>
          <w:sz w:val="24"/>
          <w:szCs w:val="24"/>
        </w:rPr>
        <w:t>投标</w:t>
      </w:r>
      <w:r w:rsidR="001D1908">
        <w:rPr>
          <w:sz w:val="24"/>
          <w:szCs w:val="24"/>
        </w:rPr>
        <w:t>截止及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914807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年</w:t>
      </w:r>
      <w:r w:rsidR="001D1908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6D28BB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日</w:t>
      </w:r>
      <w:r w:rsidR="00914807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14807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 w:rsidR="005B3C0B" w:rsidRPr="005B3C0B">
        <w:rPr>
          <w:rFonts w:hint="eastAsia"/>
          <w:sz w:val="24"/>
          <w:szCs w:val="24"/>
        </w:rPr>
        <w:t>李女士：</w:t>
      </w:r>
      <w:r w:rsidR="005B3C0B" w:rsidRPr="005B3C0B">
        <w:rPr>
          <w:rFonts w:hint="eastAsia"/>
          <w:sz w:val="24"/>
          <w:szCs w:val="24"/>
        </w:rPr>
        <w:t>0731-83620086 </w:t>
      </w:r>
      <w:r w:rsidR="005B3C0B" w:rsidRPr="005B3C0B">
        <w:rPr>
          <w:rFonts w:hint="eastAsia"/>
          <w:sz w:val="24"/>
          <w:szCs w:val="24"/>
        </w:rPr>
        <w:t>宋先生：</w:t>
      </w:r>
      <w:r w:rsidR="005B3C0B" w:rsidRPr="005B3C0B">
        <w:rPr>
          <w:rFonts w:hint="eastAsia"/>
          <w:sz w:val="24"/>
          <w:szCs w:val="24"/>
        </w:rPr>
        <w:t>0731-83605784</w:t>
      </w:r>
      <w:r w:rsidRPr="00041060">
        <w:rPr>
          <w:rFonts w:hint="eastAsia"/>
          <w:sz w:val="24"/>
          <w:szCs w:val="24"/>
        </w:rPr>
        <w:t xml:space="preserve">    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浏阳市人民医院</w:t>
      </w:r>
    </w:p>
    <w:p w:rsidR="00283BE3" w:rsidRPr="007539D6" w:rsidRDefault="002D5221" w:rsidP="007539D6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202</w:t>
      </w:r>
      <w:r w:rsidRPr="002D5221">
        <w:rPr>
          <w:sz w:val="24"/>
          <w:szCs w:val="24"/>
        </w:rPr>
        <w:t>5</w:t>
      </w:r>
      <w:r w:rsidR="006D28BB">
        <w:rPr>
          <w:rFonts w:hint="eastAsia"/>
          <w:sz w:val="24"/>
          <w:szCs w:val="24"/>
        </w:rPr>
        <w:t>年</w:t>
      </w:r>
      <w:r w:rsidR="006D28BB">
        <w:rPr>
          <w:rFonts w:hint="eastAsia"/>
          <w:sz w:val="24"/>
          <w:szCs w:val="24"/>
        </w:rPr>
        <w:t>9</w:t>
      </w:r>
      <w:r w:rsidRPr="002D5221">
        <w:rPr>
          <w:rFonts w:hint="eastAsia"/>
          <w:sz w:val="24"/>
          <w:szCs w:val="24"/>
        </w:rPr>
        <w:t>月</w:t>
      </w:r>
      <w:r w:rsidR="006D28BB">
        <w:rPr>
          <w:sz w:val="24"/>
          <w:szCs w:val="24"/>
        </w:rPr>
        <w:t>4</w:t>
      </w:r>
      <w:r w:rsidRPr="002D5221">
        <w:rPr>
          <w:rFonts w:hint="eastAsia"/>
          <w:sz w:val="24"/>
          <w:szCs w:val="24"/>
        </w:rPr>
        <w:t>日</w:t>
      </w: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E6216B" w:rsidRDefault="00E6216B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A42FC" w:rsidRDefault="002A42FC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="007539D6"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B57277" w:rsidRDefault="00041060" w:rsidP="00B57277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57277" w:rsidRDefault="00B57277" w:rsidP="00B5727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企业法人营业执照注册号：________________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041060" w:rsidRPr="00B57277" w:rsidRDefault="00041060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 w:rsidRPr="00B57277">
        <w:rPr>
          <w:rFonts w:eastAsia="宋体" w:hAnsi="宋体" w:cs="仿宋"/>
          <w:b/>
          <w:sz w:val="28"/>
          <w:szCs w:val="28"/>
        </w:rPr>
        <w:t xml:space="preserve">        </w:t>
      </w:r>
      <w:r w:rsidRPr="00B57277">
        <w:rPr>
          <w:rFonts w:eastAsia="宋体" w:hAnsi="宋体" w:cs="仿宋" w:hint="eastAsia"/>
          <w:b/>
          <w:sz w:val="28"/>
          <w:szCs w:val="28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</w:t>
      </w:r>
      <w:r w:rsidR="00B21D77" w:rsidRPr="002238AB">
        <w:rPr>
          <w:rFonts w:ascii="宋体" w:hAnsi="宋体" w:hint="eastAsia"/>
          <w:b/>
          <w:sz w:val="24"/>
          <w:szCs w:val="24"/>
        </w:rPr>
        <w:t>总务</w:t>
      </w:r>
      <w:r w:rsidR="00B21D77">
        <w:rPr>
          <w:rFonts w:ascii="宋体" w:hAnsi="宋体" w:hint="eastAsia"/>
          <w:b/>
          <w:sz w:val="24"/>
          <w:szCs w:val="24"/>
        </w:rPr>
        <w:t>零星工程改造项目</w:t>
      </w:r>
      <w:r w:rsidR="00B21D77" w:rsidRPr="002238AB">
        <w:rPr>
          <w:rFonts w:ascii="宋体" w:hAnsi="宋体" w:hint="eastAsia"/>
          <w:b/>
          <w:sz w:val="24"/>
          <w:szCs w:val="24"/>
        </w:rPr>
        <w:t>清单</w:t>
      </w:r>
      <w:r w:rsidRPr="00C96022">
        <w:rPr>
          <w:rFonts w:ascii="宋体" w:hAnsi="宋体" w:hint="eastAsia"/>
          <w:b/>
          <w:sz w:val="24"/>
        </w:rPr>
        <w:t>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CB" w:rsidRDefault="00C407CB" w:rsidP="00041060">
      <w:pPr>
        <w:spacing w:after="0"/>
      </w:pPr>
      <w:r>
        <w:separator/>
      </w:r>
    </w:p>
  </w:endnote>
  <w:endnote w:type="continuationSeparator" w:id="0">
    <w:p w:rsidR="00C407CB" w:rsidRDefault="00C407CB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CB" w:rsidRDefault="00C407CB" w:rsidP="00041060">
      <w:pPr>
        <w:spacing w:after="0"/>
      </w:pPr>
      <w:r>
        <w:separator/>
      </w:r>
    </w:p>
  </w:footnote>
  <w:footnote w:type="continuationSeparator" w:id="0">
    <w:p w:rsidR="00C407CB" w:rsidRDefault="00C407CB" w:rsidP="00041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A6" w:rsidRDefault="00461FA6" w:rsidP="00DC62A6">
    <w:pPr>
      <w:pStyle w:val="a5"/>
      <w:jc w:val="right"/>
    </w:pPr>
    <w:r>
      <w:rPr>
        <w:rFonts w:hint="eastAsia"/>
      </w:rPr>
      <w:t>档案</w:t>
    </w:r>
    <w:r>
      <w:t>编号：</w:t>
    </w:r>
    <w:proofErr w:type="gramStart"/>
    <w:r w:rsidRPr="0068067A">
      <w:t>KJ.2025.ZW</w:t>
    </w:r>
    <w:proofErr w:type="gramEnd"/>
    <w:r w:rsidRPr="0068067A">
      <w:t>.CG-A-</w:t>
    </w:r>
    <w:r w:rsidR="00A35385"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0256D"/>
    <w:rsid w:val="00041060"/>
    <w:rsid w:val="00041655"/>
    <w:rsid w:val="000559E3"/>
    <w:rsid w:val="00057868"/>
    <w:rsid w:val="00076E14"/>
    <w:rsid w:val="00080DE6"/>
    <w:rsid w:val="000C6EE9"/>
    <w:rsid w:val="000F48D4"/>
    <w:rsid w:val="00102947"/>
    <w:rsid w:val="00105F5E"/>
    <w:rsid w:val="0011359F"/>
    <w:rsid w:val="00116CCA"/>
    <w:rsid w:val="00121835"/>
    <w:rsid w:val="00125A3F"/>
    <w:rsid w:val="00140A88"/>
    <w:rsid w:val="00143C7A"/>
    <w:rsid w:val="00144126"/>
    <w:rsid w:val="00154C99"/>
    <w:rsid w:val="0015513E"/>
    <w:rsid w:val="001616DA"/>
    <w:rsid w:val="001A54AB"/>
    <w:rsid w:val="001B254C"/>
    <w:rsid w:val="001B5934"/>
    <w:rsid w:val="001D1908"/>
    <w:rsid w:val="001D34D9"/>
    <w:rsid w:val="001E67AD"/>
    <w:rsid w:val="00203DA9"/>
    <w:rsid w:val="00205849"/>
    <w:rsid w:val="002124BE"/>
    <w:rsid w:val="002148AE"/>
    <w:rsid w:val="00222AC1"/>
    <w:rsid w:val="002238AB"/>
    <w:rsid w:val="0022721C"/>
    <w:rsid w:val="002624BC"/>
    <w:rsid w:val="002668E6"/>
    <w:rsid w:val="00276422"/>
    <w:rsid w:val="00283BE3"/>
    <w:rsid w:val="00284DAD"/>
    <w:rsid w:val="00287AEA"/>
    <w:rsid w:val="0029726F"/>
    <w:rsid w:val="002A42FC"/>
    <w:rsid w:val="002B14BD"/>
    <w:rsid w:val="002B354F"/>
    <w:rsid w:val="002B593B"/>
    <w:rsid w:val="002C2F11"/>
    <w:rsid w:val="002D1D12"/>
    <w:rsid w:val="002D5221"/>
    <w:rsid w:val="002D6770"/>
    <w:rsid w:val="002D7C45"/>
    <w:rsid w:val="002E00B9"/>
    <w:rsid w:val="002E76BA"/>
    <w:rsid w:val="002F5D16"/>
    <w:rsid w:val="003262F2"/>
    <w:rsid w:val="0032697C"/>
    <w:rsid w:val="00352C4C"/>
    <w:rsid w:val="0036368F"/>
    <w:rsid w:val="00364393"/>
    <w:rsid w:val="0037013F"/>
    <w:rsid w:val="00381671"/>
    <w:rsid w:val="00393DEC"/>
    <w:rsid w:val="00394564"/>
    <w:rsid w:val="003E75A9"/>
    <w:rsid w:val="00400CCD"/>
    <w:rsid w:val="00416933"/>
    <w:rsid w:val="004229DF"/>
    <w:rsid w:val="00422A6D"/>
    <w:rsid w:val="00427BE1"/>
    <w:rsid w:val="00443792"/>
    <w:rsid w:val="004519E0"/>
    <w:rsid w:val="00461FA6"/>
    <w:rsid w:val="00462A02"/>
    <w:rsid w:val="0048157D"/>
    <w:rsid w:val="00481D84"/>
    <w:rsid w:val="00482839"/>
    <w:rsid w:val="004834E3"/>
    <w:rsid w:val="0049545E"/>
    <w:rsid w:val="00496ABC"/>
    <w:rsid w:val="004A1650"/>
    <w:rsid w:val="004A4C49"/>
    <w:rsid w:val="004D36E4"/>
    <w:rsid w:val="004E5E74"/>
    <w:rsid w:val="004E79A6"/>
    <w:rsid w:val="004F1396"/>
    <w:rsid w:val="004F4925"/>
    <w:rsid w:val="00513324"/>
    <w:rsid w:val="0051747C"/>
    <w:rsid w:val="0054100D"/>
    <w:rsid w:val="005500EB"/>
    <w:rsid w:val="005559BF"/>
    <w:rsid w:val="00566314"/>
    <w:rsid w:val="00570849"/>
    <w:rsid w:val="0057112A"/>
    <w:rsid w:val="00580E2F"/>
    <w:rsid w:val="005B3C0B"/>
    <w:rsid w:val="005C12BC"/>
    <w:rsid w:val="005C22C6"/>
    <w:rsid w:val="005C66F1"/>
    <w:rsid w:val="005D64A6"/>
    <w:rsid w:val="005F3231"/>
    <w:rsid w:val="006609D8"/>
    <w:rsid w:val="006675CF"/>
    <w:rsid w:val="0068067A"/>
    <w:rsid w:val="0068417F"/>
    <w:rsid w:val="006D28BB"/>
    <w:rsid w:val="006E0247"/>
    <w:rsid w:val="006F6146"/>
    <w:rsid w:val="0071490A"/>
    <w:rsid w:val="00742DC3"/>
    <w:rsid w:val="00744E59"/>
    <w:rsid w:val="007539D6"/>
    <w:rsid w:val="00756DE2"/>
    <w:rsid w:val="0076563C"/>
    <w:rsid w:val="007708ED"/>
    <w:rsid w:val="00772E57"/>
    <w:rsid w:val="00774B15"/>
    <w:rsid w:val="0077620E"/>
    <w:rsid w:val="00776268"/>
    <w:rsid w:val="0077785C"/>
    <w:rsid w:val="007831C0"/>
    <w:rsid w:val="00797DF0"/>
    <w:rsid w:val="007B738F"/>
    <w:rsid w:val="007C6C7F"/>
    <w:rsid w:val="007D2155"/>
    <w:rsid w:val="008071E2"/>
    <w:rsid w:val="00810575"/>
    <w:rsid w:val="00814038"/>
    <w:rsid w:val="00854A4B"/>
    <w:rsid w:val="00866169"/>
    <w:rsid w:val="00873E26"/>
    <w:rsid w:val="0087568D"/>
    <w:rsid w:val="00894B7A"/>
    <w:rsid w:val="008A4823"/>
    <w:rsid w:val="008A7DB8"/>
    <w:rsid w:val="008E0C73"/>
    <w:rsid w:val="008E1499"/>
    <w:rsid w:val="008F5198"/>
    <w:rsid w:val="008F790D"/>
    <w:rsid w:val="00903F7B"/>
    <w:rsid w:val="00914807"/>
    <w:rsid w:val="00914B11"/>
    <w:rsid w:val="00922829"/>
    <w:rsid w:val="009257EC"/>
    <w:rsid w:val="00927173"/>
    <w:rsid w:val="00942692"/>
    <w:rsid w:val="00942B77"/>
    <w:rsid w:val="0094689E"/>
    <w:rsid w:val="009572E1"/>
    <w:rsid w:val="0097092A"/>
    <w:rsid w:val="0097664E"/>
    <w:rsid w:val="00976EE7"/>
    <w:rsid w:val="0098398E"/>
    <w:rsid w:val="0099326F"/>
    <w:rsid w:val="009A09E6"/>
    <w:rsid w:val="009A202B"/>
    <w:rsid w:val="009D32E0"/>
    <w:rsid w:val="009D3B21"/>
    <w:rsid w:val="009E05C9"/>
    <w:rsid w:val="009E3FF3"/>
    <w:rsid w:val="009E7FA7"/>
    <w:rsid w:val="009F4D34"/>
    <w:rsid w:val="00A022C1"/>
    <w:rsid w:val="00A05EC6"/>
    <w:rsid w:val="00A15888"/>
    <w:rsid w:val="00A2042C"/>
    <w:rsid w:val="00A24D6F"/>
    <w:rsid w:val="00A35385"/>
    <w:rsid w:val="00A43990"/>
    <w:rsid w:val="00A5555E"/>
    <w:rsid w:val="00A71AB3"/>
    <w:rsid w:val="00A7206D"/>
    <w:rsid w:val="00A74B4D"/>
    <w:rsid w:val="00A93A8F"/>
    <w:rsid w:val="00A97A81"/>
    <w:rsid w:val="00AB11FE"/>
    <w:rsid w:val="00AC0794"/>
    <w:rsid w:val="00AC2DE0"/>
    <w:rsid w:val="00AF6690"/>
    <w:rsid w:val="00B05C50"/>
    <w:rsid w:val="00B21D77"/>
    <w:rsid w:val="00B22D19"/>
    <w:rsid w:val="00B42C7D"/>
    <w:rsid w:val="00B56E3B"/>
    <w:rsid w:val="00B57277"/>
    <w:rsid w:val="00B80E58"/>
    <w:rsid w:val="00B83DB5"/>
    <w:rsid w:val="00BA333C"/>
    <w:rsid w:val="00BB1722"/>
    <w:rsid w:val="00BC471A"/>
    <w:rsid w:val="00C0214A"/>
    <w:rsid w:val="00C03FBA"/>
    <w:rsid w:val="00C06D7D"/>
    <w:rsid w:val="00C20E74"/>
    <w:rsid w:val="00C313F4"/>
    <w:rsid w:val="00C407CB"/>
    <w:rsid w:val="00C454F0"/>
    <w:rsid w:val="00C845D0"/>
    <w:rsid w:val="00C96022"/>
    <w:rsid w:val="00CA42D0"/>
    <w:rsid w:val="00CA62F4"/>
    <w:rsid w:val="00CB093E"/>
    <w:rsid w:val="00CD55E3"/>
    <w:rsid w:val="00D65FF9"/>
    <w:rsid w:val="00D663CA"/>
    <w:rsid w:val="00D83AE7"/>
    <w:rsid w:val="00D95A2D"/>
    <w:rsid w:val="00DA71AE"/>
    <w:rsid w:val="00DA78D6"/>
    <w:rsid w:val="00DC62A6"/>
    <w:rsid w:val="00DD0D36"/>
    <w:rsid w:val="00DD351B"/>
    <w:rsid w:val="00DE28B6"/>
    <w:rsid w:val="00DF1868"/>
    <w:rsid w:val="00DF4056"/>
    <w:rsid w:val="00E03D2C"/>
    <w:rsid w:val="00E13AAF"/>
    <w:rsid w:val="00E17976"/>
    <w:rsid w:val="00E221A1"/>
    <w:rsid w:val="00E22581"/>
    <w:rsid w:val="00E234DD"/>
    <w:rsid w:val="00E336CC"/>
    <w:rsid w:val="00E356A3"/>
    <w:rsid w:val="00E43E97"/>
    <w:rsid w:val="00E5352D"/>
    <w:rsid w:val="00E570BD"/>
    <w:rsid w:val="00E572E5"/>
    <w:rsid w:val="00E6216B"/>
    <w:rsid w:val="00E856BD"/>
    <w:rsid w:val="00EA3E49"/>
    <w:rsid w:val="00EB6EB4"/>
    <w:rsid w:val="00EC6101"/>
    <w:rsid w:val="00ED3505"/>
    <w:rsid w:val="00EE7527"/>
    <w:rsid w:val="00EF7E6B"/>
    <w:rsid w:val="00F06A0A"/>
    <w:rsid w:val="00F22A52"/>
    <w:rsid w:val="00F24E18"/>
    <w:rsid w:val="00F34D09"/>
    <w:rsid w:val="00F439CC"/>
    <w:rsid w:val="00F53D1E"/>
    <w:rsid w:val="00F5553F"/>
    <w:rsid w:val="00F5605B"/>
    <w:rsid w:val="00F63F6E"/>
    <w:rsid w:val="00F73D81"/>
    <w:rsid w:val="00F74A57"/>
    <w:rsid w:val="00F77600"/>
    <w:rsid w:val="00F963BD"/>
    <w:rsid w:val="00FA062E"/>
    <w:rsid w:val="00FB0AE0"/>
    <w:rsid w:val="00FB204A"/>
    <w:rsid w:val="00FE537F"/>
    <w:rsid w:val="00FF09EE"/>
    <w:rsid w:val="00FF0E62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AC7AA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03D2C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E03D2C"/>
    <w:rPr>
      <w:rFonts w:ascii="Tahoma" w:hAnsi="Tahoma"/>
      <w:sz w:val="22"/>
      <w:szCs w:val="22"/>
    </w:rPr>
  </w:style>
  <w:style w:type="table" w:styleId="af2">
    <w:name w:val="Table Grid"/>
    <w:basedOn w:val="a1"/>
    <w:qFormat/>
    <w:rsid w:val="009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A18B0-3195-445A-97A8-300A39E0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195</cp:revision>
  <cp:lastPrinted>2023-03-10T07:54:00Z</cp:lastPrinted>
  <dcterms:created xsi:type="dcterms:W3CDTF">2022-05-17T00:47:00Z</dcterms:created>
  <dcterms:modified xsi:type="dcterms:W3CDTF">2025-09-04T09:10:00Z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